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xml" ContentType="application/vnd.openxmlformats-officedocument.drawingml.chartshapes+xml"/>
  <Override PartName="/word/charts/chart3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8.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9.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50.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51.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52.xml" ContentType="application/vnd.openxmlformats-officedocument.drawingml.chart+xml"/>
  <Override PartName="/word/charts/chart53.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54.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5.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1.xml" ContentType="application/vnd.openxmlformats-officedocument.themeOverride+xml"/>
  <Override PartName="/word/charts/chart56.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xml" ContentType="application/vnd.openxmlformats-officedocument.themeOverride+xml"/>
  <Override PartName="/word/charts/chart57.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58.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59.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60.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6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F61" w:rsidRPr="00D20455" w:rsidRDefault="00251AC6">
      <w:pPr>
        <w:rPr>
          <w:lang w:val="lt-LT"/>
        </w:rPr>
      </w:pPr>
      <w:r w:rsidRPr="00D20455">
        <w:rPr>
          <w:lang w:val="lt-LT"/>
        </w:rPr>
        <w:t xml:space="preserve">  </w:t>
      </w:r>
      <w:r w:rsidR="002C7A45" w:rsidRPr="00D20455">
        <w:rPr>
          <w:noProof/>
          <w:lang w:val="en-US"/>
        </w:rPr>
        <w:drawing>
          <wp:inline distT="0" distB="0" distL="0" distR="0">
            <wp:extent cx="1842770" cy="683895"/>
            <wp:effectExtent l="0" t="0" r="0" b="0"/>
            <wp:docPr id="1" name="Picture 0" descr="Center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nter_logo-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2770" cy="683895"/>
                    </a:xfrm>
                    <a:prstGeom prst="rect">
                      <a:avLst/>
                    </a:prstGeom>
                    <a:noFill/>
                    <a:ln>
                      <a:noFill/>
                    </a:ln>
                  </pic:spPr>
                </pic:pic>
              </a:graphicData>
            </a:graphic>
          </wp:inline>
        </w:drawing>
      </w:r>
      <w:r w:rsidRPr="00D20455">
        <w:rPr>
          <w:lang w:val="lt-LT"/>
        </w:rPr>
        <w:t xml:space="preserve">                    </w:t>
      </w:r>
    </w:p>
    <w:p w:rsidR="00913F61" w:rsidRPr="00D20455" w:rsidRDefault="00251AC6">
      <w:pPr>
        <w:jc w:val="right"/>
        <w:rPr>
          <w:sz w:val="22"/>
          <w:lang w:val="lt-LT"/>
        </w:rPr>
      </w:pPr>
      <w:r w:rsidRPr="00D20455">
        <w:rPr>
          <w:lang w:val="lt-LT"/>
        </w:rPr>
        <w:t xml:space="preserve"> </w:t>
      </w:r>
      <w:r w:rsidRPr="00D20455">
        <w:rPr>
          <w:sz w:val="22"/>
          <w:lang w:val="lt-LT"/>
        </w:rPr>
        <w:t>TVIRTINU</w:t>
      </w:r>
    </w:p>
    <w:p w:rsidR="00913F61" w:rsidRPr="00D20455" w:rsidRDefault="00913F61">
      <w:pPr>
        <w:jc w:val="right"/>
        <w:rPr>
          <w:lang w:val="lt-LT"/>
        </w:rPr>
      </w:pPr>
    </w:p>
    <w:p w:rsidR="00913F61" w:rsidRPr="00D20455" w:rsidRDefault="00251AC6">
      <w:pPr>
        <w:jc w:val="right"/>
        <w:rPr>
          <w:bCs/>
          <w:lang w:val="lt-LT"/>
        </w:rPr>
      </w:pPr>
      <w:r w:rsidRPr="00D20455">
        <w:rPr>
          <w:bCs/>
          <w:lang w:val="lt-LT"/>
        </w:rPr>
        <w:t>Fizinių ir technologijos mokslų centro Direktorius</w:t>
      </w:r>
    </w:p>
    <w:p w:rsidR="00913F61" w:rsidRPr="00D20455" w:rsidRDefault="00913F61">
      <w:pPr>
        <w:jc w:val="right"/>
        <w:rPr>
          <w:lang w:val="lt-LT"/>
        </w:rPr>
      </w:pPr>
    </w:p>
    <w:p w:rsidR="00913F61" w:rsidRPr="00D20455" w:rsidRDefault="00251AC6">
      <w:pPr>
        <w:jc w:val="right"/>
        <w:rPr>
          <w:lang w:val="lt-LT"/>
        </w:rPr>
      </w:pPr>
      <w:r w:rsidRPr="00D20455">
        <w:rPr>
          <w:lang w:val="lt-LT"/>
        </w:rPr>
        <w:t>Gintaras Valušis</w:t>
      </w:r>
    </w:p>
    <w:p w:rsidR="00913F61" w:rsidRPr="00D20455" w:rsidRDefault="00913F61">
      <w:pPr>
        <w:jc w:val="right"/>
        <w:rPr>
          <w:lang w:val="lt-LT"/>
        </w:rPr>
      </w:pPr>
    </w:p>
    <w:p w:rsidR="00913F61" w:rsidRPr="00D20455" w:rsidRDefault="00251AC6">
      <w:pPr>
        <w:jc w:val="right"/>
        <w:rPr>
          <w:lang w:val="lt-LT"/>
        </w:rPr>
      </w:pPr>
      <w:r w:rsidRPr="00D20455">
        <w:rPr>
          <w:lang w:val="lt-LT"/>
        </w:rPr>
        <w:t>201</w:t>
      </w:r>
      <w:r w:rsidR="00DE79D6" w:rsidRPr="00D20455">
        <w:rPr>
          <w:lang w:val="lt-LT"/>
        </w:rPr>
        <w:t>8</w:t>
      </w:r>
      <w:r w:rsidR="00EE150E" w:rsidRPr="00D20455">
        <w:rPr>
          <w:lang w:val="lt-LT"/>
        </w:rPr>
        <w:t xml:space="preserve"> </w:t>
      </w:r>
      <w:r w:rsidRPr="00D20455">
        <w:rPr>
          <w:lang w:val="lt-LT"/>
        </w:rPr>
        <w:t xml:space="preserve">m. </w:t>
      </w:r>
      <w:r w:rsidR="004D1737" w:rsidRPr="00D20455">
        <w:rPr>
          <w:lang w:val="lt-LT"/>
        </w:rPr>
        <w:t xml:space="preserve">03 </w:t>
      </w:r>
      <w:r w:rsidRPr="00D20455">
        <w:rPr>
          <w:lang w:val="lt-LT"/>
        </w:rPr>
        <w:t xml:space="preserve">mėn.  </w:t>
      </w:r>
      <w:r w:rsidR="000B1BAE" w:rsidRPr="00D20455">
        <w:rPr>
          <w:lang w:val="lt-LT"/>
        </w:rPr>
        <w:t xml:space="preserve"> </w:t>
      </w:r>
      <w:r w:rsidRPr="00D20455">
        <w:rPr>
          <w:lang w:val="lt-LT"/>
        </w:rPr>
        <w:t xml:space="preserve">  d.</w:t>
      </w:r>
    </w:p>
    <w:p w:rsidR="00913F61" w:rsidRPr="00D20455" w:rsidRDefault="00913F61">
      <w:pPr>
        <w:jc w:val="center"/>
        <w:rPr>
          <w:b/>
          <w:sz w:val="28"/>
          <w:lang w:val="lt-LT"/>
        </w:rPr>
      </w:pPr>
    </w:p>
    <w:p w:rsidR="00913F61" w:rsidRPr="00D20455" w:rsidRDefault="00913F61">
      <w:pPr>
        <w:jc w:val="center"/>
        <w:rPr>
          <w:b/>
          <w:sz w:val="28"/>
          <w:lang w:val="lt-LT"/>
        </w:rPr>
      </w:pPr>
    </w:p>
    <w:p w:rsidR="00913F61" w:rsidRPr="00D20455" w:rsidRDefault="00913F61">
      <w:pPr>
        <w:jc w:val="center"/>
        <w:rPr>
          <w:b/>
          <w:sz w:val="28"/>
          <w:highlight w:val="yellow"/>
          <w:lang w:val="lt-LT"/>
        </w:rPr>
      </w:pPr>
    </w:p>
    <w:p w:rsidR="00913F61" w:rsidRPr="00D20455" w:rsidRDefault="00913F61">
      <w:pPr>
        <w:jc w:val="center"/>
        <w:rPr>
          <w:b/>
          <w:sz w:val="28"/>
          <w:highlight w:val="yellow"/>
          <w:lang w:val="lt-LT"/>
        </w:rPr>
      </w:pPr>
    </w:p>
    <w:p w:rsidR="00913F61" w:rsidRPr="00D20455" w:rsidRDefault="00913F61">
      <w:pPr>
        <w:jc w:val="center"/>
        <w:rPr>
          <w:b/>
          <w:sz w:val="28"/>
          <w:highlight w:val="yellow"/>
          <w:lang w:val="lt-LT"/>
        </w:rPr>
      </w:pPr>
    </w:p>
    <w:p w:rsidR="00913F61" w:rsidRPr="00D20455" w:rsidRDefault="00913F61">
      <w:pPr>
        <w:jc w:val="center"/>
        <w:rPr>
          <w:b/>
          <w:sz w:val="28"/>
          <w:highlight w:val="yellow"/>
          <w:lang w:val="lt-LT"/>
        </w:rPr>
      </w:pPr>
    </w:p>
    <w:p w:rsidR="00913F61" w:rsidRPr="00D20455" w:rsidRDefault="00251AC6">
      <w:pPr>
        <w:pStyle w:val="Heading4"/>
        <w:jc w:val="center"/>
      </w:pPr>
      <w:r w:rsidRPr="00D20455">
        <w:t>UŽSAKOMOJO DARBO</w:t>
      </w:r>
    </w:p>
    <w:p w:rsidR="00913F61" w:rsidRPr="00D20455" w:rsidRDefault="00913F61">
      <w:pPr>
        <w:pStyle w:val="NormalWeb"/>
        <w:spacing w:before="0" w:beforeAutospacing="0" w:after="0" w:afterAutospacing="0"/>
        <w:rPr>
          <w:lang w:val="lt-LT"/>
        </w:rPr>
      </w:pPr>
    </w:p>
    <w:p w:rsidR="00913F61" w:rsidRPr="00D20455" w:rsidRDefault="00251AC6">
      <w:pPr>
        <w:jc w:val="center"/>
        <w:rPr>
          <w:lang w:val="lt-LT"/>
        </w:rPr>
      </w:pPr>
      <w:r w:rsidRPr="00D20455">
        <w:rPr>
          <w:b/>
          <w:lang w:val="lt-LT"/>
        </w:rPr>
        <w:t xml:space="preserve">TOLIMŲJŲ ORO TERŠALŲ PERNAŠŲ IŠ KITŲ VALSTYBIŲ </w:t>
      </w:r>
      <w:r w:rsidRPr="00D20455">
        <w:rPr>
          <w:b/>
          <w:bCs/>
          <w:lang w:val="lt-LT"/>
        </w:rPr>
        <w:t>POVEIKIO BENDRAM LIETUVOS ORO BASEINO UŽTERŠTUMO LYGIUI</w:t>
      </w:r>
      <w:r w:rsidR="00681136" w:rsidRPr="00D20455">
        <w:rPr>
          <w:b/>
          <w:bCs/>
          <w:lang w:val="lt-LT"/>
        </w:rPr>
        <w:t xml:space="preserve"> </w:t>
      </w:r>
      <w:r w:rsidR="00C056C5" w:rsidRPr="00D20455">
        <w:rPr>
          <w:b/>
          <w:lang w:val="lt-LT"/>
        </w:rPr>
        <w:t>L</w:t>
      </w:r>
      <w:r w:rsidRPr="00D20455">
        <w:rPr>
          <w:b/>
          <w:bCs/>
          <w:lang w:val="lt-LT"/>
        </w:rPr>
        <w:t xml:space="preserve">IETUVOJE </w:t>
      </w:r>
      <w:r w:rsidRPr="00D20455">
        <w:rPr>
          <w:b/>
          <w:lang w:val="lt-LT"/>
        </w:rPr>
        <w:t>ĮVERTINIMAS</w:t>
      </w:r>
    </w:p>
    <w:p w:rsidR="00913F61" w:rsidRPr="00D20455" w:rsidRDefault="00913F61">
      <w:pPr>
        <w:jc w:val="center"/>
        <w:rPr>
          <w:lang w:val="lt-LT"/>
        </w:rPr>
      </w:pPr>
    </w:p>
    <w:p w:rsidR="00D359F5" w:rsidRPr="00D20455" w:rsidRDefault="00D359F5" w:rsidP="00D359F5">
      <w:pPr>
        <w:spacing w:line="360" w:lineRule="auto"/>
        <w:jc w:val="center"/>
        <w:rPr>
          <w:highlight w:val="yellow"/>
          <w:lang w:val="lt-LT"/>
        </w:rPr>
      </w:pPr>
      <w:r w:rsidRPr="00D20455">
        <w:rPr>
          <w:lang w:val="lt-LT"/>
        </w:rPr>
        <w:t>2016 m. gruodžio mėn. 30 d. Sutartis Nr. 28TP-2016-99</w:t>
      </w:r>
    </w:p>
    <w:p w:rsidR="00913F61" w:rsidRPr="00D20455" w:rsidRDefault="00913F61">
      <w:pPr>
        <w:pStyle w:val="xl66"/>
        <w:spacing w:before="0" w:beforeAutospacing="0" w:after="0" w:afterAutospacing="0" w:line="360" w:lineRule="auto"/>
        <w:rPr>
          <w:highlight w:val="yellow"/>
          <w:lang w:val="lt-LT"/>
        </w:rPr>
      </w:pPr>
    </w:p>
    <w:p w:rsidR="00CE10E2" w:rsidRPr="00D20455" w:rsidRDefault="00CE10E2">
      <w:pPr>
        <w:pStyle w:val="xl66"/>
        <w:spacing w:before="0" w:beforeAutospacing="0" w:after="0" w:afterAutospacing="0" w:line="360" w:lineRule="auto"/>
        <w:rPr>
          <w:highlight w:val="yellow"/>
          <w:lang w:val="lt-LT"/>
        </w:rPr>
      </w:pPr>
    </w:p>
    <w:p w:rsidR="00913F61" w:rsidRPr="00D20455" w:rsidRDefault="00913F61">
      <w:pPr>
        <w:spacing w:line="360" w:lineRule="auto"/>
        <w:jc w:val="center"/>
        <w:rPr>
          <w:highlight w:val="yellow"/>
          <w:lang w:val="lt-LT"/>
        </w:rPr>
      </w:pPr>
    </w:p>
    <w:p w:rsidR="00913F61" w:rsidRPr="00D20455" w:rsidRDefault="00251AC6">
      <w:pPr>
        <w:jc w:val="center"/>
        <w:rPr>
          <w:b/>
          <w:lang w:val="lt-LT"/>
        </w:rPr>
      </w:pPr>
      <w:r w:rsidRPr="00D20455">
        <w:rPr>
          <w:b/>
          <w:lang w:val="lt-LT"/>
        </w:rPr>
        <w:t>ATASKAITA</w:t>
      </w:r>
    </w:p>
    <w:p w:rsidR="001D3FAB" w:rsidRPr="00D20455" w:rsidRDefault="001D3FAB" w:rsidP="001D3FAB">
      <w:pPr>
        <w:jc w:val="center"/>
        <w:rPr>
          <w:lang w:val="lt-LT"/>
        </w:rPr>
      </w:pPr>
      <w:r w:rsidRPr="00D20455">
        <w:rPr>
          <w:lang w:val="lt-LT"/>
        </w:rPr>
        <w:t>(II dalis)</w:t>
      </w:r>
    </w:p>
    <w:p w:rsidR="00913F61" w:rsidRPr="00D20455" w:rsidRDefault="00913F61">
      <w:pPr>
        <w:jc w:val="center"/>
        <w:rPr>
          <w:highlight w:val="yellow"/>
          <w:lang w:val="lt-LT"/>
        </w:rPr>
      </w:pPr>
    </w:p>
    <w:p w:rsidR="00913F61" w:rsidRPr="00D20455" w:rsidRDefault="00913F61">
      <w:pPr>
        <w:jc w:val="both"/>
        <w:rPr>
          <w:b/>
          <w:sz w:val="28"/>
          <w:highlight w:val="yellow"/>
          <w:lang w:val="lt-LT"/>
        </w:rPr>
      </w:pPr>
    </w:p>
    <w:p w:rsidR="00913F61" w:rsidRPr="00D20455" w:rsidRDefault="00913F61">
      <w:pPr>
        <w:jc w:val="both"/>
        <w:rPr>
          <w:b/>
          <w:caps/>
          <w:highlight w:val="yellow"/>
          <w:lang w:val="lt-LT"/>
        </w:rPr>
      </w:pPr>
    </w:p>
    <w:p w:rsidR="00913F61" w:rsidRPr="00D20455" w:rsidRDefault="00913F61">
      <w:pPr>
        <w:jc w:val="both"/>
        <w:rPr>
          <w:b/>
          <w:sz w:val="28"/>
          <w:highlight w:val="yellow"/>
          <w:lang w:val="lt-LT"/>
        </w:rPr>
      </w:pPr>
    </w:p>
    <w:p w:rsidR="00913F61" w:rsidRPr="00D20455" w:rsidRDefault="00913F61">
      <w:pPr>
        <w:rPr>
          <w:highlight w:val="yellow"/>
          <w:lang w:val="lt-LT"/>
        </w:rPr>
      </w:pPr>
    </w:p>
    <w:p w:rsidR="00913F61" w:rsidRPr="00D20455" w:rsidRDefault="00913F61">
      <w:pPr>
        <w:pStyle w:val="NormalWeb"/>
        <w:spacing w:before="0" w:beforeAutospacing="0" w:after="0" w:afterAutospacing="0"/>
        <w:rPr>
          <w:highlight w:val="yellow"/>
          <w:lang w:val="lt-LT"/>
        </w:rPr>
      </w:pPr>
    </w:p>
    <w:p w:rsidR="00913F61" w:rsidRPr="00D20455" w:rsidRDefault="00913F61">
      <w:pPr>
        <w:pStyle w:val="NormalWeb"/>
        <w:spacing w:before="0" w:beforeAutospacing="0" w:after="0" w:afterAutospacing="0"/>
        <w:rPr>
          <w:highlight w:val="yellow"/>
          <w:lang w:val="lt-LT"/>
        </w:rPr>
      </w:pPr>
    </w:p>
    <w:p w:rsidR="00913F61" w:rsidRPr="00D20455" w:rsidRDefault="00913F61">
      <w:pPr>
        <w:pStyle w:val="NormalWeb"/>
        <w:spacing w:before="0" w:beforeAutospacing="0" w:after="0" w:afterAutospacing="0"/>
        <w:rPr>
          <w:highlight w:val="yellow"/>
          <w:lang w:val="lt-LT"/>
        </w:rPr>
      </w:pPr>
    </w:p>
    <w:p w:rsidR="00913F61" w:rsidRPr="00D20455" w:rsidRDefault="00913F61">
      <w:pPr>
        <w:rPr>
          <w:highlight w:val="yellow"/>
          <w:lang w:val="lt-LT"/>
        </w:rPr>
      </w:pPr>
    </w:p>
    <w:p w:rsidR="00913F61" w:rsidRPr="00D20455" w:rsidRDefault="00913F61">
      <w:pPr>
        <w:jc w:val="right"/>
        <w:rPr>
          <w:highlight w:val="yellow"/>
          <w:lang w:val="lt-LT"/>
        </w:rPr>
      </w:pPr>
    </w:p>
    <w:p w:rsidR="00913F61" w:rsidRPr="00D20455" w:rsidRDefault="00913F61">
      <w:pPr>
        <w:rPr>
          <w:highlight w:val="yellow"/>
          <w:lang w:val="lt-LT"/>
        </w:rPr>
      </w:pPr>
    </w:p>
    <w:p w:rsidR="00913F61" w:rsidRPr="00D20455" w:rsidRDefault="00913F61">
      <w:pPr>
        <w:rPr>
          <w:highlight w:val="yellow"/>
          <w:lang w:val="lt-LT"/>
        </w:rPr>
      </w:pPr>
    </w:p>
    <w:p w:rsidR="00913F61" w:rsidRPr="00D20455" w:rsidRDefault="00913F61">
      <w:pPr>
        <w:jc w:val="right"/>
        <w:rPr>
          <w:highlight w:val="yellow"/>
          <w:lang w:val="lt-LT"/>
        </w:rPr>
      </w:pPr>
    </w:p>
    <w:p w:rsidR="00913F61" w:rsidRPr="00D20455" w:rsidRDefault="00913F61">
      <w:pPr>
        <w:jc w:val="center"/>
        <w:rPr>
          <w:highlight w:val="yellow"/>
          <w:lang w:val="lt-LT"/>
        </w:rPr>
      </w:pPr>
    </w:p>
    <w:p w:rsidR="00913F61" w:rsidRPr="00D20455" w:rsidRDefault="00913F61">
      <w:pPr>
        <w:jc w:val="center"/>
        <w:rPr>
          <w:highlight w:val="yellow"/>
          <w:lang w:val="lt-LT"/>
        </w:rPr>
      </w:pPr>
    </w:p>
    <w:p w:rsidR="00913F61" w:rsidRPr="00D20455" w:rsidRDefault="00913F61">
      <w:pPr>
        <w:jc w:val="center"/>
        <w:rPr>
          <w:highlight w:val="yellow"/>
          <w:lang w:val="lt-LT"/>
        </w:rPr>
      </w:pPr>
    </w:p>
    <w:p w:rsidR="00913F61" w:rsidRPr="00D20455" w:rsidRDefault="00913F61">
      <w:pPr>
        <w:jc w:val="center"/>
        <w:rPr>
          <w:highlight w:val="yellow"/>
          <w:lang w:val="lt-LT"/>
        </w:rPr>
      </w:pPr>
    </w:p>
    <w:p w:rsidR="00913F61" w:rsidRPr="00D20455" w:rsidRDefault="00251AC6">
      <w:pPr>
        <w:jc w:val="center"/>
        <w:rPr>
          <w:lang w:val="lt-LT"/>
        </w:rPr>
      </w:pPr>
      <w:r w:rsidRPr="00D20455">
        <w:rPr>
          <w:lang w:val="lt-LT"/>
        </w:rPr>
        <w:t>Vilnius 201</w:t>
      </w:r>
      <w:r w:rsidR="00DE79D6" w:rsidRPr="00D20455">
        <w:rPr>
          <w:lang w:val="lt-LT"/>
        </w:rPr>
        <w:t>8</w:t>
      </w:r>
    </w:p>
    <w:p w:rsidR="00C056C5" w:rsidRPr="00D20455" w:rsidRDefault="00C056C5">
      <w:pPr>
        <w:jc w:val="center"/>
        <w:rPr>
          <w:lang w:val="lt-LT"/>
        </w:rPr>
      </w:pPr>
    </w:p>
    <w:p w:rsidR="00913F61" w:rsidRPr="00D20455" w:rsidRDefault="00251AC6">
      <w:pPr>
        <w:pStyle w:val="Heading6"/>
        <w:spacing w:line="240" w:lineRule="auto"/>
        <w:rPr>
          <w:bCs/>
        </w:rPr>
      </w:pPr>
      <w:r w:rsidRPr="00D20455">
        <w:rPr>
          <w:bCs/>
        </w:rPr>
        <w:t>VYKDYTOJŲ SĄRAŠAS</w:t>
      </w:r>
    </w:p>
    <w:p w:rsidR="00913F61" w:rsidRPr="00D20455" w:rsidRDefault="00913F61">
      <w:pPr>
        <w:jc w:val="center"/>
        <w:rPr>
          <w:highlight w:val="yellow"/>
          <w:lang w:val="lt-LT"/>
        </w:rPr>
      </w:pPr>
    </w:p>
    <w:p w:rsidR="00913F61" w:rsidRPr="00D20455" w:rsidRDefault="00913F61">
      <w:pPr>
        <w:jc w:val="center"/>
        <w:rPr>
          <w:highlight w:val="yellow"/>
          <w:lang w:val="lt-LT"/>
        </w:rPr>
      </w:pPr>
    </w:p>
    <w:p w:rsidR="00913F61" w:rsidRPr="00D20455" w:rsidRDefault="00913F61">
      <w:pPr>
        <w:jc w:val="center"/>
        <w:rPr>
          <w:highlight w:val="yellow"/>
          <w:lang w:val="lt-LT"/>
        </w:rPr>
      </w:pPr>
    </w:p>
    <w:p w:rsidR="00913F61" w:rsidRPr="00D20455" w:rsidRDefault="00251AC6" w:rsidP="00D31C77">
      <w:pPr>
        <w:spacing w:line="360" w:lineRule="auto"/>
        <w:ind w:firstLine="720"/>
        <w:jc w:val="both"/>
        <w:rPr>
          <w:lang w:val="lt-LT"/>
        </w:rPr>
      </w:pPr>
      <w:r w:rsidRPr="00D20455">
        <w:rPr>
          <w:lang w:val="lt-LT"/>
        </w:rPr>
        <w:t>m. d. Dalia Jasinevičienė, darbų vadovė</w:t>
      </w:r>
    </w:p>
    <w:p w:rsidR="00913F61" w:rsidRPr="00D20455" w:rsidRDefault="00251AC6" w:rsidP="00D31C77">
      <w:pPr>
        <w:spacing w:line="360" w:lineRule="auto"/>
        <w:ind w:firstLine="720"/>
        <w:jc w:val="both"/>
        <w:rPr>
          <w:lang w:val="lt-LT"/>
        </w:rPr>
      </w:pPr>
      <w:r w:rsidRPr="00D20455">
        <w:rPr>
          <w:lang w:val="lt-LT"/>
        </w:rPr>
        <w:t>vyr. m. d. Raselė Girgždienė</w:t>
      </w:r>
    </w:p>
    <w:p w:rsidR="00913F61" w:rsidRPr="00D20455" w:rsidRDefault="00251AC6" w:rsidP="00D31C77">
      <w:pPr>
        <w:spacing w:line="360" w:lineRule="auto"/>
        <w:ind w:firstLine="720"/>
        <w:jc w:val="both"/>
        <w:rPr>
          <w:szCs w:val="20"/>
          <w:lang w:val="lt-LT"/>
        </w:rPr>
      </w:pPr>
      <w:r w:rsidRPr="00D20455">
        <w:rPr>
          <w:szCs w:val="20"/>
          <w:lang w:val="lt-LT"/>
        </w:rPr>
        <w:t>vyriaus. m. d. Kęstutis Kvietkus</w:t>
      </w:r>
    </w:p>
    <w:p w:rsidR="00913F61" w:rsidRPr="00D20455" w:rsidRDefault="00251AC6" w:rsidP="00D31C77">
      <w:pPr>
        <w:spacing w:line="360" w:lineRule="auto"/>
        <w:ind w:firstLine="720"/>
        <w:jc w:val="both"/>
        <w:rPr>
          <w:szCs w:val="20"/>
          <w:lang w:val="lt-LT"/>
        </w:rPr>
      </w:pPr>
      <w:r w:rsidRPr="00D20455">
        <w:rPr>
          <w:szCs w:val="20"/>
          <w:lang w:val="lt-LT"/>
        </w:rPr>
        <w:t>vyr. m. d. Jonas Šakalys</w:t>
      </w:r>
    </w:p>
    <w:p w:rsidR="00913F61" w:rsidRPr="00D20455" w:rsidRDefault="00251AC6" w:rsidP="00D31C77">
      <w:pPr>
        <w:spacing w:line="360" w:lineRule="auto"/>
        <w:ind w:firstLine="720"/>
        <w:jc w:val="both"/>
        <w:rPr>
          <w:lang w:val="lt-LT"/>
        </w:rPr>
      </w:pPr>
      <w:r w:rsidRPr="00D20455">
        <w:rPr>
          <w:szCs w:val="20"/>
          <w:lang w:val="lt-LT"/>
        </w:rPr>
        <w:t>m. d. Darius Valiulis</w:t>
      </w:r>
      <w:r w:rsidRPr="00D20455">
        <w:rPr>
          <w:lang w:val="lt-LT"/>
        </w:rPr>
        <w:t xml:space="preserve"> </w:t>
      </w:r>
    </w:p>
    <w:p w:rsidR="00D31C77" w:rsidRPr="00D20455" w:rsidRDefault="00251AC6" w:rsidP="00D31C77">
      <w:pPr>
        <w:spacing w:line="360" w:lineRule="auto"/>
        <w:ind w:firstLine="720"/>
        <w:jc w:val="both"/>
        <w:rPr>
          <w:szCs w:val="20"/>
          <w:lang w:val="lt-LT"/>
        </w:rPr>
      </w:pPr>
      <w:r w:rsidRPr="00D20455">
        <w:rPr>
          <w:lang w:val="lt-LT"/>
        </w:rPr>
        <w:t xml:space="preserve">m. d. </w:t>
      </w:r>
      <w:r w:rsidRPr="00D20455">
        <w:rPr>
          <w:szCs w:val="20"/>
          <w:lang w:val="lt-LT"/>
        </w:rPr>
        <w:t xml:space="preserve">Jelena Andriejauskienė </w:t>
      </w:r>
    </w:p>
    <w:p w:rsidR="00070351" w:rsidRPr="00D20455" w:rsidRDefault="00070351" w:rsidP="00D31C77">
      <w:pPr>
        <w:spacing w:line="360" w:lineRule="auto"/>
        <w:ind w:firstLine="720"/>
        <w:jc w:val="both"/>
        <w:rPr>
          <w:szCs w:val="20"/>
          <w:lang w:val="lt-LT"/>
        </w:rPr>
      </w:pPr>
      <w:r w:rsidRPr="00D20455">
        <w:rPr>
          <w:lang w:val="lt-LT"/>
        </w:rPr>
        <w:t>m.d. Nina Prokopčiuk</w:t>
      </w:r>
    </w:p>
    <w:p w:rsidR="00070351" w:rsidRPr="00D20455" w:rsidRDefault="00070351" w:rsidP="00D31C77">
      <w:pPr>
        <w:spacing w:line="360" w:lineRule="auto"/>
        <w:ind w:firstLine="720"/>
        <w:jc w:val="both"/>
        <w:rPr>
          <w:szCs w:val="20"/>
          <w:lang w:val="lt-LT"/>
        </w:rPr>
      </w:pPr>
      <w:r w:rsidRPr="00D20455">
        <w:rPr>
          <w:lang w:val="lt-LT"/>
        </w:rPr>
        <w:t>inž. Arūnas Andriejauskas</w:t>
      </w:r>
    </w:p>
    <w:p w:rsidR="00070351" w:rsidRPr="00D20455" w:rsidRDefault="00070351">
      <w:pPr>
        <w:spacing w:line="360" w:lineRule="auto"/>
        <w:ind w:left="357"/>
        <w:rPr>
          <w:szCs w:val="20"/>
          <w:highlight w:val="yellow"/>
          <w:lang w:val="lt-LT"/>
        </w:rPr>
      </w:pPr>
    </w:p>
    <w:p w:rsidR="00913F61" w:rsidRPr="00D20455" w:rsidRDefault="00913F61">
      <w:pPr>
        <w:pStyle w:val="xl66"/>
        <w:spacing w:before="0" w:beforeAutospacing="0" w:after="0" w:afterAutospacing="0"/>
        <w:rPr>
          <w:highlight w:val="yellow"/>
          <w:lang w:val="lt-LT"/>
        </w:rPr>
      </w:pPr>
    </w:p>
    <w:p w:rsidR="00913F61" w:rsidRPr="00D20455" w:rsidRDefault="00251AC6">
      <w:pPr>
        <w:spacing w:line="360" w:lineRule="auto"/>
        <w:jc w:val="center"/>
        <w:rPr>
          <w:b/>
          <w:bCs/>
          <w:lang w:val="lt-LT"/>
        </w:rPr>
      </w:pPr>
      <w:r w:rsidRPr="00D20455">
        <w:rPr>
          <w:highlight w:val="yellow"/>
          <w:lang w:val="lt-LT"/>
        </w:rPr>
        <w:br w:type="page"/>
      </w:r>
      <w:r w:rsidRPr="00D20455">
        <w:rPr>
          <w:b/>
          <w:bCs/>
          <w:lang w:val="lt-LT"/>
        </w:rPr>
        <w:lastRenderedPageBreak/>
        <w:t>TURINYS</w:t>
      </w:r>
    </w:p>
    <w:p w:rsidR="00C6461E" w:rsidRPr="00D20455" w:rsidRDefault="00D47917" w:rsidP="00EB0713">
      <w:pPr>
        <w:pStyle w:val="TOC1"/>
        <w:rPr>
          <w:rFonts w:asciiTheme="minorHAnsi" w:eastAsiaTheme="minorEastAsia" w:hAnsiTheme="minorHAnsi" w:cstheme="minorBidi"/>
          <w:b w:val="0"/>
          <w:bCs w:val="0"/>
          <w:sz w:val="20"/>
          <w:szCs w:val="20"/>
        </w:rPr>
      </w:pPr>
      <w:r w:rsidRPr="00D20455">
        <w:rPr>
          <w:sz w:val="20"/>
          <w:szCs w:val="20"/>
        </w:rPr>
        <w:fldChar w:fldCharType="begin"/>
      </w:r>
      <w:r w:rsidR="00251AC6" w:rsidRPr="00D20455">
        <w:rPr>
          <w:sz w:val="20"/>
          <w:szCs w:val="20"/>
        </w:rPr>
        <w:instrText xml:space="preserve"> TOC \o "1-3" \h \z \u </w:instrText>
      </w:r>
      <w:r w:rsidRPr="00D20455">
        <w:rPr>
          <w:sz w:val="20"/>
          <w:szCs w:val="20"/>
        </w:rPr>
        <w:fldChar w:fldCharType="separate"/>
      </w:r>
      <w:hyperlink w:anchor="_Toc445124586" w:history="1">
        <w:r w:rsidR="00C6461E" w:rsidRPr="00D20455">
          <w:rPr>
            <w:rStyle w:val="Hyperlink"/>
            <w:color w:val="auto"/>
            <w:sz w:val="20"/>
            <w:szCs w:val="20"/>
          </w:rPr>
          <w:t>1. DUJINIŲ IR AEROZOLINIŲ PRIEMAIŠŲ ORE TYRIMAI PAGAL EMEP IR ICP IM PROGRAMAS</w:t>
        </w:r>
        <w:r w:rsidR="00C6461E" w:rsidRPr="00D20455">
          <w:rPr>
            <w:webHidden/>
            <w:sz w:val="20"/>
            <w:szCs w:val="20"/>
          </w:rPr>
          <w:tab/>
        </w:r>
        <w:r w:rsidRPr="00D20455">
          <w:rPr>
            <w:webHidden/>
            <w:sz w:val="20"/>
            <w:szCs w:val="20"/>
          </w:rPr>
          <w:fldChar w:fldCharType="begin"/>
        </w:r>
        <w:r w:rsidR="00C6461E" w:rsidRPr="00D20455">
          <w:rPr>
            <w:webHidden/>
            <w:sz w:val="20"/>
            <w:szCs w:val="20"/>
          </w:rPr>
          <w:instrText xml:space="preserve"> PAGEREF _Toc445124586 \h </w:instrText>
        </w:r>
        <w:r w:rsidRPr="00D20455">
          <w:rPr>
            <w:webHidden/>
            <w:sz w:val="20"/>
            <w:szCs w:val="20"/>
          </w:rPr>
        </w:r>
        <w:r w:rsidRPr="00D20455">
          <w:rPr>
            <w:webHidden/>
            <w:sz w:val="20"/>
            <w:szCs w:val="20"/>
          </w:rPr>
          <w:fldChar w:fldCharType="separate"/>
        </w:r>
        <w:r w:rsidR="00AE1BCF">
          <w:rPr>
            <w:webHidden/>
            <w:sz w:val="20"/>
            <w:szCs w:val="20"/>
          </w:rPr>
          <w:t>4</w:t>
        </w:r>
        <w:r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587" w:history="1">
        <w:r w:rsidR="00C6461E" w:rsidRPr="00D20455">
          <w:rPr>
            <w:rStyle w:val="Hyperlink"/>
            <w:color w:val="auto"/>
            <w:sz w:val="20"/>
            <w:szCs w:val="20"/>
          </w:rPr>
          <w:t>SANTRAUKA</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_Toc445124587 \h </w:instrText>
        </w:r>
        <w:r w:rsidR="00D47917" w:rsidRPr="00D20455">
          <w:rPr>
            <w:webHidden/>
            <w:sz w:val="20"/>
            <w:szCs w:val="20"/>
          </w:rPr>
        </w:r>
        <w:r w:rsidR="00D47917" w:rsidRPr="00D20455">
          <w:rPr>
            <w:webHidden/>
            <w:sz w:val="20"/>
            <w:szCs w:val="20"/>
          </w:rPr>
          <w:fldChar w:fldCharType="separate"/>
        </w:r>
        <w:r w:rsidR="00AE1BCF">
          <w:rPr>
            <w:webHidden/>
            <w:sz w:val="20"/>
            <w:szCs w:val="20"/>
          </w:rPr>
          <w:t>4</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588" w:history="1">
        <w:r w:rsidR="00C6461E" w:rsidRPr="00D20455">
          <w:rPr>
            <w:rStyle w:val="Hyperlink"/>
            <w:color w:val="auto"/>
            <w:sz w:val="20"/>
            <w:szCs w:val="20"/>
          </w:rPr>
          <w:t>ĮVADAS</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_Toc445124588 \h </w:instrText>
        </w:r>
        <w:r w:rsidR="00D47917" w:rsidRPr="00D20455">
          <w:rPr>
            <w:webHidden/>
            <w:sz w:val="20"/>
            <w:szCs w:val="20"/>
          </w:rPr>
        </w:r>
        <w:r w:rsidR="00D47917" w:rsidRPr="00D20455">
          <w:rPr>
            <w:webHidden/>
            <w:sz w:val="20"/>
            <w:szCs w:val="20"/>
          </w:rPr>
          <w:fldChar w:fldCharType="separate"/>
        </w:r>
        <w:r w:rsidR="00AE1BCF">
          <w:rPr>
            <w:webHidden/>
            <w:sz w:val="20"/>
            <w:szCs w:val="20"/>
          </w:rPr>
          <w:t>5</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589" w:history="1">
        <w:r w:rsidR="00C6461E" w:rsidRPr="00D20455">
          <w:rPr>
            <w:rStyle w:val="Hyperlink"/>
            <w:color w:val="auto"/>
            <w:sz w:val="20"/>
            <w:szCs w:val="20"/>
          </w:rPr>
          <w:t>DARBO METODIKA</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_Toc445124589 \h </w:instrText>
        </w:r>
        <w:r w:rsidR="00D47917" w:rsidRPr="00D20455">
          <w:rPr>
            <w:webHidden/>
            <w:sz w:val="20"/>
            <w:szCs w:val="20"/>
          </w:rPr>
        </w:r>
        <w:r w:rsidR="00D47917" w:rsidRPr="00D20455">
          <w:rPr>
            <w:webHidden/>
            <w:sz w:val="20"/>
            <w:szCs w:val="20"/>
          </w:rPr>
          <w:fldChar w:fldCharType="separate"/>
        </w:r>
        <w:r w:rsidR="00AE1BCF">
          <w:rPr>
            <w:webHidden/>
            <w:sz w:val="20"/>
            <w:szCs w:val="20"/>
          </w:rPr>
          <w:t>6</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590" w:history="1">
        <w:r w:rsidR="00C6461E" w:rsidRPr="00D20455">
          <w:rPr>
            <w:rStyle w:val="Hyperlink"/>
            <w:color w:val="auto"/>
            <w:sz w:val="20"/>
            <w:szCs w:val="20"/>
          </w:rPr>
          <w:t>TYRIMŲ REZULTATAI</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_Toc445124590 \h </w:instrText>
        </w:r>
        <w:r w:rsidR="00D47917" w:rsidRPr="00D20455">
          <w:rPr>
            <w:webHidden/>
            <w:sz w:val="20"/>
            <w:szCs w:val="20"/>
          </w:rPr>
        </w:r>
        <w:r w:rsidR="00D47917" w:rsidRPr="00D20455">
          <w:rPr>
            <w:webHidden/>
            <w:sz w:val="20"/>
            <w:szCs w:val="20"/>
          </w:rPr>
          <w:fldChar w:fldCharType="separate"/>
        </w:r>
        <w:r w:rsidR="00AE1BCF">
          <w:rPr>
            <w:webHidden/>
            <w:sz w:val="20"/>
            <w:szCs w:val="20"/>
          </w:rPr>
          <w:t>7</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591" w:history="1">
        <w:r w:rsidR="00C6461E" w:rsidRPr="00D20455">
          <w:rPr>
            <w:rStyle w:val="Hyperlink"/>
            <w:color w:val="auto"/>
            <w:sz w:val="20"/>
            <w:szCs w:val="20"/>
          </w:rPr>
          <w:t>IŠVADOS</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_Toc445124591 \h </w:instrText>
        </w:r>
        <w:r w:rsidR="00D47917" w:rsidRPr="00D20455">
          <w:rPr>
            <w:webHidden/>
            <w:sz w:val="20"/>
            <w:szCs w:val="20"/>
          </w:rPr>
        </w:r>
        <w:r w:rsidR="00D47917" w:rsidRPr="00D20455">
          <w:rPr>
            <w:webHidden/>
            <w:sz w:val="20"/>
            <w:szCs w:val="20"/>
          </w:rPr>
          <w:fldChar w:fldCharType="separate"/>
        </w:r>
        <w:r w:rsidR="00AE1BCF">
          <w:rPr>
            <w:webHidden/>
            <w:sz w:val="20"/>
            <w:szCs w:val="20"/>
          </w:rPr>
          <w:t>24</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592" w:history="1">
        <w:r w:rsidR="00C6461E" w:rsidRPr="00D20455">
          <w:rPr>
            <w:rStyle w:val="Hyperlink"/>
            <w:color w:val="auto"/>
            <w:sz w:val="20"/>
            <w:szCs w:val="20"/>
          </w:rPr>
          <w:t>LITERATŪRA</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_Toc445124592 \h </w:instrText>
        </w:r>
        <w:r w:rsidR="00D47917" w:rsidRPr="00D20455">
          <w:rPr>
            <w:webHidden/>
            <w:sz w:val="20"/>
            <w:szCs w:val="20"/>
          </w:rPr>
        </w:r>
        <w:r w:rsidR="00D47917" w:rsidRPr="00D20455">
          <w:rPr>
            <w:webHidden/>
            <w:sz w:val="20"/>
            <w:szCs w:val="20"/>
          </w:rPr>
          <w:fldChar w:fldCharType="separate"/>
        </w:r>
        <w:r w:rsidR="00AE1BCF">
          <w:rPr>
            <w:webHidden/>
            <w:sz w:val="20"/>
            <w:szCs w:val="20"/>
          </w:rPr>
          <w:t>25</w:t>
        </w:r>
        <w:r w:rsidR="00D47917" w:rsidRPr="00D20455">
          <w:rPr>
            <w:webHidden/>
            <w:sz w:val="20"/>
            <w:szCs w:val="20"/>
          </w:rPr>
          <w:fldChar w:fldCharType="end"/>
        </w:r>
      </w:hyperlink>
    </w:p>
    <w:p w:rsidR="00C6461E" w:rsidRPr="00D20455" w:rsidRDefault="008D4A97" w:rsidP="00EB0713">
      <w:pPr>
        <w:pStyle w:val="TOC1"/>
        <w:rPr>
          <w:rFonts w:asciiTheme="minorHAnsi" w:eastAsiaTheme="minorEastAsia" w:hAnsiTheme="minorHAnsi" w:cstheme="minorBidi"/>
          <w:b w:val="0"/>
          <w:bCs w:val="0"/>
          <w:sz w:val="20"/>
          <w:szCs w:val="20"/>
        </w:rPr>
      </w:pPr>
      <w:hyperlink w:anchor="_Toc445124593" w:history="1">
        <w:r w:rsidR="00C6461E" w:rsidRPr="00D20455">
          <w:rPr>
            <w:rStyle w:val="Hyperlink"/>
            <w:color w:val="auto"/>
            <w:sz w:val="20"/>
            <w:szCs w:val="20"/>
          </w:rPr>
          <w:t>2. PAGRINDINIŲ CHEMINIŲ PRIEMAIŠŲ FONINIŲ KONCENTRACIJŲ BEI FIZINIŲ PARAMETRŲ ATMOSFEROS IŠKRITOSE IR POLAJINIUOSE KRITULIUOSE TYRIMAI PAGAL EMEP IR ICP IM PROGRAMAS</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_Toc445124593 \h </w:instrText>
        </w:r>
        <w:r w:rsidR="00D47917" w:rsidRPr="00D20455">
          <w:rPr>
            <w:webHidden/>
            <w:sz w:val="20"/>
            <w:szCs w:val="20"/>
          </w:rPr>
        </w:r>
        <w:r w:rsidR="00D47917" w:rsidRPr="00D20455">
          <w:rPr>
            <w:webHidden/>
            <w:sz w:val="20"/>
            <w:szCs w:val="20"/>
          </w:rPr>
          <w:fldChar w:fldCharType="separate"/>
        </w:r>
        <w:r w:rsidR="00AE1BCF">
          <w:rPr>
            <w:webHidden/>
            <w:sz w:val="20"/>
            <w:szCs w:val="20"/>
          </w:rPr>
          <w:t>26</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594" w:history="1">
        <w:r w:rsidR="00C6461E" w:rsidRPr="00D20455">
          <w:rPr>
            <w:rStyle w:val="Hyperlink"/>
            <w:color w:val="auto"/>
            <w:sz w:val="20"/>
            <w:szCs w:val="20"/>
          </w:rPr>
          <w:t>SANTRAUKA</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_Toc445124594 \h </w:instrText>
        </w:r>
        <w:r w:rsidR="00D47917" w:rsidRPr="00D20455">
          <w:rPr>
            <w:webHidden/>
            <w:sz w:val="20"/>
            <w:szCs w:val="20"/>
          </w:rPr>
        </w:r>
        <w:r w:rsidR="00D47917" w:rsidRPr="00D20455">
          <w:rPr>
            <w:webHidden/>
            <w:sz w:val="20"/>
            <w:szCs w:val="20"/>
          </w:rPr>
          <w:fldChar w:fldCharType="separate"/>
        </w:r>
        <w:r w:rsidR="00AE1BCF">
          <w:rPr>
            <w:webHidden/>
            <w:sz w:val="20"/>
            <w:szCs w:val="20"/>
          </w:rPr>
          <w:t>26</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595" w:history="1">
        <w:r w:rsidR="00C6461E" w:rsidRPr="00D20455">
          <w:rPr>
            <w:rStyle w:val="Hyperlink"/>
            <w:color w:val="auto"/>
            <w:sz w:val="20"/>
            <w:szCs w:val="20"/>
          </w:rPr>
          <w:t>ĮVADAS</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_Toc445124595 \h </w:instrText>
        </w:r>
        <w:r w:rsidR="00D47917" w:rsidRPr="00D20455">
          <w:rPr>
            <w:webHidden/>
            <w:sz w:val="20"/>
            <w:szCs w:val="20"/>
          </w:rPr>
        </w:r>
        <w:r w:rsidR="00D47917" w:rsidRPr="00D20455">
          <w:rPr>
            <w:webHidden/>
            <w:sz w:val="20"/>
            <w:szCs w:val="20"/>
          </w:rPr>
          <w:fldChar w:fldCharType="separate"/>
        </w:r>
        <w:r w:rsidR="00AE1BCF">
          <w:rPr>
            <w:webHidden/>
            <w:sz w:val="20"/>
            <w:szCs w:val="20"/>
          </w:rPr>
          <w:t>28</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596" w:history="1">
        <w:r w:rsidR="00C6461E" w:rsidRPr="00D20455">
          <w:rPr>
            <w:rStyle w:val="Hyperlink"/>
            <w:color w:val="auto"/>
            <w:sz w:val="20"/>
            <w:szCs w:val="20"/>
          </w:rPr>
          <w:t>DARBO METODIKA</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_Toc445124596 \h </w:instrText>
        </w:r>
        <w:r w:rsidR="00D47917" w:rsidRPr="00D20455">
          <w:rPr>
            <w:webHidden/>
            <w:sz w:val="20"/>
            <w:szCs w:val="20"/>
          </w:rPr>
        </w:r>
        <w:r w:rsidR="00D47917" w:rsidRPr="00D20455">
          <w:rPr>
            <w:webHidden/>
            <w:sz w:val="20"/>
            <w:szCs w:val="20"/>
          </w:rPr>
          <w:fldChar w:fldCharType="separate"/>
        </w:r>
        <w:r w:rsidR="00AE1BCF">
          <w:rPr>
            <w:webHidden/>
            <w:sz w:val="20"/>
            <w:szCs w:val="20"/>
          </w:rPr>
          <w:t>29</w:t>
        </w:r>
        <w:r w:rsidR="00D47917" w:rsidRPr="00D20455">
          <w:rPr>
            <w:webHidden/>
            <w:sz w:val="20"/>
            <w:szCs w:val="20"/>
          </w:rPr>
          <w:fldChar w:fldCharType="end"/>
        </w:r>
      </w:hyperlink>
    </w:p>
    <w:p w:rsidR="00C6461E" w:rsidRPr="00D20455" w:rsidRDefault="008D4A97" w:rsidP="00EB0713">
      <w:pPr>
        <w:pStyle w:val="TOC1"/>
        <w:rPr>
          <w:rFonts w:asciiTheme="minorHAnsi" w:eastAsiaTheme="minorEastAsia" w:hAnsiTheme="minorHAnsi" w:cstheme="minorBidi"/>
          <w:b w:val="0"/>
          <w:bCs w:val="0"/>
          <w:sz w:val="20"/>
          <w:szCs w:val="20"/>
        </w:rPr>
      </w:pPr>
      <w:hyperlink w:anchor="_Toc445124597" w:history="1">
        <w:r w:rsidR="00C6461E" w:rsidRPr="00D20455">
          <w:rPr>
            <w:rStyle w:val="Hyperlink"/>
            <w:color w:val="auto"/>
            <w:sz w:val="20"/>
            <w:szCs w:val="20"/>
          </w:rPr>
          <w:t>2.1 PAGRINDINIŲ CHEMINIŲ PRIEMAIŠŲ FONINIŲ KONCENTRACIJŲ BEI FIZINIŲ PARAMETRŲ ATMOSFEROS IŠKRITOSE TYRIMAI</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_Toc445124597 \h </w:instrText>
        </w:r>
        <w:r w:rsidR="00D47917" w:rsidRPr="00D20455">
          <w:rPr>
            <w:webHidden/>
            <w:sz w:val="20"/>
            <w:szCs w:val="20"/>
          </w:rPr>
        </w:r>
        <w:r w:rsidR="00D47917" w:rsidRPr="00D20455">
          <w:rPr>
            <w:webHidden/>
            <w:sz w:val="20"/>
            <w:szCs w:val="20"/>
          </w:rPr>
          <w:fldChar w:fldCharType="separate"/>
        </w:r>
        <w:r w:rsidR="00AE1BCF">
          <w:rPr>
            <w:webHidden/>
            <w:sz w:val="20"/>
            <w:szCs w:val="20"/>
          </w:rPr>
          <w:t>31</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598" w:history="1">
        <w:r w:rsidR="00C6461E" w:rsidRPr="00D20455">
          <w:rPr>
            <w:rStyle w:val="Hyperlink"/>
            <w:color w:val="auto"/>
            <w:sz w:val="20"/>
            <w:szCs w:val="20"/>
          </w:rPr>
          <w:t>TYRIMŲ REZULTATAI</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_Toc445124598 \h </w:instrText>
        </w:r>
        <w:r w:rsidR="00D47917" w:rsidRPr="00D20455">
          <w:rPr>
            <w:webHidden/>
            <w:sz w:val="20"/>
            <w:szCs w:val="20"/>
          </w:rPr>
        </w:r>
        <w:r w:rsidR="00D47917" w:rsidRPr="00D20455">
          <w:rPr>
            <w:webHidden/>
            <w:sz w:val="20"/>
            <w:szCs w:val="20"/>
          </w:rPr>
          <w:fldChar w:fldCharType="separate"/>
        </w:r>
        <w:r w:rsidR="00AE1BCF">
          <w:rPr>
            <w:webHidden/>
            <w:sz w:val="20"/>
            <w:szCs w:val="20"/>
          </w:rPr>
          <w:t>31</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599" w:history="1">
        <w:r w:rsidR="00C6461E" w:rsidRPr="00D20455">
          <w:rPr>
            <w:rStyle w:val="Hyperlink"/>
            <w:color w:val="auto"/>
            <w:sz w:val="20"/>
            <w:szCs w:val="20"/>
          </w:rPr>
          <w:t>IŠVADOS</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_Toc445124599 \h </w:instrText>
        </w:r>
        <w:r w:rsidR="00D47917" w:rsidRPr="00D20455">
          <w:rPr>
            <w:webHidden/>
            <w:sz w:val="20"/>
            <w:szCs w:val="20"/>
          </w:rPr>
        </w:r>
        <w:r w:rsidR="00D47917" w:rsidRPr="00D20455">
          <w:rPr>
            <w:webHidden/>
            <w:sz w:val="20"/>
            <w:szCs w:val="20"/>
          </w:rPr>
          <w:fldChar w:fldCharType="separate"/>
        </w:r>
        <w:r w:rsidR="00AE1BCF">
          <w:rPr>
            <w:webHidden/>
            <w:sz w:val="20"/>
            <w:szCs w:val="20"/>
          </w:rPr>
          <w:t>45</w:t>
        </w:r>
        <w:r w:rsidR="00D47917" w:rsidRPr="00D20455">
          <w:rPr>
            <w:webHidden/>
            <w:sz w:val="20"/>
            <w:szCs w:val="20"/>
          </w:rPr>
          <w:fldChar w:fldCharType="end"/>
        </w:r>
      </w:hyperlink>
    </w:p>
    <w:p w:rsidR="00C6461E" w:rsidRPr="00D20455" w:rsidRDefault="008D4A97" w:rsidP="00EB0713">
      <w:pPr>
        <w:pStyle w:val="TOC1"/>
        <w:rPr>
          <w:rFonts w:asciiTheme="minorHAnsi" w:eastAsiaTheme="minorEastAsia" w:hAnsiTheme="minorHAnsi" w:cstheme="minorBidi"/>
          <w:b w:val="0"/>
          <w:bCs w:val="0"/>
          <w:sz w:val="20"/>
          <w:szCs w:val="20"/>
        </w:rPr>
      </w:pPr>
      <w:hyperlink w:anchor="_Toc445124600" w:history="1">
        <w:r w:rsidR="00C6461E" w:rsidRPr="00D20455">
          <w:rPr>
            <w:rStyle w:val="Hyperlink"/>
            <w:color w:val="auto"/>
            <w:sz w:val="20"/>
            <w:szCs w:val="20"/>
          </w:rPr>
          <w:t>2.2 PAGRINDINIŲ CHEMINIŲ PRIEMAIŠŲ BEI FIZINIŲ PARAMETRŲ POLAJINIUOSE KRITULIUOSE TYRIMAI PAGAL ICP IM PROGRAMĄ.</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_Toc445124600 \h </w:instrText>
        </w:r>
        <w:r w:rsidR="00D47917" w:rsidRPr="00D20455">
          <w:rPr>
            <w:webHidden/>
            <w:sz w:val="20"/>
            <w:szCs w:val="20"/>
          </w:rPr>
        </w:r>
        <w:r w:rsidR="00D47917" w:rsidRPr="00D20455">
          <w:rPr>
            <w:webHidden/>
            <w:sz w:val="20"/>
            <w:szCs w:val="20"/>
          </w:rPr>
          <w:fldChar w:fldCharType="separate"/>
        </w:r>
        <w:r w:rsidR="00AE1BCF">
          <w:rPr>
            <w:webHidden/>
            <w:sz w:val="20"/>
            <w:szCs w:val="20"/>
          </w:rPr>
          <w:t>47</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601" w:history="1">
        <w:r w:rsidR="00C6461E" w:rsidRPr="00D20455">
          <w:rPr>
            <w:rStyle w:val="Hyperlink"/>
            <w:color w:val="auto"/>
            <w:sz w:val="20"/>
            <w:szCs w:val="20"/>
          </w:rPr>
          <w:t>TYRIMŲ REZULTATAI</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_Toc445124601 \h </w:instrText>
        </w:r>
        <w:r w:rsidR="00D47917" w:rsidRPr="00D20455">
          <w:rPr>
            <w:webHidden/>
            <w:sz w:val="20"/>
            <w:szCs w:val="20"/>
          </w:rPr>
        </w:r>
        <w:r w:rsidR="00D47917" w:rsidRPr="00D20455">
          <w:rPr>
            <w:webHidden/>
            <w:sz w:val="20"/>
            <w:szCs w:val="20"/>
          </w:rPr>
          <w:fldChar w:fldCharType="separate"/>
        </w:r>
        <w:r w:rsidR="00AE1BCF">
          <w:rPr>
            <w:webHidden/>
            <w:sz w:val="20"/>
            <w:szCs w:val="20"/>
          </w:rPr>
          <w:t>47</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602" w:history="1">
        <w:r w:rsidR="00C6461E" w:rsidRPr="00D20455">
          <w:rPr>
            <w:rStyle w:val="Hyperlink"/>
            <w:color w:val="auto"/>
            <w:sz w:val="20"/>
            <w:szCs w:val="20"/>
          </w:rPr>
          <w:t>IŠVADOS</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_Toc445124602 \h </w:instrText>
        </w:r>
        <w:r w:rsidR="00D47917" w:rsidRPr="00D20455">
          <w:rPr>
            <w:webHidden/>
            <w:sz w:val="20"/>
            <w:szCs w:val="20"/>
          </w:rPr>
        </w:r>
        <w:r w:rsidR="00D47917" w:rsidRPr="00D20455">
          <w:rPr>
            <w:webHidden/>
            <w:sz w:val="20"/>
            <w:szCs w:val="20"/>
          </w:rPr>
          <w:fldChar w:fldCharType="separate"/>
        </w:r>
        <w:r w:rsidR="00AE1BCF">
          <w:rPr>
            <w:webHidden/>
            <w:sz w:val="20"/>
            <w:szCs w:val="20"/>
          </w:rPr>
          <w:t>61</w:t>
        </w:r>
        <w:r w:rsidR="00D47917" w:rsidRPr="00D20455">
          <w:rPr>
            <w:webHidden/>
            <w:sz w:val="20"/>
            <w:szCs w:val="20"/>
          </w:rPr>
          <w:fldChar w:fldCharType="end"/>
        </w:r>
      </w:hyperlink>
    </w:p>
    <w:p w:rsidR="00C6461E" w:rsidRPr="00D20455" w:rsidRDefault="008D4A97" w:rsidP="00EB0713">
      <w:pPr>
        <w:pStyle w:val="TOC1"/>
        <w:rPr>
          <w:rFonts w:asciiTheme="minorHAnsi" w:eastAsiaTheme="minorEastAsia" w:hAnsiTheme="minorHAnsi" w:cstheme="minorBidi"/>
          <w:b w:val="0"/>
          <w:bCs w:val="0"/>
          <w:sz w:val="20"/>
          <w:szCs w:val="20"/>
        </w:rPr>
      </w:pPr>
      <w:hyperlink w:anchor="_Toc445124603" w:history="1">
        <w:r w:rsidR="00C6461E" w:rsidRPr="00D20455">
          <w:rPr>
            <w:rStyle w:val="Hyperlink"/>
            <w:color w:val="auto"/>
            <w:sz w:val="20"/>
            <w:szCs w:val="20"/>
          </w:rPr>
          <w:t>3. PAŽEMINIO OZONO TYRIMAI PAGAL EMEP PROGRAMĄ</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_Toc445124603 \h </w:instrText>
        </w:r>
        <w:r w:rsidR="00D47917" w:rsidRPr="00D20455">
          <w:rPr>
            <w:webHidden/>
            <w:sz w:val="20"/>
            <w:szCs w:val="20"/>
          </w:rPr>
        </w:r>
        <w:r w:rsidR="00D47917" w:rsidRPr="00D20455">
          <w:rPr>
            <w:webHidden/>
            <w:sz w:val="20"/>
            <w:szCs w:val="20"/>
          </w:rPr>
          <w:fldChar w:fldCharType="separate"/>
        </w:r>
        <w:r w:rsidR="00AE1BCF">
          <w:rPr>
            <w:webHidden/>
            <w:sz w:val="20"/>
            <w:szCs w:val="20"/>
          </w:rPr>
          <w:t>62</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604" w:history="1">
        <w:r w:rsidR="00C6461E" w:rsidRPr="00D20455">
          <w:rPr>
            <w:rStyle w:val="Hyperlink"/>
            <w:color w:val="auto"/>
            <w:sz w:val="20"/>
            <w:szCs w:val="20"/>
          </w:rPr>
          <w:t>SANTRAUKA</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_Toc445124604 \h </w:instrText>
        </w:r>
        <w:r w:rsidR="00D47917" w:rsidRPr="00D20455">
          <w:rPr>
            <w:webHidden/>
            <w:sz w:val="20"/>
            <w:szCs w:val="20"/>
          </w:rPr>
        </w:r>
        <w:r w:rsidR="00D47917" w:rsidRPr="00D20455">
          <w:rPr>
            <w:webHidden/>
            <w:sz w:val="20"/>
            <w:szCs w:val="20"/>
          </w:rPr>
          <w:fldChar w:fldCharType="separate"/>
        </w:r>
        <w:r w:rsidR="00AE1BCF">
          <w:rPr>
            <w:webHidden/>
            <w:sz w:val="20"/>
            <w:szCs w:val="20"/>
          </w:rPr>
          <w:t>62</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605" w:history="1">
        <w:r w:rsidR="00C6461E" w:rsidRPr="00D20455">
          <w:rPr>
            <w:rStyle w:val="Hyperlink"/>
            <w:color w:val="auto"/>
            <w:sz w:val="20"/>
            <w:szCs w:val="20"/>
          </w:rPr>
          <w:t>ĮVADAS</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_Toc445124605 \h </w:instrText>
        </w:r>
        <w:r w:rsidR="00D47917" w:rsidRPr="00D20455">
          <w:rPr>
            <w:webHidden/>
            <w:sz w:val="20"/>
            <w:szCs w:val="20"/>
          </w:rPr>
        </w:r>
        <w:r w:rsidR="00D47917" w:rsidRPr="00D20455">
          <w:rPr>
            <w:webHidden/>
            <w:sz w:val="20"/>
            <w:szCs w:val="20"/>
          </w:rPr>
          <w:fldChar w:fldCharType="separate"/>
        </w:r>
        <w:r w:rsidR="00AE1BCF">
          <w:rPr>
            <w:webHidden/>
            <w:sz w:val="20"/>
            <w:szCs w:val="20"/>
          </w:rPr>
          <w:t>63</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606" w:history="1">
        <w:r w:rsidR="00C6461E" w:rsidRPr="00D20455">
          <w:rPr>
            <w:rStyle w:val="Hyperlink"/>
            <w:color w:val="auto"/>
            <w:sz w:val="20"/>
            <w:szCs w:val="20"/>
          </w:rPr>
          <w:t>METODIKA</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_Toc445124606 \h </w:instrText>
        </w:r>
        <w:r w:rsidR="00D47917" w:rsidRPr="00D20455">
          <w:rPr>
            <w:webHidden/>
            <w:sz w:val="20"/>
            <w:szCs w:val="20"/>
          </w:rPr>
        </w:r>
        <w:r w:rsidR="00D47917" w:rsidRPr="00D20455">
          <w:rPr>
            <w:webHidden/>
            <w:sz w:val="20"/>
            <w:szCs w:val="20"/>
          </w:rPr>
          <w:fldChar w:fldCharType="separate"/>
        </w:r>
        <w:r w:rsidR="00AE1BCF">
          <w:rPr>
            <w:webHidden/>
            <w:sz w:val="20"/>
            <w:szCs w:val="20"/>
          </w:rPr>
          <w:t>66</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607" w:history="1">
        <w:r w:rsidR="00C6461E" w:rsidRPr="00D20455">
          <w:rPr>
            <w:rStyle w:val="Hyperlink"/>
            <w:color w:val="auto"/>
            <w:sz w:val="20"/>
            <w:szCs w:val="20"/>
          </w:rPr>
          <w:t>REZULTATAI IR JŲ APTARIMAS</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_Toc445124607 \h </w:instrText>
        </w:r>
        <w:r w:rsidR="00D47917" w:rsidRPr="00D20455">
          <w:rPr>
            <w:webHidden/>
            <w:sz w:val="20"/>
            <w:szCs w:val="20"/>
          </w:rPr>
        </w:r>
        <w:r w:rsidR="00D47917" w:rsidRPr="00D20455">
          <w:rPr>
            <w:webHidden/>
            <w:sz w:val="20"/>
            <w:szCs w:val="20"/>
          </w:rPr>
          <w:fldChar w:fldCharType="separate"/>
        </w:r>
        <w:r w:rsidR="00AE1BCF">
          <w:rPr>
            <w:webHidden/>
            <w:sz w:val="20"/>
            <w:szCs w:val="20"/>
          </w:rPr>
          <w:t>68</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608" w:history="1">
        <w:r w:rsidR="00C6461E" w:rsidRPr="00D20455">
          <w:rPr>
            <w:rStyle w:val="Hyperlink"/>
            <w:color w:val="auto"/>
            <w:sz w:val="20"/>
            <w:szCs w:val="20"/>
          </w:rPr>
          <w:t>IŠVADOS</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_Toc445124608 \h </w:instrText>
        </w:r>
        <w:r w:rsidR="00D47917" w:rsidRPr="00D20455">
          <w:rPr>
            <w:webHidden/>
            <w:sz w:val="20"/>
            <w:szCs w:val="20"/>
          </w:rPr>
        </w:r>
        <w:r w:rsidR="00D47917" w:rsidRPr="00D20455">
          <w:rPr>
            <w:webHidden/>
            <w:sz w:val="20"/>
            <w:szCs w:val="20"/>
          </w:rPr>
          <w:fldChar w:fldCharType="separate"/>
        </w:r>
        <w:r w:rsidR="00AE1BCF">
          <w:rPr>
            <w:webHidden/>
            <w:sz w:val="20"/>
            <w:szCs w:val="20"/>
          </w:rPr>
          <w:t>76</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609" w:history="1">
        <w:r w:rsidR="00C6461E" w:rsidRPr="00D20455">
          <w:rPr>
            <w:rStyle w:val="Hyperlink"/>
            <w:color w:val="auto"/>
            <w:sz w:val="20"/>
            <w:szCs w:val="20"/>
          </w:rPr>
          <w:t>LITERATŪRA</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_Toc445124609 \h </w:instrText>
        </w:r>
        <w:r w:rsidR="00D47917" w:rsidRPr="00D20455">
          <w:rPr>
            <w:webHidden/>
            <w:sz w:val="20"/>
            <w:szCs w:val="20"/>
          </w:rPr>
        </w:r>
        <w:r w:rsidR="00D47917" w:rsidRPr="00D20455">
          <w:rPr>
            <w:webHidden/>
            <w:sz w:val="20"/>
            <w:szCs w:val="20"/>
          </w:rPr>
          <w:fldChar w:fldCharType="separate"/>
        </w:r>
        <w:r w:rsidR="00AE1BCF">
          <w:rPr>
            <w:webHidden/>
            <w:sz w:val="20"/>
            <w:szCs w:val="20"/>
          </w:rPr>
          <w:t>77</w:t>
        </w:r>
        <w:r w:rsidR="00D47917" w:rsidRPr="00D20455">
          <w:rPr>
            <w:webHidden/>
            <w:sz w:val="20"/>
            <w:szCs w:val="20"/>
          </w:rPr>
          <w:fldChar w:fldCharType="end"/>
        </w:r>
      </w:hyperlink>
    </w:p>
    <w:p w:rsidR="00C6461E" w:rsidRPr="00D20455" w:rsidRDefault="008D4A97" w:rsidP="00EB0713">
      <w:pPr>
        <w:pStyle w:val="TOC1"/>
        <w:rPr>
          <w:rFonts w:asciiTheme="minorHAnsi" w:eastAsiaTheme="minorEastAsia" w:hAnsiTheme="minorHAnsi" w:cstheme="minorBidi"/>
          <w:b w:val="0"/>
          <w:bCs w:val="0"/>
          <w:sz w:val="20"/>
          <w:szCs w:val="20"/>
        </w:rPr>
      </w:pPr>
      <w:hyperlink w:anchor="_Toc445124610" w:history="1">
        <w:r w:rsidR="00C6461E" w:rsidRPr="00D20455">
          <w:rPr>
            <w:rStyle w:val="Hyperlink"/>
            <w:color w:val="auto"/>
            <w:sz w:val="20"/>
            <w:szCs w:val="20"/>
          </w:rPr>
          <w:t>4. SUNKIŲJŲ METALŲ IR POLICIKLINIŲ AROMATINIŲ ANGLIAVANDENILIŲ ATMOSFEROS IŠKRITOSE TYRIMAI</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_Toc445124610 \h </w:instrText>
        </w:r>
        <w:r w:rsidR="00D47917" w:rsidRPr="00D20455">
          <w:rPr>
            <w:webHidden/>
            <w:sz w:val="20"/>
            <w:szCs w:val="20"/>
          </w:rPr>
        </w:r>
        <w:r w:rsidR="00D47917" w:rsidRPr="00D20455">
          <w:rPr>
            <w:webHidden/>
            <w:sz w:val="20"/>
            <w:szCs w:val="20"/>
          </w:rPr>
          <w:fldChar w:fldCharType="separate"/>
        </w:r>
        <w:r w:rsidR="00AE1BCF">
          <w:rPr>
            <w:webHidden/>
            <w:sz w:val="20"/>
            <w:szCs w:val="20"/>
          </w:rPr>
          <w:t>78</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611" w:history="1">
        <w:r w:rsidR="00C6461E" w:rsidRPr="00D20455">
          <w:rPr>
            <w:rStyle w:val="Hyperlink"/>
            <w:color w:val="auto"/>
            <w:sz w:val="20"/>
            <w:szCs w:val="20"/>
          </w:rPr>
          <w:t>SANTRAUKA</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_Toc445124611 \h </w:instrText>
        </w:r>
        <w:r w:rsidR="00D47917" w:rsidRPr="00D20455">
          <w:rPr>
            <w:webHidden/>
            <w:sz w:val="20"/>
            <w:szCs w:val="20"/>
          </w:rPr>
        </w:r>
        <w:r w:rsidR="00D47917" w:rsidRPr="00D20455">
          <w:rPr>
            <w:webHidden/>
            <w:sz w:val="20"/>
            <w:szCs w:val="20"/>
          </w:rPr>
          <w:fldChar w:fldCharType="separate"/>
        </w:r>
        <w:r w:rsidR="00AE1BCF">
          <w:rPr>
            <w:webHidden/>
            <w:sz w:val="20"/>
            <w:szCs w:val="20"/>
          </w:rPr>
          <w:t>78</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612" w:history="1">
        <w:r w:rsidR="00C6461E" w:rsidRPr="00D20455">
          <w:rPr>
            <w:rStyle w:val="Hyperlink"/>
            <w:color w:val="auto"/>
            <w:sz w:val="20"/>
            <w:szCs w:val="20"/>
          </w:rPr>
          <w:t>ĮVADAS</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_Toc445124612 \h </w:instrText>
        </w:r>
        <w:r w:rsidR="00D47917" w:rsidRPr="00D20455">
          <w:rPr>
            <w:webHidden/>
            <w:sz w:val="20"/>
            <w:szCs w:val="20"/>
          </w:rPr>
        </w:r>
        <w:r w:rsidR="00D47917" w:rsidRPr="00D20455">
          <w:rPr>
            <w:webHidden/>
            <w:sz w:val="20"/>
            <w:szCs w:val="20"/>
          </w:rPr>
          <w:fldChar w:fldCharType="separate"/>
        </w:r>
        <w:r w:rsidR="00AE1BCF">
          <w:rPr>
            <w:webHidden/>
            <w:sz w:val="20"/>
            <w:szCs w:val="20"/>
          </w:rPr>
          <w:t>79</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613" w:history="1">
        <w:r w:rsidR="00C6461E" w:rsidRPr="00D20455">
          <w:rPr>
            <w:rStyle w:val="Hyperlink"/>
            <w:color w:val="auto"/>
            <w:sz w:val="20"/>
            <w:szCs w:val="20"/>
          </w:rPr>
          <w:t>DARBO METODIKA</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_Toc445124613 \h </w:instrText>
        </w:r>
        <w:r w:rsidR="00D47917" w:rsidRPr="00D20455">
          <w:rPr>
            <w:webHidden/>
            <w:sz w:val="20"/>
            <w:szCs w:val="20"/>
          </w:rPr>
        </w:r>
        <w:r w:rsidR="00D47917" w:rsidRPr="00D20455">
          <w:rPr>
            <w:webHidden/>
            <w:sz w:val="20"/>
            <w:szCs w:val="20"/>
          </w:rPr>
          <w:fldChar w:fldCharType="separate"/>
        </w:r>
        <w:r w:rsidR="00AE1BCF">
          <w:rPr>
            <w:webHidden/>
            <w:sz w:val="20"/>
            <w:szCs w:val="20"/>
          </w:rPr>
          <w:t>80</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614" w:history="1">
        <w:r w:rsidR="00C6461E" w:rsidRPr="00D20455">
          <w:rPr>
            <w:rStyle w:val="Hyperlink"/>
            <w:color w:val="auto"/>
            <w:sz w:val="20"/>
            <w:szCs w:val="20"/>
          </w:rPr>
          <w:t>TYRIMŲ REZULTATAI</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_Toc445124614 \h </w:instrText>
        </w:r>
        <w:r w:rsidR="00D47917" w:rsidRPr="00D20455">
          <w:rPr>
            <w:webHidden/>
            <w:sz w:val="20"/>
            <w:szCs w:val="20"/>
          </w:rPr>
        </w:r>
        <w:r w:rsidR="00D47917" w:rsidRPr="00D20455">
          <w:rPr>
            <w:webHidden/>
            <w:sz w:val="20"/>
            <w:szCs w:val="20"/>
          </w:rPr>
          <w:fldChar w:fldCharType="separate"/>
        </w:r>
        <w:r w:rsidR="00AE1BCF">
          <w:rPr>
            <w:webHidden/>
            <w:sz w:val="20"/>
            <w:szCs w:val="20"/>
          </w:rPr>
          <w:t>82</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0"/>
          <w:szCs w:val="20"/>
        </w:rPr>
      </w:pPr>
      <w:hyperlink w:anchor="_Toc445124615" w:history="1">
        <w:r w:rsidR="00C6461E" w:rsidRPr="00D20455">
          <w:rPr>
            <w:rStyle w:val="Hyperlink"/>
            <w:color w:val="auto"/>
            <w:sz w:val="20"/>
            <w:szCs w:val="20"/>
          </w:rPr>
          <w:t>IŠVADOS</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_Toc445124615 \h </w:instrText>
        </w:r>
        <w:r w:rsidR="00D47917" w:rsidRPr="00D20455">
          <w:rPr>
            <w:webHidden/>
            <w:sz w:val="20"/>
            <w:szCs w:val="20"/>
          </w:rPr>
        </w:r>
        <w:r w:rsidR="00D47917" w:rsidRPr="00D20455">
          <w:rPr>
            <w:webHidden/>
            <w:sz w:val="20"/>
            <w:szCs w:val="20"/>
          </w:rPr>
          <w:fldChar w:fldCharType="separate"/>
        </w:r>
        <w:r w:rsidR="00AE1BCF">
          <w:rPr>
            <w:webHidden/>
            <w:sz w:val="20"/>
            <w:szCs w:val="20"/>
          </w:rPr>
          <w:t>90</w:t>
        </w:r>
        <w:r w:rsidR="00D47917" w:rsidRPr="00D20455">
          <w:rPr>
            <w:webHidden/>
            <w:sz w:val="20"/>
            <w:szCs w:val="20"/>
          </w:rPr>
          <w:fldChar w:fldCharType="end"/>
        </w:r>
      </w:hyperlink>
    </w:p>
    <w:p w:rsidR="00C6461E" w:rsidRPr="00D20455" w:rsidRDefault="008D4A97" w:rsidP="00EB0713">
      <w:pPr>
        <w:pStyle w:val="TOC3"/>
        <w:spacing w:line="360" w:lineRule="auto"/>
        <w:rPr>
          <w:rFonts w:asciiTheme="minorHAnsi" w:eastAsiaTheme="minorEastAsia" w:hAnsiTheme="minorHAnsi" w:cstheme="minorBidi"/>
          <w:i w:val="0"/>
          <w:iCs w:val="0"/>
          <w:sz w:val="22"/>
          <w:szCs w:val="22"/>
        </w:rPr>
      </w:pPr>
      <w:hyperlink w:anchor="_Toc445124616" w:history="1">
        <w:r w:rsidR="00C6461E" w:rsidRPr="00D20455">
          <w:rPr>
            <w:rStyle w:val="Hyperlink"/>
            <w:color w:val="auto"/>
            <w:sz w:val="20"/>
            <w:szCs w:val="20"/>
          </w:rPr>
          <w:t>LITERATŪRA</w:t>
        </w:r>
        <w:r w:rsidR="00C6461E" w:rsidRPr="00D20455">
          <w:rPr>
            <w:webHidden/>
            <w:sz w:val="20"/>
            <w:szCs w:val="20"/>
          </w:rPr>
          <w:tab/>
        </w:r>
        <w:r w:rsidR="00D47917" w:rsidRPr="00D20455">
          <w:rPr>
            <w:webHidden/>
            <w:sz w:val="20"/>
            <w:szCs w:val="20"/>
          </w:rPr>
          <w:fldChar w:fldCharType="begin"/>
        </w:r>
        <w:r w:rsidR="00C6461E" w:rsidRPr="00D20455">
          <w:rPr>
            <w:webHidden/>
            <w:sz w:val="20"/>
            <w:szCs w:val="20"/>
          </w:rPr>
          <w:instrText xml:space="preserve"> PAGEREF _Toc445124616 \h </w:instrText>
        </w:r>
        <w:r w:rsidR="00D47917" w:rsidRPr="00D20455">
          <w:rPr>
            <w:webHidden/>
            <w:sz w:val="20"/>
            <w:szCs w:val="20"/>
          </w:rPr>
        </w:r>
        <w:r w:rsidR="00D47917" w:rsidRPr="00D20455">
          <w:rPr>
            <w:webHidden/>
            <w:sz w:val="20"/>
            <w:szCs w:val="20"/>
          </w:rPr>
          <w:fldChar w:fldCharType="separate"/>
        </w:r>
        <w:r w:rsidR="00AE1BCF">
          <w:rPr>
            <w:webHidden/>
            <w:sz w:val="20"/>
            <w:szCs w:val="20"/>
          </w:rPr>
          <w:t>91</w:t>
        </w:r>
        <w:r w:rsidR="00D47917" w:rsidRPr="00D20455">
          <w:rPr>
            <w:webHidden/>
            <w:sz w:val="20"/>
            <w:szCs w:val="20"/>
          </w:rPr>
          <w:fldChar w:fldCharType="end"/>
        </w:r>
      </w:hyperlink>
    </w:p>
    <w:p w:rsidR="00913F61" w:rsidRPr="00D20455" w:rsidRDefault="00D47917">
      <w:pPr>
        <w:pStyle w:val="Heading1"/>
        <w:spacing w:before="120" w:line="360" w:lineRule="auto"/>
        <w:rPr>
          <w:sz w:val="22"/>
          <w:highlight w:val="yellow"/>
          <w:lang w:val="lt-LT"/>
        </w:rPr>
      </w:pPr>
      <w:r w:rsidRPr="00D20455">
        <w:rPr>
          <w:sz w:val="20"/>
          <w:lang w:val="lt-LT"/>
        </w:rPr>
        <w:fldChar w:fldCharType="end"/>
      </w:r>
    </w:p>
    <w:p w:rsidR="00913F61" w:rsidRPr="00D20455" w:rsidRDefault="00251AC6">
      <w:pPr>
        <w:pStyle w:val="Heading1"/>
        <w:spacing w:before="120" w:line="360" w:lineRule="auto"/>
        <w:rPr>
          <w:sz w:val="28"/>
          <w:szCs w:val="28"/>
          <w:lang w:val="lt-LT"/>
        </w:rPr>
      </w:pPr>
      <w:r w:rsidRPr="00D20455">
        <w:rPr>
          <w:highlight w:val="yellow"/>
          <w:lang w:val="lt-LT"/>
        </w:rPr>
        <w:br w:type="page"/>
      </w:r>
      <w:bookmarkStart w:id="0" w:name="_Toc445124586"/>
      <w:r w:rsidRPr="00D20455">
        <w:rPr>
          <w:sz w:val="28"/>
          <w:lang w:val="lt-LT"/>
        </w:rPr>
        <w:lastRenderedPageBreak/>
        <w:t xml:space="preserve">1. </w:t>
      </w:r>
      <w:r w:rsidRPr="00D20455">
        <w:rPr>
          <w:sz w:val="28"/>
          <w:szCs w:val="28"/>
          <w:lang w:val="lt-LT"/>
        </w:rPr>
        <w:t>DUJINIŲ IR AEROZOLINIŲ PRIEMAIŠŲ ORE TYRIMAI PAGAL EMEP IR ICP IM PROGRAMAS</w:t>
      </w:r>
      <w:bookmarkEnd w:id="0"/>
    </w:p>
    <w:p w:rsidR="00913F61" w:rsidRPr="00D20455" w:rsidRDefault="00913F61">
      <w:pPr>
        <w:spacing w:line="360" w:lineRule="auto"/>
        <w:jc w:val="both"/>
        <w:rPr>
          <w:sz w:val="16"/>
          <w:highlight w:val="yellow"/>
          <w:lang w:val="lt-LT"/>
        </w:rPr>
      </w:pPr>
    </w:p>
    <w:p w:rsidR="00913F61" w:rsidRPr="00D20455" w:rsidRDefault="00251AC6">
      <w:pPr>
        <w:pStyle w:val="Heading3"/>
        <w:spacing w:line="240" w:lineRule="auto"/>
        <w:ind w:firstLine="0"/>
        <w:jc w:val="center"/>
        <w:rPr>
          <w:lang w:val="lt-LT"/>
        </w:rPr>
      </w:pPr>
      <w:bookmarkStart w:id="1" w:name="_Ref318875304"/>
      <w:bookmarkStart w:id="2" w:name="_Toc445124587"/>
      <w:r w:rsidRPr="00D20455">
        <w:rPr>
          <w:lang w:val="lt-LT"/>
        </w:rPr>
        <w:t>SANTRAUKA</w:t>
      </w:r>
      <w:bookmarkEnd w:id="1"/>
      <w:bookmarkEnd w:id="2"/>
    </w:p>
    <w:p w:rsidR="00913F61" w:rsidRPr="00D20455" w:rsidRDefault="00913F61">
      <w:pPr>
        <w:pStyle w:val="NormalWeb"/>
        <w:spacing w:before="0" w:beforeAutospacing="0" w:after="0" w:afterAutospacing="0"/>
        <w:rPr>
          <w:highlight w:val="yellow"/>
          <w:lang w:val="lt-LT"/>
        </w:rPr>
      </w:pPr>
    </w:p>
    <w:p w:rsidR="00913F61" w:rsidRPr="00D20455" w:rsidRDefault="00251AC6">
      <w:pPr>
        <w:pStyle w:val="BodyTextIndent2"/>
        <w:rPr>
          <w:i w:val="0"/>
          <w:iCs w:val="0"/>
          <w:highlight w:val="yellow"/>
          <w:lang w:val="lt-LT"/>
        </w:rPr>
      </w:pPr>
      <w:r w:rsidRPr="00D20455">
        <w:rPr>
          <w:i w:val="0"/>
          <w:iCs w:val="0"/>
          <w:lang w:val="lt-LT"/>
        </w:rPr>
        <w:t xml:space="preserve">Atmosferos užterštumo lygį sieros ir azoto junginiais virš Lietuvos lemia šių teršalų emisijos iš vietinių taršos šaltinių ir, dėl tolimų oro teršalų pernašų, iš taršos šaltinių Vakarų bei Pietų Europos valstybėse. Dujinių ir aerozolinių priemaišų koncentracijos atmosferoje kinta dėl atmosferos dinamiškumo ir nuolat vykstančių atmosferos valymosi nuo teršalų procesų. Be to, teršalų koncentracijos atmosferoje kinta laike ir erdvėje dėl dujinių ir aerozolinių teršalų nevienodos atmosferoje buvimo trukmės, kurią nulemia fizinės bei cheminės teršalų savybės. Rūgštėjimo ir eutrofikacijos procesai gamtinėse ekosistemose daugiausiai siejami su sieros ir azoto junginiais, todėl ir šių junginių koncentracijų tyrimai atmosferoje yra būtini vykdant kompleksinius ekosistemų tyrimus. </w:t>
      </w:r>
    </w:p>
    <w:p w:rsidR="00EC5EF1" w:rsidRPr="00D20455" w:rsidRDefault="00EC5EF1" w:rsidP="00EC5EF1">
      <w:pPr>
        <w:spacing w:line="360" w:lineRule="auto"/>
        <w:ind w:firstLine="720"/>
        <w:jc w:val="both"/>
        <w:rPr>
          <w:lang w:val="lt-LT"/>
        </w:rPr>
      </w:pPr>
      <w:r w:rsidRPr="00D20455">
        <w:rPr>
          <w:lang w:val="lt-LT"/>
        </w:rPr>
        <w:t>2017 metais Aukštaitijos IMS (LT01), Žemaitijos IMS (LT03) ir Atmosferos tyrimų stotyje Preiloje (LT15) buvo tęsiami sieros dioksido (SO</w:t>
      </w:r>
      <w:r w:rsidRPr="00D20455">
        <w:rPr>
          <w:vertAlign w:val="subscript"/>
          <w:lang w:val="lt-LT"/>
        </w:rPr>
        <w:t>2</w:t>
      </w:r>
      <w:r w:rsidRPr="00D20455">
        <w:rPr>
          <w:lang w:val="lt-LT"/>
        </w:rPr>
        <w:t>, dujos), azoto dioksido (NO</w:t>
      </w:r>
      <w:r w:rsidRPr="00D20455">
        <w:rPr>
          <w:vertAlign w:val="subscript"/>
          <w:lang w:val="lt-LT"/>
        </w:rPr>
        <w:t>2</w:t>
      </w:r>
      <w:r w:rsidRPr="00D20455">
        <w:rPr>
          <w:lang w:val="lt-LT"/>
        </w:rPr>
        <w:t>, dujos), sulfatų (SO</w:t>
      </w:r>
      <w:r w:rsidRPr="00D20455">
        <w:rPr>
          <w:vertAlign w:val="subscript"/>
          <w:lang w:val="lt-LT"/>
        </w:rPr>
        <w:t>4</w:t>
      </w:r>
      <w:r w:rsidRPr="00D20455">
        <w:rPr>
          <w:vertAlign w:val="superscript"/>
          <w:lang w:val="lt-LT"/>
        </w:rPr>
        <w:t>2-</w:t>
      </w:r>
      <w:r w:rsidRPr="00D20455">
        <w:rPr>
          <w:lang w:val="lt-LT"/>
        </w:rPr>
        <w:t xml:space="preserve"> aerozolinės dalelės), sumos nitratų (HNO</w:t>
      </w:r>
      <w:r w:rsidRPr="00D20455">
        <w:rPr>
          <w:vertAlign w:val="subscript"/>
          <w:lang w:val="lt-LT"/>
        </w:rPr>
        <w:t>3</w:t>
      </w:r>
      <w:r w:rsidR="00736035" w:rsidRPr="00D20455">
        <w:rPr>
          <w:lang w:val="lt-LT"/>
        </w:rPr>
        <w:t>,</w:t>
      </w:r>
      <w:r w:rsidRPr="00D20455">
        <w:rPr>
          <w:lang w:val="lt-LT"/>
        </w:rPr>
        <w:t xml:space="preserve"> dujinė azoto rūgštis ir NO</w:t>
      </w:r>
      <w:r w:rsidRPr="00D20455">
        <w:rPr>
          <w:vertAlign w:val="subscript"/>
          <w:lang w:val="lt-LT"/>
        </w:rPr>
        <w:t>3</w:t>
      </w:r>
      <w:r w:rsidRPr="00D20455">
        <w:rPr>
          <w:vertAlign w:val="superscript"/>
          <w:lang w:val="lt-LT"/>
        </w:rPr>
        <w:t>-</w:t>
      </w:r>
      <w:r w:rsidR="00736035" w:rsidRPr="00D20455">
        <w:rPr>
          <w:lang w:val="lt-LT"/>
        </w:rPr>
        <w:t>,</w:t>
      </w:r>
      <w:r w:rsidRPr="00D20455">
        <w:rPr>
          <w:lang w:val="lt-LT"/>
        </w:rPr>
        <w:t xml:space="preserve"> </w:t>
      </w:r>
      <w:r w:rsidR="00736035" w:rsidRPr="00D20455">
        <w:rPr>
          <w:lang w:val="lt-LT"/>
        </w:rPr>
        <w:t xml:space="preserve"> </w:t>
      </w:r>
      <w:r w:rsidRPr="00D20455">
        <w:rPr>
          <w:lang w:val="lt-LT"/>
        </w:rPr>
        <w:t>aerozolinės dalelės) ir sumos amonio (NH</w:t>
      </w:r>
      <w:r w:rsidRPr="00D20455">
        <w:rPr>
          <w:vertAlign w:val="subscript"/>
          <w:lang w:val="lt-LT"/>
        </w:rPr>
        <w:t>3</w:t>
      </w:r>
      <w:r w:rsidRPr="00D20455">
        <w:rPr>
          <w:lang w:val="lt-LT"/>
        </w:rPr>
        <w:t>, dujinis amoniakas ir NH</w:t>
      </w:r>
      <w:r w:rsidRPr="00D20455">
        <w:rPr>
          <w:vertAlign w:val="subscript"/>
          <w:lang w:val="lt-LT"/>
        </w:rPr>
        <w:t>4</w:t>
      </w:r>
      <w:r w:rsidRPr="00D20455">
        <w:rPr>
          <w:vertAlign w:val="superscript"/>
          <w:lang w:val="lt-LT"/>
        </w:rPr>
        <w:t>+</w:t>
      </w:r>
      <w:r w:rsidRPr="00D20455">
        <w:rPr>
          <w:lang w:val="lt-LT"/>
        </w:rPr>
        <w:t xml:space="preserve">, aerozolinės dalelės) koncentracijų tyrimai. Tenkinant Europos monitoringo paruoštos strategijos 2010 – 2019 m. reikalavimus, Preilos atmosferos užterštumo tyrimų stotyje </w:t>
      </w:r>
      <w:r w:rsidR="00736035" w:rsidRPr="00D20455">
        <w:rPr>
          <w:lang w:val="lt-LT"/>
        </w:rPr>
        <w:t xml:space="preserve">dar papildomai </w:t>
      </w:r>
      <w:r w:rsidRPr="00D20455">
        <w:rPr>
          <w:lang w:val="lt-LT"/>
        </w:rPr>
        <w:t>buvo atliekami NO</w:t>
      </w:r>
      <w:r w:rsidRPr="00D20455">
        <w:rPr>
          <w:vertAlign w:val="subscript"/>
          <w:lang w:val="lt-LT"/>
        </w:rPr>
        <w:t>3</w:t>
      </w:r>
      <w:r w:rsidRPr="00D20455">
        <w:rPr>
          <w:vertAlign w:val="superscript"/>
          <w:lang w:val="lt-LT"/>
        </w:rPr>
        <w:t>-</w:t>
      </w:r>
      <w:r w:rsidR="00736035" w:rsidRPr="00D20455">
        <w:rPr>
          <w:lang w:val="lt-LT"/>
        </w:rPr>
        <w:t>,</w:t>
      </w:r>
      <w:r w:rsidRPr="00D20455">
        <w:rPr>
          <w:vertAlign w:val="subscript"/>
          <w:lang w:val="lt-LT"/>
        </w:rPr>
        <w:t xml:space="preserve"> </w:t>
      </w:r>
      <w:r w:rsidRPr="00D20455">
        <w:rPr>
          <w:lang w:val="lt-LT"/>
        </w:rPr>
        <w:t>NH</w:t>
      </w:r>
      <w:r w:rsidRPr="00D20455">
        <w:rPr>
          <w:vertAlign w:val="subscript"/>
          <w:lang w:val="lt-LT"/>
        </w:rPr>
        <w:t>4</w:t>
      </w:r>
      <w:r w:rsidRPr="00D20455">
        <w:rPr>
          <w:vertAlign w:val="superscript"/>
          <w:lang w:val="lt-LT"/>
        </w:rPr>
        <w:t>+</w:t>
      </w:r>
      <w:r w:rsidRPr="00D20455">
        <w:rPr>
          <w:lang w:val="lt-LT"/>
        </w:rPr>
        <w:t xml:space="preserve">,  </w:t>
      </w:r>
      <w:r w:rsidR="00AC379E" w:rsidRPr="00D20455">
        <w:rPr>
          <w:lang w:val="lt-LT"/>
        </w:rPr>
        <w:t>Cl</w:t>
      </w:r>
      <w:r w:rsidR="00AC379E" w:rsidRPr="00D20455">
        <w:rPr>
          <w:vertAlign w:val="superscript"/>
          <w:lang w:val="lt-LT"/>
        </w:rPr>
        <w:t>-</w:t>
      </w:r>
      <w:r w:rsidR="00AC379E" w:rsidRPr="00D20455">
        <w:rPr>
          <w:lang w:val="lt-LT"/>
        </w:rPr>
        <w:t xml:space="preserve">, </w:t>
      </w:r>
      <w:r w:rsidRPr="00D20455">
        <w:rPr>
          <w:lang w:val="lt-LT"/>
        </w:rPr>
        <w:t>Na</w:t>
      </w:r>
      <w:r w:rsidRPr="00D20455">
        <w:rPr>
          <w:vertAlign w:val="superscript"/>
          <w:lang w:val="lt-LT"/>
        </w:rPr>
        <w:t>+</w:t>
      </w:r>
      <w:r w:rsidRPr="00D20455">
        <w:rPr>
          <w:lang w:val="lt-LT"/>
        </w:rPr>
        <w:t>, K</w:t>
      </w:r>
      <w:r w:rsidRPr="00D20455">
        <w:rPr>
          <w:vertAlign w:val="superscript"/>
          <w:lang w:val="lt-LT"/>
        </w:rPr>
        <w:t>+</w:t>
      </w:r>
      <w:r w:rsidRPr="00D20455">
        <w:rPr>
          <w:lang w:val="lt-LT"/>
        </w:rPr>
        <w:t xml:space="preserve"> ir Ca</w:t>
      </w:r>
      <w:r w:rsidRPr="00D20455">
        <w:rPr>
          <w:vertAlign w:val="superscript"/>
          <w:lang w:val="lt-LT"/>
        </w:rPr>
        <w:t>2+</w:t>
      </w:r>
      <w:r w:rsidRPr="00D20455">
        <w:rPr>
          <w:lang w:val="lt-LT"/>
        </w:rPr>
        <w:t xml:space="preserve"> koncentracijų tyrimai aerozolio dalelėse. </w:t>
      </w:r>
    </w:p>
    <w:p w:rsidR="00D5189F" w:rsidRPr="00D20455" w:rsidRDefault="00251AC6" w:rsidP="00D5189F">
      <w:pPr>
        <w:spacing w:line="360" w:lineRule="auto"/>
        <w:ind w:firstLine="720"/>
        <w:jc w:val="both"/>
        <w:rPr>
          <w:lang w:val="lt-LT"/>
        </w:rPr>
      </w:pPr>
      <w:r w:rsidRPr="00D20455">
        <w:rPr>
          <w:lang w:val="lt-LT"/>
        </w:rPr>
        <w:t xml:space="preserve">Dideli koncentracijų kaitos intervalai yra būdingi visiems tirtiems atmosferos ore sieros ir azoto junginiams. Koncentracijų kaitos sezoniškumas ypač ryškus </w:t>
      </w:r>
      <w:r w:rsidR="00B87E00" w:rsidRPr="00D20455">
        <w:rPr>
          <w:lang w:val="lt-LT"/>
        </w:rPr>
        <w:t>azoto junginiams (</w:t>
      </w:r>
      <w:r w:rsidRPr="00D20455">
        <w:rPr>
          <w:lang w:val="lt-LT"/>
        </w:rPr>
        <w:t>NO</w:t>
      </w:r>
      <w:r w:rsidRPr="00D20455">
        <w:rPr>
          <w:vertAlign w:val="subscript"/>
          <w:lang w:val="lt-LT"/>
        </w:rPr>
        <w:t>2</w:t>
      </w:r>
      <w:r w:rsidR="00467553" w:rsidRPr="00D20455">
        <w:rPr>
          <w:lang w:val="lt-LT"/>
        </w:rPr>
        <w:t>,</w:t>
      </w:r>
      <w:r w:rsidR="00E07EBA" w:rsidRPr="00D20455">
        <w:rPr>
          <w:lang w:val="lt-LT"/>
        </w:rPr>
        <w:t xml:space="preserve"> </w:t>
      </w:r>
      <w:r w:rsidR="00467553" w:rsidRPr="00D20455">
        <w:rPr>
          <w:lang w:val="lt-LT"/>
        </w:rPr>
        <w:t>sumNO</w:t>
      </w:r>
      <w:r w:rsidR="00467553" w:rsidRPr="00D20455">
        <w:rPr>
          <w:vertAlign w:val="subscript"/>
          <w:lang w:val="lt-LT"/>
        </w:rPr>
        <w:t>3</w:t>
      </w:r>
      <w:r w:rsidR="00467553" w:rsidRPr="00D20455">
        <w:rPr>
          <w:vertAlign w:val="superscript"/>
          <w:lang w:val="lt-LT"/>
        </w:rPr>
        <w:t xml:space="preserve">- </w:t>
      </w:r>
      <w:r w:rsidRPr="00D20455">
        <w:rPr>
          <w:lang w:val="lt-LT"/>
        </w:rPr>
        <w:t xml:space="preserve">ir </w:t>
      </w:r>
      <w:r w:rsidR="00B87E00" w:rsidRPr="00D20455">
        <w:rPr>
          <w:lang w:val="lt-LT"/>
        </w:rPr>
        <w:t>sumNH</w:t>
      </w:r>
      <w:r w:rsidR="00B87E00" w:rsidRPr="00D20455">
        <w:rPr>
          <w:vertAlign w:val="subscript"/>
          <w:lang w:val="lt-LT"/>
        </w:rPr>
        <w:t>4</w:t>
      </w:r>
      <w:r w:rsidR="00B87E00" w:rsidRPr="00D20455">
        <w:rPr>
          <w:vertAlign w:val="superscript"/>
          <w:lang w:val="lt-LT"/>
        </w:rPr>
        <w:t>+)</w:t>
      </w:r>
      <w:r w:rsidRPr="00D20455">
        <w:rPr>
          <w:lang w:val="lt-LT"/>
        </w:rPr>
        <w:t>, didesnės jų koncentracijos atmosferos ore matuotos per šaltąjį metų laikotarpį (sausio, vasario, kovo</w:t>
      </w:r>
      <w:r w:rsidR="0039540A" w:rsidRPr="00D20455">
        <w:rPr>
          <w:lang w:val="lt-LT"/>
        </w:rPr>
        <w:t>, lapkričio</w:t>
      </w:r>
      <w:r w:rsidRPr="00D20455">
        <w:rPr>
          <w:lang w:val="lt-LT"/>
        </w:rPr>
        <w:t xml:space="preserve"> ir gruodžio mėn.), mažesnės – per šiltąjį (</w:t>
      </w:r>
      <w:r w:rsidR="009A5AB8" w:rsidRPr="00D20455">
        <w:rPr>
          <w:lang w:val="lt-LT"/>
        </w:rPr>
        <w:t>birželio</w:t>
      </w:r>
      <w:r w:rsidRPr="00D20455">
        <w:rPr>
          <w:lang w:val="lt-LT"/>
        </w:rPr>
        <w:t xml:space="preserve"> – </w:t>
      </w:r>
      <w:r w:rsidR="009A5AB8" w:rsidRPr="00D20455">
        <w:rPr>
          <w:lang w:val="lt-LT"/>
        </w:rPr>
        <w:t>spalio</w:t>
      </w:r>
      <w:r w:rsidRPr="00D20455">
        <w:rPr>
          <w:lang w:val="lt-LT"/>
        </w:rPr>
        <w:t xml:space="preserve"> mėn.). Vidutinės 201</w:t>
      </w:r>
      <w:r w:rsidR="00720EF5" w:rsidRPr="00D20455">
        <w:rPr>
          <w:lang w:val="lt-LT"/>
        </w:rPr>
        <w:t>7</w:t>
      </w:r>
      <w:r w:rsidRPr="00D20455">
        <w:rPr>
          <w:lang w:val="lt-LT"/>
        </w:rPr>
        <w:t xml:space="preserve"> m. teršalų metinės koncentracijos  Preiloje</w:t>
      </w:r>
      <w:r w:rsidR="00760277" w:rsidRPr="00D20455">
        <w:rPr>
          <w:lang w:val="lt-LT"/>
        </w:rPr>
        <w:t xml:space="preserve"> </w:t>
      </w:r>
      <w:r w:rsidRPr="00D20455">
        <w:rPr>
          <w:lang w:val="lt-LT"/>
        </w:rPr>
        <w:t>yra didesnės nei Aukštaitijos ir Žemaitijos IMS. Azoto dioksido vidutinė metinė koncentracija Preiloje yra 2</w:t>
      </w:r>
      <w:r w:rsidR="00720EF5" w:rsidRPr="00D20455">
        <w:rPr>
          <w:lang w:val="lt-LT"/>
        </w:rPr>
        <w:t>,2</w:t>
      </w:r>
      <w:r w:rsidRPr="00D20455">
        <w:rPr>
          <w:lang w:val="lt-LT"/>
        </w:rPr>
        <w:t xml:space="preserve"> kart</w:t>
      </w:r>
      <w:r w:rsidR="00720EF5" w:rsidRPr="00D20455">
        <w:rPr>
          <w:lang w:val="lt-LT"/>
        </w:rPr>
        <w:t>o</w:t>
      </w:r>
      <w:r w:rsidRPr="00D20455">
        <w:rPr>
          <w:lang w:val="lt-LT"/>
        </w:rPr>
        <w:t xml:space="preserve"> didesnė nei Aukštaitijos IMS ir </w:t>
      </w:r>
      <w:r w:rsidR="00A06AFF" w:rsidRPr="00D20455">
        <w:rPr>
          <w:lang w:val="lt-LT"/>
        </w:rPr>
        <w:t>pusantro</w:t>
      </w:r>
      <w:r w:rsidRPr="00D20455">
        <w:rPr>
          <w:lang w:val="lt-LT"/>
        </w:rPr>
        <w:t xml:space="preserve"> karto didesnė nei Žemaitijos IMS. </w:t>
      </w:r>
      <w:r w:rsidR="0039540A" w:rsidRPr="00D20455">
        <w:rPr>
          <w:lang w:val="lt-LT"/>
        </w:rPr>
        <w:t>Didžiausios SO</w:t>
      </w:r>
      <w:r w:rsidR="0039540A" w:rsidRPr="00D20455">
        <w:rPr>
          <w:vertAlign w:val="subscript"/>
          <w:lang w:val="lt-LT"/>
        </w:rPr>
        <w:t>2</w:t>
      </w:r>
      <w:r w:rsidR="0039540A" w:rsidRPr="00D20455">
        <w:rPr>
          <w:lang w:val="lt-LT"/>
        </w:rPr>
        <w:t xml:space="preserve"> koncentracijos visose tyrimo vietose nustatytos šaltuoju metų laiku. Mažesnių koncentracijų pasikartojimo tendencija SO</w:t>
      </w:r>
      <w:r w:rsidR="0039540A" w:rsidRPr="00D20455">
        <w:rPr>
          <w:vertAlign w:val="subscript"/>
          <w:lang w:val="lt-LT"/>
        </w:rPr>
        <w:t>2</w:t>
      </w:r>
      <w:r w:rsidR="0039540A" w:rsidRPr="00D20455">
        <w:rPr>
          <w:lang w:val="lt-LT"/>
        </w:rPr>
        <w:t xml:space="preserve"> mėnesio vidutinių koncentracijų kaitoje stebima vasaros mėnesiais. Mažiau ryški sezoninė koncentracijų kaita stebima sulfatams.</w:t>
      </w:r>
      <w:r w:rsidR="0039540A" w:rsidRPr="00D20455">
        <w:rPr>
          <w:b/>
          <w:lang w:val="lt-LT"/>
        </w:rPr>
        <w:t xml:space="preserve"> </w:t>
      </w:r>
      <w:r w:rsidR="0039540A" w:rsidRPr="00D20455">
        <w:rPr>
          <w:lang w:val="lt-LT"/>
        </w:rPr>
        <w:t>Nors  per šaltąjį metų laikotarpį vyravo didesnės koncentracijos, tačiau jų santykis su šiltojo metų laikotarpio koncentracijomis neviršijo 1.</w:t>
      </w:r>
      <w:r w:rsidR="009D3ECD" w:rsidRPr="00D20455">
        <w:rPr>
          <w:lang w:val="lt-LT"/>
        </w:rPr>
        <w:t>2</w:t>
      </w:r>
      <w:r w:rsidR="0039540A" w:rsidRPr="00D20455">
        <w:rPr>
          <w:lang w:val="lt-LT"/>
        </w:rPr>
        <w:t>. Vidutiniškai 2</w:t>
      </w:r>
      <w:r w:rsidR="009D3ECD" w:rsidRPr="00D20455">
        <w:rPr>
          <w:lang w:val="lt-LT"/>
        </w:rPr>
        <w:t>2</w:t>
      </w:r>
      <w:r w:rsidR="0039540A" w:rsidRPr="00D20455">
        <w:rPr>
          <w:lang w:val="lt-LT"/>
        </w:rPr>
        <w:t>% sulfatų koncentraciją Preiloje lėmė jų įnašas iš Baltijos jūros. Įvertinus šį įnašą, aerSO</w:t>
      </w:r>
      <w:r w:rsidR="0039540A" w:rsidRPr="00D20455">
        <w:rPr>
          <w:vertAlign w:val="subscript"/>
          <w:lang w:val="lt-LT"/>
        </w:rPr>
        <w:t>4</w:t>
      </w:r>
      <w:r w:rsidR="0039540A" w:rsidRPr="00D20455">
        <w:rPr>
          <w:lang w:val="lt-LT"/>
        </w:rPr>
        <w:t xml:space="preserve"> metinė koncentracija yra 0,</w:t>
      </w:r>
      <w:r w:rsidR="009D3ECD" w:rsidRPr="00D20455">
        <w:rPr>
          <w:lang w:val="lt-LT"/>
        </w:rPr>
        <w:t>40</w:t>
      </w:r>
      <w:r w:rsidR="0039540A" w:rsidRPr="00D20455">
        <w:rPr>
          <w:lang w:val="lt-LT"/>
        </w:rPr>
        <w:t xml:space="preserve"> </w:t>
      </w:r>
      <w:r w:rsidR="0039540A" w:rsidRPr="00D20455">
        <w:rPr>
          <w:lang w:val="lt-LT"/>
        </w:rPr>
        <w:sym w:font="Symbol" w:char="F06D"/>
      </w:r>
      <w:r w:rsidR="0039540A" w:rsidRPr="00D20455">
        <w:rPr>
          <w:lang w:val="lt-LT"/>
        </w:rPr>
        <w:t>gS/m</w:t>
      </w:r>
      <w:r w:rsidR="0039540A" w:rsidRPr="00D20455">
        <w:rPr>
          <w:vertAlign w:val="superscript"/>
          <w:lang w:val="lt-LT"/>
        </w:rPr>
        <w:t>3</w:t>
      </w:r>
      <w:r w:rsidR="0039540A" w:rsidRPr="00D20455">
        <w:rPr>
          <w:lang w:val="lt-LT"/>
        </w:rPr>
        <w:t xml:space="preserve">. </w:t>
      </w:r>
      <w:r w:rsidRPr="00D20455">
        <w:rPr>
          <w:lang w:val="lt-LT"/>
        </w:rPr>
        <w:t xml:space="preserve">Tyrimų duomenys </w:t>
      </w:r>
      <w:r w:rsidRPr="00D20455">
        <w:rPr>
          <w:lang w:val="lt-LT"/>
        </w:rPr>
        <w:lastRenderedPageBreak/>
        <w:t>rodo, kad teršalų koncentracijoms atmosferos ore IM stotyse ir Preiloje didžiausią poveikį 201</w:t>
      </w:r>
      <w:r w:rsidR="00D108D3" w:rsidRPr="00D20455">
        <w:rPr>
          <w:lang w:val="lt-LT"/>
        </w:rPr>
        <w:t>7</w:t>
      </w:r>
      <w:r w:rsidRPr="00D20455">
        <w:rPr>
          <w:lang w:val="lt-LT"/>
        </w:rPr>
        <w:t xml:space="preserve"> metais darė SO</w:t>
      </w:r>
      <w:r w:rsidRPr="00D20455">
        <w:rPr>
          <w:vertAlign w:val="subscript"/>
          <w:lang w:val="lt-LT"/>
        </w:rPr>
        <w:t>2</w:t>
      </w:r>
      <w:r w:rsidRPr="00D20455">
        <w:rPr>
          <w:lang w:val="lt-LT"/>
        </w:rPr>
        <w:t xml:space="preserve"> ir NO</w:t>
      </w:r>
      <w:r w:rsidRPr="00D20455">
        <w:rPr>
          <w:vertAlign w:val="subscript"/>
          <w:lang w:val="lt-LT"/>
        </w:rPr>
        <w:t>2</w:t>
      </w:r>
      <w:r w:rsidRPr="00D20455">
        <w:rPr>
          <w:lang w:val="lt-LT"/>
        </w:rPr>
        <w:t xml:space="preserve"> emisijos šaltiniai, kurie yra centrinėje</w:t>
      </w:r>
      <w:r w:rsidR="00760277" w:rsidRPr="00D20455">
        <w:rPr>
          <w:lang w:val="lt-LT"/>
        </w:rPr>
        <w:t>, vakarinėje</w:t>
      </w:r>
      <w:r w:rsidRPr="00D20455">
        <w:rPr>
          <w:lang w:val="lt-LT"/>
        </w:rPr>
        <w:t xml:space="preserve"> ir pietiniuose Europos regionuose. </w:t>
      </w:r>
    </w:p>
    <w:p w:rsidR="00D5189F" w:rsidRPr="00D20455" w:rsidRDefault="00736035" w:rsidP="00D5189F">
      <w:pPr>
        <w:spacing w:line="360" w:lineRule="auto"/>
        <w:ind w:firstLine="720"/>
        <w:jc w:val="both"/>
        <w:rPr>
          <w:lang w:val="lt-LT"/>
        </w:rPr>
      </w:pPr>
      <w:r w:rsidRPr="00D20455">
        <w:rPr>
          <w:lang w:val="lt-LT"/>
        </w:rPr>
        <w:t xml:space="preserve">Visose tyrimų stotyse stebima sieros ir azoto junginių metinių koncentracijų mažėjimo tendencija per 1994 – 2017 metus. </w:t>
      </w:r>
      <w:r w:rsidR="00D57D4F" w:rsidRPr="00D20455">
        <w:rPr>
          <w:lang w:val="lt-LT"/>
        </w:rPr>
        <w:t xml:space="preserve">Pastarųjų </w:t>
      </w:r>
      <w:r w:rsidR="006905D6" w:rsidRPr="00D20455">
        <w:rPr>
          <w:lang w:val="lt-LT"/>
        </w:rPr>
        <w:t>dvylikos</w:t>
      </w:r>
      <w:r w:rsidR="00D57D4F" w:rsidRPr="00D20455">
        <w:rPr>
          <w:lang w:val="lt-LT"/>
        </w:rPr>
        <w:t xml:space="preserve"> metų (20</w:t>
      </w:r>
      <w:r w:rsidR="006905D6" w:rsidRPr="00D20455">
        <w:rPr>
          <w:lang w:val="lt-LT"/>
        </w:rPr>
        <w:t>05</w:t>
      </w:r>
      <w:r w:rsidR="00D57D4F" w:rsidRPr="00D20455">
        <w:rPr>
          <w:lang w:val="lt-LT"/>
        </w:rPr>
        <w:t>–2017 m.) duomenys rodo teršalų koncentracijų mažėjimą visose tyrimų vietose</w:t>
      </w:r>
      <w:r w:rsidR="00C103EF" w:rsidRPr="00D20455">
        <w:rPr>
          <w:lang w:val="lt-LT"/>
        </w:rPr>
        <w:t>.</w:t>
      </w:r>
      <w:r w:rsidR="00D57D4F" w:rsidRPr="00D20455">
        <w:rPr>
          <w:lang w:val="lt-LT"/>
        </w:rPr>
        <w:t xml:space="preserve"> NO</w:t>
      </w:r>
      <w:r w:rsidR="00D57D4F" w:rsidRPr="00D20455">
        <w:rPr>
          <w:vertAlign w:val="subscript"/>
          <w:lang w:val="lt-LT"/>
        </w:rPr>
        <w:t xml:space="preserve">2 </w:t>
      </w:r>
      <w:r w:rsidR="00D57D4F" w:rsidRPr="00D20455">
        <w:rPr>
          <w:lang w:val="lt-LT"/>
        </w:rPr>
        <w:t xml:space="preserve">koncentracijos sumažėjo Aukštaitijos IMS </w:t>
      </w:r>
      <w:r w:rsidR="006905D6" w:rsidRPr="00D20455">
        <w:rPr>
          <w:lang w:val="lt-LT"/>
        </w:rPr>
        <w:t>ir Preiloje po 3</w:t>
      </w:r>
      <w:r w:rsidR="00D57D4F" w:rsidRPr="00D20455">
        <w:rPr>
          <w:lang w:val="lt-LT"/>
        </w:rPr>
        <w:t xml:space="preserve">%, Žemaitijos IMS – </w:t>
      </w:r>
      <w:r w:rsidR="006905D6" w:rsidRPr="00D20455">
        <w:rPr>
          <w:lang w:val="lt-LT"/>
        </w:rPr>
        <w:t>2</w:t>
      </w:r>
      <w:r w:rsidR="00D57D4F" w:rsidRPr="00D20455">
        <w:rPr>
          <w:lang w:val="lt-LT"/>
        </w:rPr>
        <w:t>% per metus, SO</w:t>
      </w:r>
      <w:r w:rsidR="00D57D4F" w:rsidRPr="00D20455">
        <w:rPr>
          <w:vertAlign w:val="subscript"/>
          <w:lang w:val="lt-LT"/>
        </w:rPr>
        <w:t xml:space="preserve">2 </w:t>
      </w:r>
      <w:r w:rsidR="00C103EF" w:rsidRPr="00D20455">
        <w:rPr>
          <w:lang w:val="lt-LT"/>
        </w:rPr>
        <w:t xml:space="preserve">koncentracija mažėja vidutiniškai apie </w:t>
      </w:r>
      <w:r w:rsidR="006905D6" w:rsidRPr="00D20455">
        <w:rPr>
          <w:lang w:val="lt-LT"/>
        </w:rPr>
        <w:t>7</w:t>
      </w:r>
      <w:r w:rsidR="00C103EF" w:rsidRPr="00D20455">
        <w:rPr>
          <w:lang w:val="lt-LT"/>
        </w:rPr>
        <w:t xml:space="preserve"> procentus per metus visose tyrimo vietose. Toks mažėjimas gali būti labiausiai siejamas su SO</w:t>
      </w:r>
      <w:r w:rsidR="00C103EF" w:rsidRPr="00D20455">
        <w:rPr>
          <w:vertAlign w:val="subscript"/>
          <w:lang w:val="lt-LT"/>
        </w:rPr>
        <w:t>2</w:t>
      </w:r>
      <w:r w:rsidR="00C103EF" w:rsidRPr="00D20455">
        <w:rPr>
          <w:lang w:val="lt-LT"/>
        </w:rPr>
        <w:t xml:space="preserve"> emisijos mažėjimu V.Europoje. Aerozolinio sulfato koncentracijos sumažėjo: </w:t>
      </w:r>
      <w:r w:rsidR="006905D6" w:rsidRPr="00D20455">
        <w:rPr>
          <w:lang w:val="lt-LT"/>
        </w:rPr>
        <w:t>4</w:t>
      </w:r>
      <w:r w:rsidR="00C103EF" w:rsidRPr="00D20455">
        <w:rPr>
          <w:lang w:val="lt-LT"/>
        </w:rPr>
        <w:t xml:space="preserve">, </w:t>
      </w:r>
      <w:r w:rsidR="006905D6" w:rsidRPr="00D20455">
        <w:rPr>
          <w:lang w:val="lt-LT"/>
        </w:rPr>
        <w:t>4</w:t>
      </w:r>
      <w:r w:rsidR="00C103EF" w:rsidRPr="00D20455">
        <w:rPr>
          <w:lang w:val="lt-LT"/>
        </w:rPr>
        <w:t xml:space="preserve"> ir </w:t>
      </w:r>
      <w:r w:rsidR="006905D6" w:rsidRPr="00D20455">
        <w:rPr>
          <w:lang w:val="lt-LT"/>
        </w:rPr>
        <w:t>2</w:t>
      </w:r>
      <w:r w:rsidR="00D5189F" w:rsidRPr="00D20455">
        <w:rPr>
          <w:lang w:val="lt-LT"/>
        </w:rPr>
        <w:t xml:space="preserve"> </w:t>
      </w:r>
      <w:r w:rsidR="00C103EF" w:rsidRPr="00D20455">
        <w:rPr>
          <w:lang w:val="lt-LT"/>
        </w:rPr>
        <w:t xml:space="preserve">% per metus, </w:t>
      </w:r>
      <w:r w:rsidR="0054541A" w:rsidRPr="00D20455">
        <w:rPr>
          <w:lang w:val="lt-LT"/>
        </w:rPr>
        <w:t xml:space="preserve">sumos </w:t>
      </w:r>
      <w:r w:rsidR="00C103EF" w:rsidRPr="00D20455">
        <w:rPr>
          <w:lang w:val="lt-LT"/>
        </w:rPr>
        <w:t>a</w:t>
      </w:r>
      <w:r w:rsidR="0054541A" w:rsidRPr="00D20455">
        <w:rPr>
          <w:lang w:val="lt-LT"/>
        </w:rPr>
        <w:t>m</w:t>
      </w:r>
      <w:r w:rsidR="00C103EF" w:rsidRPr="00D20455">
        <w:rPr>
          <w:lang w:val="lt-LT"/>
        </w:rPr>
        <w:t xml:space="preserve">onio – </w:t>
      </w:r>
      <w:r w:rsidR="006905D6" w:rsidRPr="00D20455">
        <w:rPr>
          <w:lang w:val="lt-LT"/>
        </w:rPr>
        <w:t>3</w:t>
      </w:r>
      <w:r w:rsidR="00C103EF" w:rsidRPr="00D20455">
        <w:rPr>
          <w:lang w:val="lt-LT"/>
        </w:rPr>
        <w:t>,</w:t>
      </w:r>
      <w:r w:rsidR="00D5189F" w:rsidRPr="00D20455">
        <w:rPr>
          <w:lang w:val="lt-LT"/>
        </w:rPr>
        <w:t xml:space="preserve"> </w:t>
      </w:r>
      <w:r w:rsidR="00C103EF" w:rsidRPr="00D20455">
        <w:rPr>
          <w:lang w:val="lt-LT"/>
        </w:rPr>
        <w:t xml:space="preserve">4 ir </w:t>
      </w:r>
      <w:r w:rsidR="006905D6" w:rsidRPr="00D20455">
        <w:rPr>
          <w:lang w:val="lt-LT"/>
        </w:rPr>
        <w:t>6</w:t>
      </w:r>
      <w:r w:rsidR="00D5189F" w:rsidRPr="00D20455">
        <w:rPr>
          <w:lang w:val="lt-LT"/>
        </w:rPr>
        <w:t xml:space="preserve"> ir % per metus, </w:t>
      </w:r>
      <w:r w:rsidR="0054541A" w:rsidRPr="00D20455">
        <w:rPr>
          <w:lang w:val="lt-LT"/>
        </w:rPr>
        <w:t xml:space="preserve">sumos </w:t>
      </w:r>
      <w:r w:rsidR="00D5189F" w:rsidRPr="00D20455">
        <w:rPr>
          <w:lang w:val="lt-LT"/>
        </w:rPr>
        <w:t xml:space="preserve">nitratų – </w:t>
      </w:r>
      <w:r w:rsidR="006905D6" w:rsidRPr="00D20455">
        <w:rPr>
          <w:lang w:val="lt-LT"/>
        </w:rPr>
        <w:t>3</w:t>
      </w:r>
      <w:r w:rsidR="00D5189F" w:rsidRPr="00D20455">
        <w:rPr>
          <w:lang w:val="lt-LT"/>
        </w:rPr>
        <w:t xml:space="preserve">, 2 ir </w:t>
      </w:r>
      <w:r w:rsidR="006905D6" w:rsidRPr="00D20455">
        <w:rPr>
          <w:lang w:val="lt-LT"/>
        </w:rPr>
        <w:t>1</w:t>
      </w:r>
      <w:r w:rsidR="00D5189F" w:rsidRPr="00D20455">
        <w:rPr>
          <w:lang w:val="lt-LT"/>
        </w:rPr>
        <w:t xml:space="preserve"> %  per metus, atitinkamai Aukštaitijos IMS, Žemaitijos IMS ir Preiloje.</w:t>
      </w:r>
    </w:p>
    <w:p w:rsidR="00913F61" w:rsidRPr="00D20455" w:rsidRDefault="00913F61">
      <w:pPr>
        <w:spacing w:line="360" w:lineRule="auto"/>
        <w:ind w:firstLine="720"/>
        <w:jc w:val="both"/>
        <w:rPr>
          <w:lang w:val="lt-LT"/>
        </w:rPr>
      </w:pPr>
    </w:p>
    <w:p w:rsidR="0054541A" w:rsidRPr="00D20455" w:rsidRDefault="0054541A">
      <w:pPr>
        <w:pStyle w:val="Heading3"/>
        <w:ind w:firstLine="0"/>
        <w:jc w:val="center"/>
        <w:rPr>
          <w:lang w:val="lt-LT"/>
        </w:rPr>
      </w:pPr>
      <w:bookmarkStart w:id="3" w:name="_Ref318875311"/>
      <w:bookmarkStart w:id="4" w:name="_Toc445124588"/>
    </w:p>
    <w:p w:rsidR="00913F61" w:rsidRPr="00D20455" w:rsidRDefault="00251AC6">
      <w:pPr>
        <w:pStyle w:val="Heading3"/>
        <w:ind w:firstLine="0"/>
        <w:jc w:val="center"/>
        <w:rPr>
          <w:lang w:val="lt-LT"/>
        </w:rPr>
      </w:pPr>
      <w:r w:rsidRPr="00D20455">
        <w:rPr>
          <w:lang w:val="lt-LT"/>
        </w:rPr>
        <w:t>ĮVADAS</w:t>
      </w:r>
      <w:bookmarkEnd w:id="3"/>
      <w:bookmarkEnd w:id="4"/>
    </w:p>
    <w:p w:rsidR="00913F61" w:rsidRPr="00D20455" w:rsidRDefault="00913F61">
      <w:pPr>
        <w:pStyle w:val="xl66"/>
        <w:spacing w:before="0" w:beforeAutospacing="0" w:after="0" w:afterAutospacing="0" w:line="360" w:lineRule="auto"/>
        <w:ind w:firstLine="720"/>
        <w:jc w:val="both"/>
        <w:rPr>
          <w:lang w:val="lt-LT"/>
        </w:rPr>
      </w:pPr>
    </w:p>
    <w:p w:rsidR="00913F61" w:rsidRPr="00D20455" w:rsidRDefault="00251AC6">
      <w:pPr>
        <w:widowControl w:val="0"/>
        <w:spacing w:line="360" w:lineRule="auto"/>
        <w:ind w:firstLine="720"/>
        <w:jc w:val="both"/>
        <w:rPr>
          <w:lang w:val="lt-LT"/>
        </w:rPr>
      </w:pPr>
      <w:r w:rsidRPr="00D20455">
        <w:rPr>
          <w:noProof/>
          <w:lang w:val="lt-LT"/>
        </w:rPr>
        <w:t>Vystantis pramonei ir žemės ūkiui nuolat didėja energijos sąnaudos. Tam tikslui deginama daugiau kuro, o kartu didėja į atmosferą išlekiančių teršalų kiekis. SO</w:t>
      </w:r>
      <w:r w:rsidRPr="00D20455">
        <w:rPr>
          <w:noProof/>
          <w:vertAlign w:val="subscript"/>
          <w:lang w:val="lt-LT"/>
        </w:rPr>
        <w:t xml:space="preserve">2 </w:t>
      </w:r>
      <w:r w:rsidRPr="00D20455">
        <w:rPr>
          <w:noProof/>
          <w:lang w:val="lt-LT"/>
        </w:rPr>
        <w:t>ir</w:t>
      </w:r>
      <w:r w:rsidRPr="00D20455">
        <w:rPr>
          <w:noProof/>
          <w:vertAlign w:val="subscript"/>
          <w:lang w:val="lt-LT"/>
        </w:rPr>
        <w:t xml:space="preserve"> </w:t>
      </w:r>
      <w:r w:rsidRPr="00D20455">
        <w:rPr>
          <w:noProof/>
          <w:lang w:val="lt-LT"/>
        </w:rPr>
        <w:t>NO</w:t>
      </w:r>
      <w:r w:rsidRPr="00D20455">
        <w:rPr>
          <w:noProof/>
          <w:vertAlign w:val="subscript"/>
          <w:lang w:val="lt-LT"/>
        </w:rPr>
        <w:t xml:space="preserve">x </w:t>
      </w:r>
      <w:r w:rsidRPr="00D20455">
        <w:rPr>
          <w:noProof/>
          <w:lang w:val="lt-LT"/>
        </w:rPr>
        <w:t>emisijų vertinimai rodo [</w:t>
      </w:r>
      <w:r w:rsidRPr="00D20455">
        <w:rPr>
          <w:noProof/>
          <w:spacing w:val="-3"/>
          <w:lang w:val="lt-LT"/>
        </w:rPr>
        <w:t>1, 2]</w:t>
      </w:r>
      <w:r w:rsidRPr="00D20455">
        <w:rPr>
          <w:noProof/>
          <w:lang w:val="lt-LT"/>
        </w:rPr>
        <w:t>, kad apie 1940 m. jų antropogeninės emisijos apie kelis kartus viršijo gamtines. Neigiamos pasekmės Europos gamtinėse sistemose pradėjo ypatingai ryškėti 1960 – 1970 metais. Masinius pažeidimus miškų bei ežerų ekosistemose didelėse Vakarų ir Šiaurinės Europos teritorijose, kurios buvo nutolusios per 1000 km ir daugiau nuo intensyvios taršos šaltinių [3], sukėlė “rūgštūs lietūs”, kurių pH vertė dėl didelių sieros ir azoto junginių kiekių juose tapo mažesnė nei 4.0. Vykdydamos 1979 m. Ženevoje pasirašytos konvencijos ”Dėl tolimų atmosferos teršalų pernašų” (“Convention on Long-range Transboundary Air Pollution” – CLRTAP) reikalavimus, valstybės pastebimai mažina sieros ir azoto junginių antropogeninę emisiją į atmosferą. Europoje vis dar</w:t>
      </w:r>
      <w:r w:rsidRPr="00D20455">
        <w:rPr>
          <w:lang w:val="lt-LT"/>
        </w:rPr>
        <w:t xml:space="preserve"> didžiausi SO</w:t>
      </w:r>
      <w:r w:rsidRPr="00D20455">
        <w:rPr>
          <w:vertAlign w:val="subscript"/>
          <w:lang w:val="lt-LT"/>
        </w:rPr>
        <w:t>2</w:t>
      </w:r>
      <w:r w:rsidRPr="00D20455">
        <w:rPr>
          <w:lang w:val="lt-LT"/>
        </w:rPr>
        <w:t xml:space="preserve"> ir NO</w:t>
      </w:r>
      <w:r w:rsidRPr="00D20455">
        <w:rPr>
          <w:vertAlign w:val="subscript"/>
          <w:lang w:val="lt-LT"/>
        </w:rPr>
        <w:t xml:space="preserve">x </w:t>
      </w:r>
      <w:r w:rsidRPr="00D20455">
        <w:rPr>
          <w:lang w:val="lt-LT"/>
        </w:rPr>
        <w:t xml:space="preserve">emisijos šaltiniai yra Lenkijoje, Ispanijoje, Bulgarijoje, Vokietijoje, D. Britanijoje, Graikijoje, Italijoje, Turkijoje ir Ukrainoje [4]. </w:t>
      </w:r>
    </w:p>
    <w:p w:rsidR="00913F61" w:rsidRPr="00D20455" w:rsidRDefault="00251AC6">
      <w:pPr>
        <w:widowControl w:val="0"/>
        <w:spacing w:line="360" w:lineRule="auto"/>
        <w:ind w:firstLine="720"/>
        <w:jc w:val="both"/>
        <w:rPr>
          <w:lang w:val="lt-LT"/>
        </w:rPr>
      </w:pPr>
      <w:r w:rsidRPr="00D20455">
        <w:rPr>
          <w:lang w:val="lt-LT"/>
        </w:rPr>
        <w:t xml:space="preserve">Labiausiai teršalų koncentracijų kaitą atmosferoje veikia teršalų emisijos dydis, meteorologiniai bei klimatiniai faktoriai ir teršalų cheminės-fizinės savybės. Sieros ir azoto junginiais atmosferos užterštumo lygį virš Lietuvos lemia šių teršalų emisijos iš lokalių taršos šaltinių ir daugiausia iš Vakarų bei Pietų Europos valstybių. Esant dujinių ir aerozolinių teršalų buvimo atmosferoje nevienodai trukmei, kurią nulemia fizinės bei </w:t>
      </w:r>
      <w:r w:rsidRPr="00D20455">
        <w:rPr>
          <w:lang w:val="lt-LT"/>
        </w:rPr>
        <w:lastRenderedPageBreak/>
        <w:t xml:space="preserve">cheminės teršalų savybės ir dėl atmosferos dinamiškumo, nuolat vykstančių atmosferos valymosi nuo teršalų procesų (šlapiojo – su atmosferos krituliais ir sausojo – nesant kritulių), teršalų koncentracijos atmosferoje kinta ir laike, ir erdvėje. </w:t>
      </w:r>
    </w:p>
    <w:p w:rsidR="00913F61" w:rsidRPr="00D20455" w:rsidRDefault="00251AC6">
      <w:pPr>
        <w:spacing w:line="360" w:lineRule="auto"/>
        <w:ind w:firstLine="720"/>
        <w:jc w:val="both"/>
        <w:rPr>
          <w:lang w:val="lt-LT"/>
        </w:rPr>
      </w:pPr>
      <w:r w:rsidRPr="00D20455">
        <w:rPr>
          <w:lang w:val="lt-LT"/>
        </w:rPr>
        <w:t>Teršalų atmosferoje tyrimams skiriamas ypatingas dėmesys, nes jų koncentracijos atspindi ne tik oro užterštumą regione, bet naudojamos įvertinimui teršalų sausųjų iškritų iš atmosferos į žemės ekosistemas. Sieros ir azoto junginių koncentracijų tyrimai atmosferoje yra būtini vykdant sąlygiškai natūralių ekosistemų kompleksinius tyrimus, nes rūgštėjimo ir eutrofikacijos procesai žemės ekosistemose daugiausiai siejami su šiais junginiais.</w:t>
      </w:r>
    </w:p>
    <w:p w:rsidR="00913F61" w:rsidRPr="00D20455" w:rsidRDefault="00251AC6">
      <w:pPr>
        <w:pStyle w:val="BodyTextIndent2"/>
        <w:rPr>
          <w:i w:val="0"/>
          <w:iCs w:val="0"/>
          <w:lang w:val="lt-LT"/>
        </w:rPr>
      </w:pPr>
      <w:r w:rsidRPr="00D20455">
        <w:rPr>
          <w:i w:val="0"/>
          <w:iCs w:val="0"/>
          <w:lang w:val="lt-LT"/>
        </w:rPr>
        <w:t xml:space="preserve">Teršalų koncentracijų tyrimai ore Aukštaitijos IMS (LT01), Žemaitijos IMS (LT03) ir atmosferos </w:t>
      </w:r>
      <w:r w:rsidR="00BA6649" w:rsidRPr="00D20455">
        <w:rPr>
          <w:i w:val="0"/>
          <w:iCs w:val="0"/>
          <w:lang w:val="lt-LT"/>
        </w:rPr>
        <w:t>užterštumo</w:t>
      </w:r>
      <w:r w:rsidRPr="00D20455">
        <w:rPr>
          <w:i w:val="0"/>
          <w:iCs w:val="0"/>
          <w:lang w:val="lt-LT"/>
        </w:rPr>
        <w:t xml:space="preserve"> tyrimo stotyje Preiloje (kodas Europos monitoringo tinkle – LT15) buvo tęsiami 201</w:t>
      </w:r>
      <w:r w:rsidR="00720EF5" w:rsidRPr="00D20455">
        <w:rPr>
          <w:i w:val="0"/>
          <w:iCs w:val="0"/>
          <w:lang w:val="lt-LT"/>
        </w:rPr>
        <w:t>7</w:t>
      </w:r>
      <w:r w:rsidRPr="00D20455">
        <w:rPr>
          <w:i w:val="0"/>
          <w:iCs w:val="0"/>
          <w:lang w:val="lt-LT"/>
        </w:rPr>
        <w:t xml:space="preserve"> m.</w:t>
      </w:r>
    </w:p>
    <w:p w:rsidR="00913F61" w:rsidRPr="00D20455" w:rsidRDefault="00913F61">
      <w:pPr>
        <w:rPr>
          <w:highlight w:val="yellow"/>
          <w:lang w:val="lt-LT"/>
        </w:rPr>
      </w:pPr>
      <w:bookmarkStart w:id="5" w:name="_Ref318875317"/>
    </w:p>
    <w:p w:rsidR="003769D4" w:rsidRPr="00D20455" w:rsidRDefault="003769D4">
      <w:pPr>
        <w:rPr>
          <w:highlight w:val="yellow"/>
          <w:lang w:val="lt-LT"/>
        </w:rPr>
      </w:pPr>
    </w:p>
    <w:p w:rsidR="00720EF5" w:rsidRPr="00D20455" w:rsidRDefault="00720EF5">
      <w:pPr>
        <w:rPr>
          <w:highlight w:val="yellow"/>
          <w:lang w:val="lt-LT"/>
        </w:rPr>
      </w:pPr>
    </w:p>
    <w:p w:rsidR="00913F61" w:rsidRPr="00D20455" w:rsidRDefault="00251AC6">
      <w:pPr>
        <w:pStyle w:val="Heading3"/>
        <w:ind w:firstLine="0"/>
        <w:jc w:val="center"/>
        <w:rPr>
          <w:lang w:val="lt-LT"/>
        </w:rPr>
      </w:pPr>
      <w:bookmarkStart w:id="6" w:name="_Toc445124589"/>
      <w:r w:rsidRPr="00D20455">
        <w:rPr>
          <w:lang w:val="lt-LT"/>
        </w:rPr>
        <w:t>DARBO METODIKA</w:t>
      </w:r>
      <w:bookmarkEnd w:id="5"/>
      <w:bookmarkEnd w:id="6"/>
    </w:p>
    <w:p w:rsidR="00913F61" w:rsidRPr="00D20455" w:rsidRDefault="00913F61">
      <w:pPr>
        <w:spacing w:line="360" w:lineRule="auto"/>
        <w:jc w:val="center"/>
        <w:rPr>
          <w:b/>
          <w:lang w:val="lt-LT"/>
        </w:rPr>
      </w:pPr>
    </w:p>
    <w:p w:rsidR="00913F61" w:rsidRPr="00D20455" w:rsidRDefault="00251AC6">
      <w:pPr>
        <w:spacing w:line="360" w:lineRule="auto"/>
        <w:ind w:firstLine="720"/>
        <w:jc w:val="both"/>
        <w:rPr>
          <w:lang w:val="lt-LT"/>
        </w:rPr>
      </w:pPr>
      <w:r w:rsidRPr="00D20455">
        <w:rPr>
          <w:lang w:val="lt-LT"/>
        </w:rPr>
        <w:t>Remiantis darbo užduotimi, sieros dioksido (SO</w:t>
      </w:r>
      <w:r w:rsidRPr="00D20455">
        <w:rPr>
          <w:vertAlign w:val="subscript"/>
          <w:lang w:val="lt-LT"/>
        </w:rPr>
        <w:t>2</w:t>
      </w:r>
      <w:r w:rsidRPr="00D20455">
        <w:rPr>
          <w:lang w:val="lt-LT"/>
        </w:rPr>
        <w:t>, dujos), azoto dioksido (NO</w:t>
      </w:r>
      <w:r w:rsidRPr="00D20455">
        <w:rPr>
          <w:vertAlign w:val="subscript"/>
          <w:lang w:val="lt-LT"/>
        </w:rPr>
        <w:t>2</w:t>
      </w:r>
      <w:r w:rsidRPr="00D20455">
        <w:rPr>
          <w:lang w:val="lt-LT"/>
        </w:rPr>
        <w:t>, dujos), sulfatų (aerSO</w:t>
      </w:r>
      <w:r w:rsidRPr="00D20455">
        <w:rPr>
          <w:vertAlign w:val="subscript"/>
          <w:lang w:val="lt-LT"/>
        </w:rPr>
        <w:t>4</w:t>
      </w:r>
      <w:r w:rsidRPr="00D20455">
        <w:rPr>
          <w:vertAlign w:val="superscript"/>
          <w:lang w:val="lt-LT"/>
        </w:rPr>
        <w:t>2-</w:t>
      </w:r>
      <w:r w:rsidRPr="00D20455">
        <w:rPr>
          <w:lang w:val="lt-LT"/>
        </w:rPr>
        <w:t>, t.y.</w:t>
      </w:r>
      <w:r w:rsidRPr="00D20455">
        <w:rPr>
          <w:vertAlign w:val="superscript"/>
          <w:lang w:val="lt-LT"/>
        </w:rPr>
        <w:t xml:space="preserve"> </w:t>
      </w:r>
      <w:r w:rsidRPr="00D20455">
        <w:rPr>
          <w:lang w:val="lt-LT"/>
        </w:rPr>
        <w:t xml:space="preserve"> aerozolinėse dalelėse), suma nitratų (SumNO</w:t>
      </w:r>
      <w:r w:rsidRPr="00D20455">
        <w:rPr>
          <w:vertAlign w:val="subscript"/>
          <w:lang w:val="lt-LT"/>
        </w:rPr>
        <w:t>3</w:t>
      </w:r>
      <w:r w:rsidRPr="00D20455">
        <w:rPr>
          <w:lang w:val="lt-LT"/>
        </w:rPr>
        <w:t>, t.y. dujinė azoto rūgštis ir nitratai aerozolinėse dalelėse) ir suma amonio (SumNH</w:t>
      </w:r>
      <w:r w:rsidRPr="00D20455">
        <w:rPr>
          <w:vertAlign w:val="subscript"/>
          <w:lang w:val="lt-LT"/>
        </w:rPr>
        <w:t>4</w:t>
      </w:r>
      <w:r w:rsidRPr="00D20455">
        <w:rPr>
          <w:lang w:val="lt-LT"/>
        </w:rPr>
        <w:t>, t.y. dujinis amoniakas ir amonis aerozolinėse dalelėse), rinkti kiekvienos savaitės mėginiai IM stotyse (LT01 ir LT03), o Preiloje (LT15) – kiekvienos paros mėginiai. Aer</w:t>
      </w:r>
      <w:r w:rsidR="005217BC" w:rsidRPr="00D20455">
        <w:rPr>
          <w:lang w:val="lt-LT"/>
        </w:rPr>
        <w:t xml:space="preserve">ozolinių </w:t>
      </w:r>
      <w:r w:rsidRPr="00D20455">
        <w:rPr>
          <w:lang w:val="lt-LT"/>
        </w:rPr>
        <w:t>SO</w:t>
      </w:r>
      <w:r w:rsidRPr="00D20455">
        <w:rPr>
          <w:vertAlign w:val="subscript"/>
          <w:lang w:val="lt-LT"/>
        </w:rPr>
        <w:t>4</w:t>
      </w:r>
      <w:r w:rsidRPr="00D20455">
        <w:rPr>
          <w:lang w:val="lt-LT"/>
        </w:rPr>
        <w:t>,</w:t>
      </w:r>
      <w:r w:rsidR="005217BC" w:rsidRPr="00D20455">
        <w:rPr>
          <w:lang w:val="lt-LT"/>
        </w:rPr>
        <w:t xml:space="preserve"> NO</w:t>
      </w:r>
      <w:r w:rsidR="005217BC" w:rsidRPr="00D20455">
        <w:rPr>
          <w:vertAlign w:val="subscript"/>
          <w:lang w:val="lt-LT"/>
        </w:rPr>
        <w:t>3</w:t>
      </w:r>
      <w:r w:rsidR="005217BC" w:rsidRPr="00D20455">
        <w:rPr>
          <w:vertAlign w:val="superscript"/>
          <w:lang w:val="lt-LT"/>
        </w:rPr>
        <w:t>-</w:t>
      </w:r>
      <w:r w:rsidR="005217BC" w:rsidRPr="00D20455">
        <w:rPr>
          <w:lang w:val="lt-LT"/>
        </w:rPr>
        <w:t>,</w:t>
      </w:r>
      <w:r w:rsidR="005217BC" w:rsidRPr="00D20455">
        <w:rPr>
          <w:vertAlign w:val="subscript"/>
          <w:lang w:val="lt-LT"/>
        </w:rPr>
        <w:t xml:space="preserve"> </w:t>
      </w:r>
      <w:r w:rsidR="005217BC" w:rsidRPr="00D20455">
        <w:rPr>
          <w:lang w:val="lt-LT"/>
        </w:rPr>
        <w:t>NH</w:t>
      </w:r>
      <w:r w:rsidR="005217BC" w:rsidRPr="00D20455">
        <w:rPr>
          <w:vertAlign w:val="subscript"/>
          <w:lang w:val="lt-LT"/>
        </w:rPr>
        <w:t>4</w:t>
      </w:r>
      <w:r w:rsidR="005217BC" w:rsidRPr="00D20455">
        <w:rPr>
          <w:vertAlign w:val="superscript"/>
          <w:lang w:val="lt-LT"/>
        </w:rPr>
        <w:t>+</w:t>
      </w:r>
      <w:r w:rsidR="005217BC" w:rsidRPr="00D20455">
        <w:rPr>
          <w:lang w:val="lt-LT"/>
        </w:rPr>
        <w:t>,  Cl</w:t>
      </w:r>
      <w:r w:rsidR="005217BC" w:rsidRPr="00D20455">
        <w:rPr>
          <w:vertAlign w:val="superscript"/>
          <w:lang w:val="lt-LT"/>
        </w:rPr>
        <w:t>-</w:t>
      </w:r>
      <w:r w:rsidR="005217BC" w:rsidRPr="00D20455">
        <w:rPr>
          <w:lang w:val="lt-LT"/>
        </w:rPr>
        <w:t>, Na</w:t>
      </w:r>
      <w:r w:rsidR="005217BC" w:rsidRPr="00D20455">
        <w:rPr>
          <w:vertAlign w:val="superscript"/>
          <w:lang w:val="lt-LT"/>
        </w:rPr>
        <w:t>+</w:t>
      </w:r>
      <w:r w:rsidR="005217BC" w:rsidRPr="00D20455">
        <w:rPr>
          <w:lang w:val="lt-LT"/>
        </w:rPr>
        <w:t>, K</w:t>
      </w:r>
      <w:r w:rsidR="005217BC" w:rsidRPr="00D20455">
        <w:rPr>
          <w:vertAlign w:val="superscript"/>
          <w:lang w:val="lt-LT"/>
        </w:rPr>
        <w:t>+</w:t>
      </w:r>
      <w:r w:rsidR="005217BC" w:rsidRPr="00D20455">
        <w:rPr>
          <w:lang w:val="lt-LT"/>
        </w:rPr>
        <w:t xml:space="preserve"> ir Ca</w:t>
      </w:r>
      <w:r w:rsidR="005217BC" w:rsidRPr="00D20455">
        <w:rPr>
          <w:vertAlign w:val="superscript"/>
          <w:lang w:val="lt-LT"/>
        </w:rPr>
        <w:t>2+</w:t>
      </w:r>
      <w:r w:rsidR="005217BC" w:rsidRPr="00D20455">
        <w:rPr>
          <w:lang w:val="lt-LT"/>
        </w:rPr>
        <w:t xml:space="preserve">, </w:t>
      </w:r>
      <w:r w:rsidRPr="00D20455">
        <w:rPr>
          <w:lang w:val="lt-LT"/>
        </w:rPr>
        <w:t xml:space="preserve"> SO</w:t>
      </w:r>
      <w:r w:rsidRPr="00D20455">
        <w:rPr>
          <w:vertAlign w:val="subscript"/>
          <w:lang w:val="lt-LT"/>
        </w:rPr>
        <w:t>2</w:t>
      </w:r>
      <w:r w:rsidRPr="00D20455">
        <w:rPr>
          <w:lang w:val="lt-LT"/>
        </w:rPr>
        <w:t>, SumNO</w:t>
      </w:r>
      <w:r w:rsidRPr="00D20455">
        <w:rPr>
          <w:vertAlign w:val="subscript"/>
          <w:lang w:val="lt-LT"/>
        </w:rPr>
        <w:t>3</w:t>
      </w:r>
      <w:r w:rsidRPr="00D20455">
        <w:rPr>
          <w:lang w:val="lt-LT"/>
        </w:rPr>
        <w:t>, SumNH</w:t>
      </w:r>
      <w:r w:rsidRPr="00D20455">
        <w:rPr>
          <w:vertAlign w:val="subscript"/>
          <w:lang w:val="lt-LT"/>
        </w:rPr>
        <w:t>4</w:t>
      </w:r>
      <w:r w:rsidRPr="00D20455">
        <w:rPr>
          <w:lang w:val="lt-LT"/>
        </w:rPr>
        <w:t xml:space="preserve"> mėginių paėmimui naudojamas EK mėginių paėmimo įrenginys (</w:t>
      </w:r>
      <w:r w:rsidRPr="00D20455">
        <w:rPr>
          <w:szCs w:val="52"/>
          <w:lang w:val="lt-LT"/>
        </w:rPr>
        <w:t xml:space="preserve">Sequential Air Sampler, type EK </w:t>
      </w:r>
      <w:r w:rsidRPr="00D20455">
        <w:rPr>
          <w:rStyle w:val="dnntitle11pxp004v81"/>
          <w:rFonts w:ascii="Times New Roman" w:hAnsi="Times New Roman" w:cs="Times New Roman"/>
          <w:b w:val="0"/>
          <w:bCs w:val="0"/>
          <w:color w:val="auto"/>
          <w:sz w:val="24"/>
          <w:lang w:val="lt-LT"/>
        </w:rPr>
        <w:t xml:space="preserve">NILU, Norway), </w:t>
      </w:r>
      <w:r w:rsidRPr="00D20455">
        <w:rPr>
          <w:lang w:val="lt-LT"/>
        </w:rPr>
        <w:t>NO</w:t>
      </w:r>
      <w:r w:rsidRPr="00D20455">
        <w:rPr>
          <w:vertAlign w:val="subscript"/>
          <w:lang w:val="lt-LT"/>
        </w:rPr>
        <w:t>2</w:t>
      </w:r>
      <w:r w:rsidRPr="00D20455">
        <w:rPr>
          <w:lang w:val="lt-LT"/>
        </w:rPr>
        <w:t xml:space="preserve"> mėginių paėmimui naudojama dujinių priemaišų mėginių paėmimo įranga </w:t>
      </w:r>
      <w:r w:rsidRPr="00D20455">
        <w:rPr>
          <w:szCs w:val="22"/>
          <w:lang w:val="lt-LT"/>
        </w:rPr>
        <w:t>SS2000 (</w:t>
      </w:r>
      <w:r w:rsidRPr="00D20455">
        <w:rPr>
          <w:rStyle w:val="dnntitle11pxp004v81"/>
          <w:rFonts w:ascii="Times New Roman" w:hAnsi="Times New Roman" w:cs="Times New Roman"/>
          <w:b w:val="0"/>
          <w:bCs w:val="0"/>
          <w:color w:val="auto"/>
          <w:sz w:val="24"/>
          <w:lang w:val="lt-LT"/>
        </w:rPr>
        <w:t xml:space="preserve">Sequential Air Sampler, Type SS2000 NILU, Norway). </w:t>
      </w:r>
      <w:r w:rsidRPr="00D20455">
        <w:rPr>
          <w:lang w:val="lt-LT"/>
        </w:rPr>
        <w:t xml:space="preserve">Teršalų koncentravimui iš atmosferos oro naudoti tefloniniai, celiulioziniai filtrai “Whatman 40” ir rinktuvai su specialiai gaminamais stiklo filtrais. Vadovaujantis EMEP paruoštomis rekomendacijomis [5], ruošiami ekspozicijai filtrai ir atliekama ant filtrų surinktų teršalų cheminė analizė. Naudojant trijų pakopų NILU sistemos filtrų laikiklius, </w:t>
      </w:r>
      <w:r w:rsidR="00AC379E" w:rsidRPr="00D20455">
        <w:rPr>
          <w:lang w:val="lt-LT"/>
        </w:rPr>
        <w:t xml:space="preserve">aerozoliniai teršalai, t.y. </w:t>
      </w:r>
      <w:r w:rsidR="005217BC" w:rsidRPr="00D20455">
        <w:rPr>
          <w:lang w:val="lt-LT"/>
        </w:rPr>
        <w:t>SO</w:t>
      </w:r>
      <w:r w:rsidR="005217BC" w:rsidRPr="00D20455">
        <w:rPr>
          <w:vertAlign w:val="subscript"/>
          <w:lang w:val="lt-LT"/>
        </w:rPr>
        <w:t>4</w:t>
      </w:r>
      <w:r w:rsidR="005217BC" w:rsidRPr="00D20455">
        <w:rPr>
          <w:vertAlign w:val="superscript"/>
          <w:lang w:val="lt-LT"/>
        </w:rPr>
        <w:t xml:space="preserve">2- </w:t>
      </w:r>
      <w:r w:rsidR="005217BC" w:rsidRPr="00D20455">
        <w:rPr>
          <w:lang w:val="lt-LT"/>
        </w:rPr>
        <w:t>, NO</w:t>
      </w:r>
      <w:r w:rsidR="005217BC" w:rsidRPr="00D20455">
        <w:rPr>
          <w:vertAlign w:val="subscript"/>
          <w:lang w:val="lt-LT"/>
        </w:rPr>
        <w:t>3</w:t>
      </w:r>
      <w:r w:rsidR="005217BC" w:rsidRPr="00D20455">
        <w:rPr>
          <w:vertAlign w:val="superscript"/>
          <w:lang w:val="lt-LT"/>
        </w:rPr>
        <w:t>-</w:t>
      </w:r>
      <w:r w:rsidR="005217BC" w:rsidRPr="00D20455">
        <w:rPr>
          <w:lang w:val="lt-LT"/>
        </w:rPr>
        <w:t>,</w:t>
      </w:r>
      <w:r w:rsidR="005217BC" w:rsidRPr="00D20455">
        <w:rPr>
          <w:vertAlign w:val="subscript"/>
          <w:lang w:val="lt-LT"/>
        </w:rPr>
        <w:t xml:space="preserve"> </w:t>
      </w:r>
      <w:r w:rsidR="005217BC" w:rsidRPr="00D20455">
        <w:rPr>
          <w:lang w:val="lt-LT"/>
        </w:rPr>
        <w:t>NH</w:t>
      </w:r>
      <w:r w:rsidR="005217BC" w:rsidRPr="00D20455">
        <w:rPr>
          <w:vertAlign w:val="subscript"/>
          <w:lang w:val="lt-LT"/>
        </w:rPr>
        <w:t>4</w:t>
      </w:r>
      <w:r w:rsidR="005217BC" w:rsidRPr="00D20455">
        <w:rPr>
          <w:vertAlign w:val="superscript"/>
          <w:lang w:val="lt-LT"/>
        </w:rPr>
        <w:t>+</w:t>
      </w:r>
      <w:r w:rsidR="005217BC" w:rsidRPr="00D20455">
        <w:rPr>
          <w:lang w:val="lt-LT"/>
        </w:rPr>
        <w:t>,  Cl</w:t>
      </w:r>
      <w:r w:rsidR="005217BC" w:rsidRPr="00D20455">
        <w:rPr>
          <w:vertAlign w:val="superscript"/>
          <w:lang w:val="lt-LT"/>
        </w:rPr>
        <w:t>-</w:t>
      </w:r>
      <w:r w:rsidR="005217BC" w:rsidRPr="00D20455">
        <w:rPr>
          <w:lang w:val="lt-LT"/>
        </w:rPr>
        <w:t>, Na</w:t>
      </w:r>
      <w:r w:rsidR="005217BC" w:rsidRPr="00D20455">
        <w:rPr>
          <w:vertAlign w:val="superscript"/>
          <w:lang w:val="lt-LT"/>
        </w:rPr>
        <w:t>+</w:t>
      </w:r>
      <w:r w:rsidR="005217BC" w:rsidRPr="00D20455">
        <w:rPr>
          <w:lang w:val="lt-LT"/>
        </w:rPr>
        <w:t>, K</w:t>
      </w:r>
      <w:r w:rsidR="005217BC" w:rsidRPr="00D20455">
        <w:rPr>
          <w:vertAlign w:val="superscript"/>
          <w:lang w:val="lt-LT"/>
        </w:rPr>
        <w:t>+</w:t>
      </w:r>
      <w:r w:rsidR="005217BC" w:rsidRPr="00D20455">
        <w:rPr>
          <w:lang w:val="lt-LT"/>
        </w:rPr>
        <w:t xml:space="preserve"> ir Ca</w:t>
      </w:r>
      <w:r w:rsidR="005217BC" w:rsidRPr="00D20455">
        <w:rPr>
          <w:vertAlign w:val="superscript"/>
          <w:lang w:val="lt-LT"/>
        </w:rPr>
        <w:t>2+</w:t>
      </w:r>
      <w:r w:rsidRPr="00D20455">
        <w:rPr>
          <w:lang w:val="lt-LT"/>
        </w:rPr>
        <w:t xml:space="preserve"> koncentruojami ant pirmoje pakopoje esančio tefloninio filtro, kuris yra atviras atmosferai, sieros dioksido ir sumos nitratų (sumNO</w:t>
      </w:r>
      <w:r w:rsidRPr="00D20455">
        <w:rPr>
          <w:vertAlign w:val="subscript"/>
          <w:lang w:val="lt-LT"/>
        </w:rPr>
        <w:t>3</w:t>
      </w:r>
      <w:r w:rsidRPr="00D20455">
        <w:rPr>
          <w:lang w:val="lt-LT"/>
        </w:rPr>
        <w:t>) koncentravimui naudojamas antroje filtro laikiklio pakopoje šarmu impregnuotas “Whatman 40” filtras. Sumos amonio (sumNH</w:t>
      </w:r>
      <w:r w:rsidRPr="00D20455">
        <w:rPr>
          <w:vertAlign w:val="subscript"/>
          <w:lang w:val="lt-LT"/>
        </w:rPr>
        <w:t>4</w:t>
      </w:r>
      <w:r w:rsidRPr="00D20455">
        <w:rPr>
          <w:lang w:val="lt-LT"/>
        </w:rPr>
        <w:t xml:space="preserve">) junginių koncentravimui iš atmosferos naudojamas trečioje filtro laikiklio pakopoje rūgštimi impregnuotas “Whatman 40” filtras. Azoto dioksido koncentravimui stiklo filtrai paruošiami laboratorijoje juos impregnuojant </w:t>
      </w:r>
      <w:r w:rsidRPr="00D20455">
        <w:rPr>
          <w:lang w:val="lt-LT"/>
        </w:rPr>
        <w:lastRenderedPageBreak/>
        <w:t xml:space="preserve">šarminiu natrio jodido tirpalu. Visi filtrų impregnavimo darbai atliekami cheminėje laboratorijoje specialioje išvalyto atmosferos oro kameroje. </w:t>
      </w:r>
    </w:p>
    <w:p w:rsidR="00913F61" w:rsidRPr="00D20455" w:rsidRDefault="00251AC6">
      <w:pPr>
        <w:spacing w:line="360" w:lineRule="auto"/>
        <w:ind w:firstLine="720"/>
        <w:jc w:val="both"/>
        <w:rPr>
          <w:lang w:val="lt-LT"/>
        </w:rPr>
      </w:pPr>
      <w:r w:rsidRPr="00D20455">
        <w:rPr>
          <w:lang w:val="lt-LT"/>
        </w:rPr>
        <w:t xml:space="preserve">Dujinių ir aerozolinių teršalų mėginiai iš Aukštaitijos ir Žemaitijos IM stočių </w:t>
      </w:r>
      <w:r w:rsidR="00C4049B" w:rsidRPr="00D20455">
        <w:rPr>
          <w:lang w:val="lt-LT"/>
        </w:rPr>
        <w:t>atvežami</w:t>
      </w:r>
      <w:r w:rsidRPr="00D20455">
        <w:rPr>
          <w:lang w:val="lt-LT"/>
        </w:rPr>
        <w:t xml:space="preserve"> į Aplinkos apsaugos agentūros aplinkos tyrimų departamentą ir, atlikus cheminę oro </w:t>
      </w:r>
      <w:r w:rsidR="002925AF" w:rsidRPr="00D20455">
        <w:rPr>
          <w:lang w:val="lt-LT"/>
        </w:rPr>
        <w:t>mėginių</w:t>
      </w:r>
      <w:r w:rsidRPr="00D20455">
        <w:rPr>
          <w:lang w:val="lt-LT"/>
        </w:rPr>
        <w:t xml:space="preserve"> analizę, tyrimų rezultatai per</w:t>
      </w:r>
      <w:r w:rsidR="00745E62" w:rsidRPr="00D20455">
        <w:rPr>
          <w:lang w:val="lt-LT"/>
        </w:rPr>
        <w:t>duodami</w:t>
      </w:r>
      <w:r w:rsidRPr="00D20455">
        <w:rPr>
          <w:lang w:val="lt-LT"/>
        </w:rPr>
        <w:t xml:space="preserve"> </w:t>
      </w:r>
      <w:r w:rsidR="00B3019F" w:rsidRPr="00D20455">
        <w:rPr>
          <w:lang w:val="lt-LT"/>
        </w:rPr>
        <w:t>Fizinių ir technologijos mokslų centr</w:t>
      </w:r>
      <w:r w:rsidR="00246C1C" w:rsidRPr="00D20455">
        <w:rPr>
          <w:lang w:val="lt-LT"/>
        </w:rPr>
        <w:t>o Fizikos institut</w:t>
      </w:r>
      <w:r w:rsidR="00745E62" w:rsidRPr="00D20455">
        <w:rPr>
          <w:lang w:val="lt-LT"/>
        </w:rPr>
        <w:t>ui</w:t>
      </w:r>
      <w:r w:rsidRPr="00D20455">
        <w:rPr>
          <w:lang w:val="lt-LT"/>
        </w:rPr>
        <w:t xml:space="preserve">. </w:t>
      </w:r>
      <w:r w:rsidR="002925AF" w:rsidRPr="00D20455">
        <w:rPr>
          <w:lang w:val="lt-LT"/>
        </w:rPr>
        <w:t>Šiais metais Žemaitijos IM stotyje nebuvo užtikrintas nepertraukiamas savaitinių NO</w:t>
      </w:r>
      <w:r w:rsidR="002925AF" w:rsidRPr="00D20455">
        <w:rPr>
          <w:vertAlign w:val="subscript"/>
          <w:lang w:val="lt-LT"/>
        </w:rPr>
        <w:t>2</w:t>
      </w:r>
      <w:r w:rsidR="002925AF" w:rsidRPr="00D20455">
        <w:rPr>
          <w:lang w:val="lt-LT"/>
        </w:rPr>
        <w:t xml:space="preserve"> mėginių paėmimas. Nuo 2017.07.03 iki 2017.09.25, t.y. 12 savaičių, NO</w:t>
      </w:r>
      <w:r w:rsidR="002925AF" w:rsidRPr="00D20455">
        <w:rPr>
          <w:vertAlign w:val="subscript"/>
          <w:lang w:val="lt-LT"/>
        </w:rPr>
        <w:t>2</w:t>
      </w:r>
      <w:r w:rsidR="002925AF" w:rsidRPr="00D20455">
        <w:rPr>
          <w:lang w:val="lt-LT"/>
        </w:rPr>
        <w:t xml:space="preserve"> mėginiai nebuvo renkami. Kiekvienos paros o</w:t>
      </w:r>
      <w:r w:rsidRPr="00D20455">
        <w:rPr>
          <w:lang w:val="lt-LT"/>
        </w:rPr>
        <w:t>ro mėginiai</w:t>
      </w:r>
      <w:r w:rsidR="002925AF" w:rsidRPr="00D20455">
        <w:rPr>
          <w:lang w:val="lt-LT"/>
        </w:rPr>
        <w:t xml:space="preserve">, surinkti </w:t>
      </w:r>
      <w:r w:rsidRPr="00D20455">
        <w:rPr>
          <w:lang w:val="lt-LT"/>
        </w:rPr>
        <w:t>Preilos</w:t>
      </w:r>
      <w:r w:rsidR="002925AF" w:rsidRPr="00D20455">
        <w:rPr>
          <w:lang w:val="lt-LT"/>
        </w:rPr>
        <w:t xml:space="preserve"> atmosferos užterštumo tyrimo stotyje,</w:t>
      </w:r>
      <w:r w:rsidRPr="00D20455">
        <w:rPr>
          <w:lang w:val="lt-LT"/>
        </w:rPr>
        <w:t xml:space="preserve"> analizuojami </w:t>
      </w:r>
      <w:r w:rsidR="002B18FC" w:rsidRPr="00D20455">
        <w:rPr>
          <w:lang w:val="lt-LT"/>
        </w:rPr>
        <w:t>Fizinių ir technologijos mokslų centr</w:t>
      </w:r>
      <w:r w:rsidR="00246C1C" w:rsidRPr="00D20455">
        <w:rPr>
          <w:lang w:val="lt-LT"/>
        </w:rPr>
        <w:t>o Fizikos institute</w:t>
      </w:r>
      <w:r w:rsidR="002B18FC" w:rsidRPr="00D20455">
        <w:rPr>
          <w:lang w:val="lt-LT"/>
        </w:rPr>
        <w:t>,</w:t>
      </w:r>
      <w:r w:rsidRPr="00D20455">
        <w:rPr>
          <w:lang w:val="lt-LT"/>
        </w:rPr>
        <w:t xml:space="preserve"> ekstrahuojant 24 valandas 20 – 30 ml dejonizuotu vandeniu, kurio varža &gt;15 M</w:t>
      </w:r>
      <w:r w:rsidRPr="00D20455">
        <w:rPr>
          <w:lang w:val="lt-LT"/>
        </w:rPr>
        <w:sym w:font="Symbol" w:char="F057"/>
      </w:r>
      <w:r w:rsidRPr="00D20455">
        <w:rPr>
          <w:lang w:val="lt-LT"/>
        </w:rPr>
        <w:t>/cm. Jonų mainų chromatografas “DIONEX 2011i” (kolonėlės AG4A-SC ir AS4A-SC) naudojamas sulfatų</w:t>
      </w:r>
      <w:r w:rsidR="00745E62" w:rsidRPr="00D20455">
        <w:rPr>
          <w:lang w:val="lt-LT"/>
        </w:rPr>
        <w:t>,</w:t>
      </w:r>
      <w:r w:rsidRPr="00D20455">
        <w:rPr>
          <w:lang w:val="lt-LT"/>
        </w:rPr>
        <w:t xml:space="preserve"> nitratų </w:t>
      </w:r>
      <w:r w:rsidR="00745E62" w:rsidRPr="00D20455">
        <w:rPr>
          <w:lang w:val="lt-LT"/>
        </w:rPr>
        <w:t xml:space="preserve">ir chloridų </w:t>
      </w:r>
      <w:r w:rsidRPr="00D20455">
        <w:rPr>
          <w:lang w:val="lt-LT"/>
        </w:rPr>
        <w:t>jonų koncentracijų tyrimams vandeniniuose tirpaluose iš tokių atmosferos oro bandinių:SO</w:t>
      </w:r>
      <w:r w:rsidRPr="00D20455">
        <w:rPr>
          <w:vertAlign w:val="subscript"/>
          <w:lang w:val="lt-LT"/>
        </w:rPr>
        <w:t>2</w:t>
      </w:r>
      <w:r w:rsidRPr="00D20455">
        <w:rPr>
          <w:lang w:val="lt-LT"/>
        </w:rPr>
        <w:t xml:space="preserve"> </w:t>
      </w:r>
      <w:r w:rsidR="00170DB2" w:rsidRPr="00D20455">
        <w:rPr>
          <w:lang w:val="lt-LT"/>
        </w:rPr>
        <w:t xml:space="preserve">ir aerozolinių </w:t>
      </w:r>
      <w:r w:rsidRPr="00D20455">
        <w:rPr>
          <w:lang w:val="lt-LT"/>
        </w:rPr>
        <w:t>SO</w:t>
      </w:r>
      <w:r w:rsidRPr="00D20455">
        <w:rPr>
          <w:vertAlign w:val="subscript"/>
          <w:lang w:val="lt-LT"/>
        </w:rPr>
        <w:t>4</w:t>
      </w:r>
      <w:r w:rsidRPr="00D20455">
        <w:rPr>
          <w:vertAlign w:val="superscript"/>
          <w:lang w:val="lt-LT"/>
        </w:rPr>
        <w:t>2-</w:t>
      </w:r>
      <w:r w:rsidR="00246C1C" w:rsidRPr="00D20455">
        <w:rPr>
          <w:lang w:val="lt-LT"/>
        </w:rPr>
        <w:t>,</w:t>
      </w:r>
      <w:r w:rsidRPr="00D20455">
        <w:rPr>
          <w:lang w:val="lt-LT"/>
        </w:rPr>
        <w:t xml:space="preserve"> </w:t>
      </w:r>
      <w:r w:rsidR="00170DB2" w:rsidRPr="00D20455">
        <w:rPr>
          <w:lang w:val="lt-LT"/>
        </w:rPr>
        <w:t>Cl</w:t>
      </w:r>
      <w:r w:rsidR="00170DB2" w:rsidRPr="00D20455">
        <w:rPr>
          <w:vertAlign w:val="superscript"/>
          <w:lang w:val="lt-LT"/>
        </w:rPr>
        <w:t>-</w:t>
      </w:r>
      <w:r w:rsidR="00170DB2" w:rsidRPr="00D20455">
        <w:rPr>
          <w:lang w:val="lt-LT"/>
        </w:rPr>
        <w:t xml:space="preserve">, </w:t>
      </w:r>
      <w:r w:rsidR="00246C1C" w:rsidRPr="00D20455">
        <w:rPr>
          <w:lang w:val="lt-LT"/>
        </w:rPr>
        <w:t>NO</w:t>
      </w:r>
      <w:r w:rsidR="00246C1C" w:rsidRPr="00D20455">
        <w:rPr>
          <w:vertAlign w:val="subscript"/>
          <w:lang w:val="lt-LT"/>
        </w:rPr>
        <w:t>3</w:t>
      </w:r>
      <w:r w:rsidR="00246C1C" w:rsidRPr="00D20455">
        <w:rPr>
          <w:vertAlign w:val="superscript"/>
          <w:lang w:val="lt-LT"/>
        </w:rPr>
        <w:t>-</w:t>
      </w:r>
      <w:r w:rsidR="00246C1C" w:rsidRPr="00D20455">
        <w:rPr>
          <w:lang w:val="lt-LT"/>
        </w:rPr>
        <w:t xml:space="preserve"> </w:t>
      </w:r>
      <w:r w:rsidRPr="00D20455">
        <w:rPr>
          <w:lang w:val="lt-LT"/>
        </w:rPr>
        <w:t>ir sumNO</w:t>
      </w:r>
      <w:r w:rsidRPr="00D20455">
        <w:rPr>
          <w:vertAlign w:val="subscript"/>
          <w:lang w:val="lt-LT"/>
        </w:rPr>
        <w:t>3</w:t>
      </w:r>
      <w:r w:rsidRPr="00D20455">
        <w:rPr>
          <w:vertAlign w:val="superscript"/>
          <w:lang w:val="lt-LT"/>
        </w:rPr>
        <w:t>-</w:t>
      </w:r>
      <w:r w:rsidRPr="00D20455">
        <w:rPr>
          <w:lang w:val="lt-LT"/>
        </w:rPr>
        <w:t>. Spektrofotometras “SPECORD 210 PLUS” naudojamas spektrofotometriniam amonio jonų koncentracijų tyrimui indofenoliniu metodu ir azoto dioksido koncentracijų trietanolamino vandeniniame tirpale tyrimui. Siekiant įvertinti naudojamų teršalų koncentravimui iš atmosferos filtrų ir impregnavimui bei analizei naudojamų reagentų užterštumą tiriamaisiais komponentais, kiekvieną mėnesį visoms stotims ruošiami ir analizuojami “tušti”, t.y. eksponavimui paruošti bet neeksponuoti filtrai. Atmosferoje teršalų radimo ribos yra tokios: SO</w:t>
      </w:r>
      <w:r w:rsidRPr="00D20455">
        <w:rPr>
          <w:vertAlign w:val="subscript"/>
          <w:lang w:val="lt-LT"/>
        </w:rPr>
        <w:t>2</w:t>
      </w:r>
      <w:r w:rsidRPr="00D20455">
        <w:rPr>
          <w:lang w:val="lt-LT"/>
        </w:rPr>
        <w:t xml:space="preserve"> – 0,02 </w:t>
      </w:r>
      <w:r w:rsidRPr="00D20455">
        <w:rPr>
          <w:lang w:val="lt-LT"/>
        </w:rPr>
        <w:sym w:font="Symbol" w:char="F06D"/>
      </w:r>
      <w:r w:rsidRPr="00D20455">
        <w:rPr>
          <w:lang w:val="lt-LT"/>
        </w:rPr>
        <w:t>gS/m</w:t>
      </w:r>
      <w:r w:rsidRPr="00D20455">
        <w:rPr>
          <w:vertAlign w:val="superscript"/>
          <w:lang w:val="lt-LT"/>
        </w:rPr>
        <w:t>3</w:t>
      </w:r>
      <w:r w:rsidRPr="00D20455">
        <w:rPr>
          <w:lang w:val="lt-LT"/>
        </w:rPr>
        <w:t>, NO</w:t>
      </w:r>
      <w:r w:rsidRPr="00D20455">
        <w:rPr>
          <w:vertAlign w:val="subscript"/>
          <w:lang w:val="lt-LT"/>
        </w:rPr>
        <w:t>2</w:t>
      </w:r>
      <w:r w:rsidRPr="00D20455">
        <w:rPr>
          <w:lang w:val="lt-LT"/>
        </w:rPr>
        <w:t xml:space="preserve"> – 0,08 </w:t>
      </w:r>
      <w:r w:rsidRPr="00D20455">
        <w:rPr>
          <w:lang w:val="lt-LT"/>
        </w:rPr>
        <w:sym w:font="Symbol" w:char="F06D"/>
      </w:r>
      <w:r w:rsidRPr="00D20455">
        <w:rPr>
          <w:lang w:val="lt-LT"/>
        </w:rPr>
        <w:t>gN/m</w:t>
      </w:r>
      <w:r w:rsidRPr="00D20455">
        <w:rPr>
          <w:vertAlign w:val="superscript"/>
          <w:lang w:val="lt-LT"/>
        </w:rPr>
        <w:t>3</w:t>
      </w:r>
      <w:r w:rsidRPr="00D20455">
        <w:rPr>
          <w:lang w:val="lt-LT"/>
        </w:rPr>
        <w:t>, SO</w:t>
      </w:r>
      <w:r w:rsidRPr="00D20455">
        <w:rPr>
          <w:vertAlign w:val="subscript"/>
          <w:lang w:val="lt-LT"/>
        </w:rPr>
        <w:t>4</w:t>
      </w:r>
      <w:r w:rsidRPr="00D20455">
        <w:rPr>
          <w:vertAlign w:val="superscript"/>
          <w:lang w:val="lt-LT"/>
        </w:rPr>
        <w:t>2-</w:t>
      </w:r>
      <w:r w:rsidRPr="00D20455">
        <w:rPr>
          <w:lang w:val="lt-LT"/>
        </w:rPr>
        <w:t xml:space="preserve"> – 0,02 </w:t>
      </w:r>
      <w:r w:rsidRPr="00D20455">
        <w:rPr>
          <w:lang w:val="lt-LT"/>
        </w:rPr>
        <w:sym w:font="Symbol" w:char="F06D"/>
      </w:r>
      <w:r w:rsidRPr="00D20455">
        <w:rPr>
          <w:lang w:val="lt-LT"/>
        </w:rPr>
        <w:t>gS/m</w:t>
      </w:r>
      <w:r w:rsidRPr="00D20455">
        <w:rPr>
          <w:vertAlign w:val="superscript"/>
          <w:lang w:val="lt-LT"/>
        </w:rPr>
        <w:t>3</w:t>
      </w:r>
      <w:r w:rsidRPr="00D20455">
        <w:rPr>
          <w:lang w:val="lt-LT"/>
        </w:rPr>
        <w:t xml:space="preserve">, </w:t>
      </w:r>
      <w:r w:rsidR="00246C1C" w:rsidRPr="00D20455">
        <w:rPr>
          <w:lang w:val="lt-LT"/>
        </w:rPr>
        <w:t>NO</w:t>
      </w:r>
      <w:r w:rsidR="00246C1C" w:rsidRPr="00D20455">
        <w:rPr>
          <w:vertAlign w:val="subscript"/>
          <w:lang w:val="lt-LT"/>
        </w:rPr>
        <w:t>3</w:t>
      </w:r>
      <w:r w:rsidR="00246C1C" w:rsidRPr="00D20455">
        <w:rPr>
          <w:vertAlign w:val="superscript"/>
          <w:lang w:val="lt-LT"/>
        </w:rPr>
        <w:t>-</w:t>
      </w:r>
      <w:r w:rsidR="00246C1C" w:rsidRPr="00D20455">
        <w:rPr>
          <w:lang w:val="lt-LT"/>
        </w:rPr>
        <w:t xml:space="preserve"> ir </w:t>
      </w:r>
      <w:r w:rsidRPr="00D20455">
        <w:rPr>
          <w:lang w:val="lt-LT"/>
        </w:rPr>
        <w:t>sumNO</w:t>
      </w:r>
      <w:r w:rsidRPr="00D20455">
        <w:rPr>
          <w:vertAlign w:val="subscript"/>
          <w:lang w:val="lt-LT"/>
        </w:rPr>
        <w:t>3</w:t>
      </w:r>
      <w:r w:rsidRPr="00D20455">
        <w:rPr>
          <w:vertAlign w:val="superscript"/>
          <w:lang w:val="lt-LT"/>
        </w:rPr>
        <w:t>-</w:t>
      </w:r>
      <w:r w:rsidRPr="00D20455">
        <w:rPr>
          <w:lang w:val="lt-LT"/>
        </w:rPr>
        <w:t xml:space="preserve"> – 0,014 </w:t>
      </w:r>
      <w:r w:rsidRPr="00D20455">
        <w:rPr>
          <w:lang w:val="lt-LT"/>
        </w:rPr>
        <w:sym w:font="Symbol" w:char="F06D"/>
      </w:r>
      <w:r w:rsidRPr="00D20455">
        <w:rPr>
          <w:lang w:val="lt-LT"/>
        </w:rPr>
        <w:t>gN/m</w:t>
      </w:r>
      <w:r w:rsidRPr="00D20455">
        <w:rPr>
          <w:vertAlign w:val="superscript"/>
          <w:lang w:val="lt-LT"/>
        </w:rPr>
        <w:t>3</w:t>
      </w:r>
      <w:r w:rsidR="00246C1C" w:rsidRPr="00D20455">
        <w:rPr>
          <w:lang w:val="lt-LT"/>
        </w:rPr>
        <w:t>,</w:t>
      </w:r>
      <w:r w:rsidRPr="00D20455">
        <w:rPr>
          <w:lang w:val="lt-LT"/>
        </w:rPr>
        <w:t xml:space="preserve"> </w:t>
      </w:r>
      <w:r w:rsidR="00246C1C" w:rsidRPr="00D20455">
        <w:rPr>
          <w:lang w:val="lt-LT"/>
        </w:rPr>
        <w:t>NH</w:t>
      </w:r>
      <w:r w:rsidR="00246C1C" w:rsidRPr="00D20455">
        <w:rPr>
          <w:vertAlign w:val="subscript"/>
          <w:lang w:val="lt-LT"/>
        </w:rPr>
        <w:t>4</w:t>
      </w:r>
      <w:r w:rsidR="00246C1C" w:rsidRPr="00D20455">
        <w:rPr>
          <w:vertAlign w:val="superscript"/>
          <w:lang w:val="lt-LT"/>
        </w:rPr>
        <w:t>+</w:t>
      </w:r>
      <w:r w:rsidR="00246C1C" w:rsidRPr="00D20455">
        <w:rPr>
          <w:lang w:val="lt-LT"/>
        </w:rPr>
        <w:t xml:space="preserve"> ir </w:t>
      </w:r>
      <w:r w:rsidRPr="00D20455">
        <w:rPr>
          <w:lang w:val="lt-LT"/>
        </w:rPr>
        <w:t>sumNH</w:t>
      </w:r>
      <w:r w:rsidRPr="00D20455">
        <w:rPr>
          <w:vertAlign w:val="subscript"/>
          <w:lang w:val="lt-LT"/>
        </w:rPr>
        <w:t>4</w:t>
      </w:r>
      <w:r w:rsidRPr="00D20455">
        <w:rPr>
          <w:vertAlign w:val="superscript"/>
          <w:lang w:val="lt-LT"/>
        </w:rPr>
        <w:t>+</w:t>
      </w:r>
      <w:r w:rsidRPr="00D20455">
        <w:rPr>
          <w:lang w:val="lt-LT"/>
        </w:rPr>
        <w:t xml:space="preserve"> – 0,027 </w:t>
      </w:r>
      <w:r w:rsidRPr="00D20455">
        <w:rPr>
          <w:lang w:val="lt-LT"/>
        </w:rPr>
        <w:sym w:font="Symbol" w:char="F06D"/>
      </w:r>
      <w:r w:rsidRPr="00D20455">
        <w:rPr>
          <w:lang w:val="lt-LT"/>
        </w:rPr>
        <w:t>gN/m</w:t>
      </w:r>
      <w:r w:rsidRPr="00D20455">
        <w:rPr>
          <w:vertAlign w:val="superscript"/>
          <w:lang w:val="lt-LT"/>
        </w:rPr>
        <w:t>3</w:t>
      </w:r>
      <w:r w:rsidR="00D143EB" w:rsidRPr="00D20455">
        <w:rPr>
          <w:lang w:val="lt-LT"/>
        </w:rPr>
        <w:t>, Cl</w:t>
      </w:r>
      <w:r w:rsidR="00D143EB" w:rsidRPr="00D20455">
        <w:rPr>
          <w:vertAlign w:val="superscript"/>
          <w:lang w:val="lt-LT"/>
        </w:rPr>
        <w:t>-</w:t>
      </w:r>
      <w:r w:rsidR="00D143EB" w:rsidRPr="00D20455">
        <w:rPr>
          <w:lang w:val="lt-LT"/>
        </w:rPr>
        <w:t xml:space="preserve"> –0,07 </w:t>
      </w:r>
      <w:r w:rsidR="00D143EB" w:rsidRPr="00D20455">
        <w:rPr>
          <w:lang w:val="lt-LT"/>
        </w:rPr>
        <w:sym w:font="Symbol" w:char="F06D"/>
      </w:r>
      <w:r w:rsidR="00D143EB" w:rsidRPr="00D20455">
        <w:rPr>
          <w:lang w:val="lt-LT"/>
        </w:rPr>
        <w:t>g/m</w:t>
      </w:r>
      <w:r w:rsidR="00D143EB" w:rsidRPr="00D20455">
        <w:rPr>
          <w:vertAlign w:val="superscript"/>
          <w:lang w:val="lt-LT"/>
        </w:rPr>
        <w:t>3</w:t>
      </w:r>
      <w:r w:rsidR="00D143EB" w:rsidRPr="00D20455">
        <w:rPr>
          <w:lang w:val="lt-LT"/>
        </w:rPr>
        <w:t>, Na</w:t>
      </w:r>
      <w:r w:rsidR="00D143EB" w:rsidRPr="00D20455">
        <w:rPr>
          <w:vertAlign w:val="superscript"/>
          <w:lang w:val="lt-LT"/>
        </w:rPr>
        <w:t>+</w:t>
      </w:r>
      <w:r w:rsidR="00D143EB" w:rsidRPr="00D20455">
        <w:rPr>
          <w:lang w:val="lt-LT"/>
        </w:rPr>
        <w:t xml:space="preserve"> – 0,02 </w:t>
      </w:r>
      <w:r w:rsidR="00D143EB" w:rsidRPr="00D20455">
        <w:rPr>
          <w:lang w:val="lt-LT"/>
        </w:rPr>
        <w:sym w:font="Symbol" w:char="F06D"/>
      </w:r>
      <w:r w:rsidR="00D143EB" w:rsidRPr="00D20455">
        <w:rPr>
          <w:lang w:val="lt-LT"/>
        </w:rPr>
        <w:t>g/m</w:t>
      </w:r>
      <w:r w:rsidR="00D143EB" w:rsidRPr="00D20455">
        <w:rPr>
          <w:vertAlign w:val="superscript"/>
          <w:lang w:val="lt-LT"/>
        </w:rPr>
        <w:t>3</w:t>
      </w:r>
      <w:r w:rsidR="00D143EB" w:rsidRPr="00D20455">
        <w:rPr>
          <w:lang w:val="lt-LT"/>
        </w:rPr>
        <w:t>, K</w:t>
      </w:r>
      <w:r w:rsidR="00D143EB" w:rsidRPr="00D20455">
        <w:rPr>
          <w:vertAlign w:val="superscript"/>
          <w:lang w:val="lt-LT"/>
        </w:rPr>
        <w:t>+</w:t>
      </w:r>
      <w:r w:rsidR="00D143EB" w:rsidRPr="00D20455">
        <w:rPr>
          <w:lang w:val="lt-LT"/>
        </w:rPr>
        <w:t xml:space="preserve"> – 0,01 </w:t>
      </w:r>
      <w:r w:rsidR="00D143EB" w:rsidRPr="00D20455">
        <w:rPr>
          <w:lang w:val="lt-LT"/>
        </w:rPr>
        <w:sym w:font="Symbol" w:char="F06D"/>
      </w:r>
      <w:r w:rsidR="00D143EB" w:rsidRPr="00D20455">
        <w:rPr>
          <w:lang w:val="lt-LT"/>
        </w:rPr>
        <w:t>g/m</w:t>
      </w:r>
      <w:r w:rsidR="00D143EB" w:rsidRPr="00D20455">
        <w:rPr>
          <w:vertAlign w:val="superscript"/>
          <w:lang w:val="lt-LT"/>
        </w:rPr>
        <w:t>3</w:t>
      </w:r>
      <w:r w:rsidR="00D143EB" w:rsidRPr="00D20455">
        <w:rPr>
          <w:lang w:val="lt-LT"/>
        </w:rPr>
        <w:t>, Ca</w:t>
      </w:r>
      <w:r w:rsidR="00D143EB" w:rsidRPr="00D20455">
        <w:rPr>
          <w:vertAlign w:val="superscript"/>
          <w:lang w:val="lt-LT"/>
        </w:rPr>
        <w:t>2+</w:t>
      </w:r>
      <w:r w:rsidR="00D143EB" w:rsidRPr="00D20455">
        <w:rPr>
          <w:lang w:val="lt-LT"/>
        </w:rPr>
        <w:t xml:space="preserve"> – 0,02 </w:t>
      </w:r>
      <w:r w:rsidR="00D143EB" w:rsidRPr="00D20455">
        <w:rPr>
          <w:lang w:val="lt-LT"/>
        </w:rPr>
        <w:sym w:font="Symbol" w:char="F06D"/>
      </w:r>
      <w:r w:rsidR="00D143EB" w:rsidRPr="00D20455">
        <w:rPr>
          <w:lang w:val="lt-LT"/>
        </w:rPr>
        <w:t>g/m</w:t>
      </w:r>
      <w:r w:rsidR="00D143EB" w:rsidRPr="00D20455">
        <w:rPr>
          <w:vertAlign w:val="superscript"/>
          <w:lang w:val="lt-LT"/>
        </w:rPr>
        <w:t>3</w:t>
      </w:r>
      <w:r w:rsidRPr="00D20455">
        <w:rPr>
          <w:lang w:val="lt-LT"/>
        </w:rPr>
        <w:t xml:space="preserve">. Tiriamųjų dujinių ir aerozolinių teršalų cheminės analizės paklaidos yra mažesnės nei 10%. </w:t>
      </w:r>
    </w:p>
    <w:p w:rsidR="00913F61" w:rsidRPr="00D20455" w:rsidRDefault="00913F61">
      <w:pPr>
        <w:spacing w:line="360" w:lineRule="auto"/>
        <w:jc w:val="both"/>
        <w:rPr>
          <w:lang w:val="lt-LT"/>
        </w:rPr>
      </w:pPr>
    </w:p>
    <w:p w:rsidR="003824A6" w:rsidRPr="00D20455" w:rsidRDefault="003824A6">
      <w:pPr>
        <w:spacing w:line="360" w:lineRule="auto"/>
        <w:jc w:val="both"/>
        <w:rPr>
          <w:lang w:val="lt-LT"/>
        </w:rPr>
      </w:pPr>
    </w:p>
    <w:p w:rsidR="00B56300" w:rsidRPr="00D20455" w:rsidRDefault="00B56300">
      <w:pPr>
        <w:spacing w:line="360" w:lineRule="auto"/>
        <w:jc w:val="both"/>
        <w:rPr>
          <w:lang w:val="lt-LT"/>
        </w:rPr>
      </w:pPr>
    </w:p>
    <w:p w:rsidR="00913F61" w:rsidRPr="00D20455" w:rsidRDefault="00251AC6">
      <w:pPr>
        <w:pStyle w:val="Heading3"/>
        <w:ind w:firstLine="0"/>
        <w:jc w:val="center"/>
        <w:rPr>
          <w:lang w:val="lt-LT"/>
        </w:rPr>
      </w:pPr>
      <w:bookmarkStart w:id="7" w:name="_Toc350342936"/>
      <w:bookmarkStart w:id="8" w:name="_Toc445124590"/>
      <w:r w:rsidRPr="00D20455">
        <w:rPr>
          <w:lang w:val="lt-LT"/>
        </w:rPr>
        <w:t>TYRIMŲ REZULTATAI</w:t>
      </w:r>
      <w:bookmarkEnd w:id="7"/>
      <w:bookmarkEnd w:id="8"/>
    </w:p>
    <w:p w:rsidR="00913F61" w:rsidRPr="00D20455" w:rsidRDefault="00913F61">
      <w:pPr>
        <w:pStyle w:val="xl66"/>
        <w:spacing w:before="0" w:beforeAutospacing="0" w:after="0" w:afterAutospacing="0"/>
        <w:rPr>
          <w:lang w:val="lt-LT"/>
        </w:rPr>
      </w:pPr>
    </w:p>
    <w:p w:rsidR="00923672" w:rsidRPr="00D20455" w:rsidRDefault="00251AC6" w:rsidP="00923672">
      <w:pPr>
        <w:pStyle w:val="BodyText"/>
        <w:ind w:firstLine="737"/>
        <w:jc w:val="both"/>
      </w:pPr>
      <w:r w:rsidRPr="00D20455">
        <w:t>1 lentelėje pateikti tyrimų duomenys rodo visų tirtų teršalų koncentracijų didelius kaitos intervalus IM stotyse ir Preiloje: SO</w:t>
      </w:r>
      <w:r w:rsidRPr="00D20455">
        <w:rPr>
          <w:vertAlign w:val="subscript"/>
        </w:rPr>
        <w:t>2</w:t>
      </w:r>
      <w:r w:rsidRPr="00D20455">
        <w:t xml:space="preserve"> nuo 0,0</w:t>
      </w:r>
      <w:r w:rsidR="00B10B85" w:rsidRPr="00D20455">
        <w:t>9</w:t>
      </w:r>
      <w:r w:rsidRPr="00D20455">
        <w:t xml:space="preserve"> iki </w:t>
      </w:r>
      <w:r w:rsidR="004C5758" w:rsidRPr="00D20455">
        <w:t>0,</w:t>
      </w:r>
      <w:r w:rsidR="00846F3C" w:rsidRPr="00D20455">
        <w:t>67</w:t>
      </w:r>
      <w:r w:rsidRPr="00D20455">
        <w:t xml:space="preserve"> </w:t>
      </w:r>
      <w:r w:rsidRPr="00D20455">
        <w:sym w:font="Symbol" w:char="F06D"/>
      </w:r>
      <w:r w:rsidRPr="00D20455">
        <w:t>gS/m</w:t>
      </w:r>
      <w:r w:rsidRPr="00D20455">
        <w:rPr>
          <w:vertAlign w:val="superscript"/>
        </w:rPr>
        <w:t xml:space="preserve">3 </w:t>
      </w:r>
      <w:r w:rsidRPr="00D20455">
        <w:t>(Aukštaitijos IMS), nuo 0,0</w:t>
      </w:r>
      <w:r w:rsidR="00B10B85" w:rsidRPr="00D20455">
        <w:t>2</w:t>
      </w:r>
      <w:r w:rsidRPr="00D20455">
        <w:t xml:space="preserve"> iki </w:t>
      </w:r>
      <w:r w:rsidR="004C5758" w:rsidRPr="00D20455">
        <w:t>0,</w:t>
      </w:r>
      <w:r w:rsidR="00846F3C" w:rsidRPr="00D20455">
        <w:t>51</w:t>
      </w:r>
      <w:r w:rsidRPr="00D20455">
        <w:t xml:space="preserve"> </w:t>
      </w:r>
      <w:r w:rsidRPr="00D20455">
        <w:sym w:font="Symbol" w:char="F06D"/>
      </w:r>
      <w:r w:rsidRPr="00D20455">
        <w:t>gS/m</w:t>
      </w:r>
      <w:r w:rsidRPr="00D20455">
        <w:rPr>
          <w:vertAlign w:val="superscript"/>
        </w:rPr>
        <w:t xml:space="preserve">3 </w:t>
      </w:r>
      <w:r w:rsidRPr="00D20455">
        <w:t>(Žemaitijos IMS) ir Preiloje nuo 0,0</w:t>
      </w:r>
      <w:r w:rsidR="00846F3C" w:rsidRPr="00D20455">
        <w:t>4</w:t>
      </w:r>
      <w:r w:rsidRPr="00D20455">
        <w:t xml:space="preserve"> iki </w:t>
      </w:r>
      <w:r w:rsidR="00846F3C" w:rsidRPr="00D20455">
        <w:t>0,60</w:t>
      </w:r>
      <w:r w:rsidRPr="00D20455">
        <w:t xml:space="preserve"> </w:t>
      </w:r>
      <w:r w:rsidRPr="00D20455">
        <w:sym w:font="Symbol" w:char="F06D"/>
      </w:r>
      <w:r w:rsidRPr="00D20455">
        <w:t>gS/m</w:t>
      </w:r>
      <w:r w:rsidRPr="00D20455">
        <w:rPr>
          <w:vertAlign w:val="superscript"/>
        </w:rPr>
        <w:t>3</w:t>
      </w:r>
      <w:r w:rsidRPr="00D20455">
        <w:t xml:space="preserve"> (savaitės vidutinės), nuo 0,0</w:t>
      </w:r>
      <w:r w:rsidR="00B10B85" w:rsidRPr="00D20455">
        <w:t>2</w:t>
      </w:r>
      <w:r w:rsidRPr="00D20455">
        <w:t xml:space="preserve"> iki </w:t>
      </w:r>
      <w:r w:rsidR="00846F3C" w:rsidRPr="00D20455">
        <w:t>1,01</w:t>
      </w:r>
      <w:r w:rsidRPr="00D20455">
        <w:t xml:space="preserve"> </w:t>
      </w:r>
      <w:r w:rsidRPr="00D20455">
        <w:sym w:font="Symbol" w:char="F06D"/>
      </w:r>
      <w:r w:rsidRPr="00D20455">
        <w:t>gS/m</w:t>
      </w:r>
      <w:r w:rsidRPr="00D20455">
        <w:rPr>
          <w:vertAlign w:val="superscript"/>
        </w:rPr>
        <w:t>3</w:t>
      </w:r>
      <w:r w:rsidRPr="00D20455">
        <w:t xml:space="preserve"> (paros); NO</w:t>
      </w:r>
      <w:r w:rsidRPr="00D20455">
        <w:rPr>
          <w:vertAlign w:val="subscript"/>
        </w:rPr>
        <w:t>2</w:t>
      </w:r>
      <w:r w:rsidRPr="00D20455">
        <w:t xml:space="preserve"> nuo </w:t>
      </w:r>
      <w:r w:rsidR="00CB6403" w:rsidRPr="00D20455">
        <w:t>0,15</w:t>
      </w:r>
      <w:r w:rsidRPr="00D20455">
        <w:t xml:space="preserve"> iki </w:t>
      </w:r>
      <w:r w:rsidR="004C5758" w:rsidRPr="00D20455">
        <w:t>1,</w:t>
      </w:r>
      <w:r w:rsidR="00CB6403" w:rsidRPr="00D20455">
        <w:t>3</w:t>
      </w:r>
      <w:r w:rsidR="004C5758" w:rsidRPr="00D20455">
        <w:t>0</w:t>
      </w:r>
      <w:r w:rsidRPr="00D20455">
        <w:t xml:space="preserve"> </w:t>
      </w:r>
      <w:r w:rsidRPr="00D20455">
        <w:sym w:font="Symbol" w:char="F06D"/>
      </w:r>
      <w:r w:rsidRPr="00D20455">
        <w:t>gN/m</w:t>
      </w:r>
      <w:r w:rsidRPr="00D20455">
        <w:rPr>
          <w:vertAlign w:val="superscript"/>
        </w:rPr>
        <w:t xml:space="preserve">3 </w:t>
      </w:r>
      <w:r w:rsidRPr="00D20455">
        <w:t>(Aukštaitijos IMS), nuo 0,</w:t>
      </w:r>
      <w:r w:rsidR="00B10B85" w:rsidRPr="00D20455">
        <w:t>2</w:t>
      </w:r>
      <w:r w:rsidR="00CB6403" w:rsidRPr="00D20455">
        <w:t>6</w:t>
      </w:r>
      <w:r w:rsidRPr="00D20455">
        <w:t xml:space="preserve"> iki </w:t>
      </w:r>
      <w:r w:rsidR="00CB6403" w:rsidRPr="00D20455">
        <w:t>1,30</w:t>
      </w:r>
      <w:r w:rsidRPr="00D20455">
        <w:t xml:space="preserve"> </w:t>
      </w:r>
      <w:r w:rsidRPr="00D20455">
        <w:sym w:font="Symbol" w:char="F06D"/>
      </w:r>
      <w:r w:rsidRPr="00D20455">
        <w:t>gN/m</w:t>
      </w:r>
      <w:r w:rsidRPr="00D20455">
        <w:rPr>
          <w:vertAlign w:val="superscript"/>
        </w:rPr>
        <w:t xml:space="preserve">3 </w:t>
      </w:r>
      <w:r w:rsidRPr="00D20455">
        <w:t>(Žemaitijos IMS) ir Preiloje nuo 0,</w:t>
      </w:r>
      <w:r w:rsidR="00CB6403" w:rsidRPr="00D20455">
        <w:t>37</w:t>
      </w:r>
      <w:r w:rsidRPr="00D20455">
        <w:t xml:space="preserve"> iki 2,</w:t>
      </w:r>
      <w:r w:rsidR="00CB6403" w:rsidRPr="00D20455">
        <w:t>50</w:t>
      </w:r>
      <w:r w:rsidRPr="00D20455">
        <w:t xml:space="preserve"> </w:t>
      </w:r>
      <w:r w:rsidRPr="00D20455">
        <w:sym w:font="Symbol" w:char="F06D"/>
      </w:r>
      <w:r w:rsidRPr="00D20455">
        <w:t>gN/m</w:t>
      </w:r>
      <w:r w:rsidRPr="00D20455">
        <w:rPr>
          <w:vertAlign w:val="superscript"/>
        </w:rPr>
        <w:t>3</w:t>
      </w:r>
      <w:r w:rsidRPr="00D20455">
        <w:t xml:space="preserve"> (savaitės vidutinės), nuo 0,</w:t>
      </w:r>
      <w:r w:rsidR="004C5758" w:rsidRPr="00D20455">
        <w:t>0</w:t>
      </w:r>
      <w:r w:rsidR="00CB6403" w:rsidRPr="00D20455">
        <w:t>9</w:t>
      </w:r>
      <w:r w:rsidRPr="00D20455">
        <w:t xml:space="preserve"> iki </w:t>
      </w:r>
      <w:r w:rsidR="00CB6403" w:rsidRPr="00D20455">
        <w:t>4,17</w:t>
      </w:r>
      <w:r w:rsidRPr="00D20455">
        <w:t xml:space="preserve"> </w:t>
      </w:r>
      <w:r w:rsidRPr="00D20455">
        <w:sym w:font="Symbol" w:char="F06D"/>
      </w:r>
      <w:r w:rsidRPr="00D20455">
        <w:t>gN/m</w:t>
      </w:r>
      <w:r w:rsidRPr="00D20455">
        <w:rPr>
          <w:vertAlign w:val="superscript"/>
        </w:rPr>
        <w:t xml:space="preserve">3 </w:t>
      </w:r>
      <w:r w:rsidRPr="00D20455">
        <w:t>(paros); sulfatai nuo 0,</w:t>
      </w:r>
      <w:r w:rsidR="00CB6403" w:rsidRPr="00D20455">
        <w:t>10</w:t>
      </w:r>
      <w:r w:rsidRPr="00D20455">
        <w:t xml:space="preserve"> iki </w:t>
      </w:r>
      <w:r w:rsidR="00CB6403" w:rsidRPr="00D20455">
        <w:t xml:space="preserve">1,20 </w:t>
      </w:r>
      <w:r w:rsidRPr="00D20455">
        <w:sym w:font="Symbol" w:char="F06D"/>
      </w:r>
      <w:r w:rsidRPr="00D20455">
        <w:t>gS/m</w:t>
      </w:r>
      <w:r w:rsidRPr="00D20455">
        <w:rPr>
          <w:vertAlign w:val="superscript"/>
        </w:rPr>
        <w:t>3</w:t>
      </w:r>
      <w:r w:rsidRPr="00D20455">
        <w:t xml:space="preserve"> </w:t>
      </w:r>
      <w:r w:rsidRPr="00D20455">
        <w:lastRenderedPageBreak/>
        <w:t>(Aukštaitijos IMS), nuo 0,</w:t>
      </w:r>
      <w:r w:rsidR="00CB6403" w:rsidRPr="00D20455">
        <w:t>03</w:t>
      </w:r>
      <w:r w:rsidRPr="00D20455">
        <w:t xml:space="preserve"> iki </w:t>
      </w:r>
      <w:r w:rsidR="007B6C56" w:rsidRPr="00D20455">
        <w:t>1,</w:t>
      </w:r>
      <w:r w:rsidR="00CB6403" w:rsidRPr="00D20455">
        <w:t>1</w:t>
      </w:r>
      <w:r w:rsidR="007B6C56" w:rsidRPr="00D20455">
        <w:t>0</w:t>
      </w:r>
      <w:r w:rsidRPr="00D20455">
        <w:t xml:space="preserve"> </w:t>
      </w:r>
      <w:r w:rsidRPr="00D20455">
        <w:sym w:font="Symbol" w:char="F06D"/>
      </w:r>
      <w:r w:rsidRPr="00D20455">
        <w:t>gS/m</w:t>
      </w:r>
      <w:r w:rsidRPr="00D20455">
        <w:rPr>
          <w:vertAlign w:val="superscript"/>
        </w:rPr>
        <w:t xml:space="preserve">3 </w:t>
      </w:r>
      <w:r w:rsidRPr="00D20455">
        <w:t>(Žemaitijos IMS) ir Preiloje nuo 0,</w:t>
      </w:r>
      <w:r w:rsidR="007B6C56" w:rsidRPr="00D20455">
        <w:t>2</w:t>
      </w:r>
      <w:r w:rsidR="00CB6403" w:rsidRPr="00D20455">
        <w:t>4</w:t>
      </w:r>
      <w:r w:rsidRPr="00D20455">
        <w:t xml:space="preserve"> iki </w:t>
      </w:r>
      <w:r w:rsidR="00CB6403" w:rsidRPr="00D20455">
        <w:t>2,20</w:t>
      </w:r>
      <w:r w:rsidRPr="00D20455">
        <w:t xml:space="preserve"> </w:t>
      </w:r>
      <w:r w:rsidRPr="00D20455">
        <w:sym w:font="Symbol" w:char="F06D"/>
      </w:r>
      <w:r w:rsidRPr="00D20455">
        <w:t>gS/m</w:t>
      </w:r>
      <w:r w:rsidRPr="00D20455">
        <w:rPr>
          <w:vertAlign w:val="superscript"/>
        </w:rPr>
        <w:t>3</w:t>
      </w:r>
      <w:r w:rsidRPr="00D20455">
        <w:t xml:space="preserve"> (savaitės vidutinės), nuo 0,</w:t>
      </w:r>
      <w:r w:rsidR="00CB6403" w:rsidRPr="00D20455">
        <w:t>05</w:t>
      </w:r>
      <w:r w:rsidRPr="00D20455">
        <w:t xml:space="preserve"> iki </w:t>
      </w:r>
      <w:r w:rsidR="00CB6403" w:rsidRPr="00D20455">
        <w:t>3,23</w:t>
      </w:r>
      <w:r w:rsidRPr="00D20455">
        <w:t xml:space="preserve"> </w:t>
      </w:r>
      <w:r w:rsidRPr="00D20455">
        <w:sym w:font="Symbol" w:char="F06D"/>
      </w:r>
      <w:r w:rsidRPr="00D20455">
        <w:t>gS/m</w:t>
      </w:r>
      <w:r w:rsidRPr="00D20455">
        <w:rPr>
          <w:vertAlign w:val="superscript"/>
        </w:rPr>
        <w:t>3</w:t>
      </w:r>
      <w:r w:rsidRPr="00D20455">
        <w:t xml:space="preserve"> (paros); sumNO</w:t>
      </w:r>
      <w:r w:rsidRPr="00D20455">
        <w:rPr>
          <w:vertAlign w:val="subscript"/>
        </w:rPr>
        <w:t>3</w:t>
      </w:r>
      <w:r w:rsidRPr="00D20455">
        <w:t xml:space="preserve"> nuo 0,</w:t>
      </w:r>
      <w:r w:rsidR="004C5758" w:rsidRPr="00D20455">
        <w:t>0</w:t>
      </w:r>
      <w:r w:rsidR="00CB6403" w:rsidRPr="00D20455">
        <w:t>8</w:t>
      </w:r>
      <w:r w:rsidRPr="00D20455">
        <w:t xml:space="preserve"> iki </w:t>
      </w:r>
      <w:r w:rsidR="007B6C56" w:rsidRPr="00D20455">
        <w:t>0,7</w:t>
      </w:r>
      <w:r w:rsidR="00CB6403" w:rsidRPr="00D20455">
        <w:t>9</w:t>
      </w:r>
      <w:r w:rsidRPr="00D20455">
        <w:t xml:space="preserve"> </w:t>
      </w:r>
      <w:r w:rsidRPr="00D20455">
        <w:sym w:font="Symbol" w:char="F06D"/>
      </w:r>
      <w:r w:rsidRPr="00D20455">
        <w:t>gN/m</w:t>
      </w:r>
      <w:r w:rsidRPr="00D20455">
        <w:rPr>
          <w:vertAlign w:val="superscript"/>
        </w:rPr>
        <w:t xml:space="preserve">3 </w:t>
      </w:r>
      <w:r w:rsidRPr="00D20455">
        <w:t>(Aukštaitijos IMS), nuo 0,</w:t>
      </w:r>
      <w:r w:rsidR="004C5758" w:rsidRPr="00D20455">
        <w:t>0</w:t>
      </w:r>
      <w:r w:rsidR="00CB6403" w:rsidRPr="00D20455">
        <w:t>3</w:t>
      </w:r>
      <w:r w:rsidRPr="00D20455">
        <w:t xml:space="preserve"> iki </w:t>
      </w:r>
      <w:r w:rsidR="007B6C56" w:rsidRPr="00D20455">
        <w:t>0,</w:t>
      </w:r>
      <w:r w:rsidR="00CB6403" w:rsidRPr="00D20455">
        <w:t>86</w:t>
      </w:r>
      <w:r w:rsidR="004C5758" w:rsidRPr="00D20455">
        <w:t xml:space="preserve"> </w:t>
      </w:r>
      <w:r w:rsidRPr="00D20455">
        <w:sym w:font="Symbol" w:char="F06D"/>
      </w:r>
      <w:r w:rsidRPr="00D20455">
        <w:t>gN/m</w:t>
      </w:r>
      <w:r w:rsidRPr="00D20455">
        <w:rPr>
          <w:vertAlign w:val="superscript"/>
        </w:rPr>
        <w:t xml:space="preserve">3 </w:t>
      </w:r>
      <w:r w:rsidRPr="00D20455">
        <w:t>(Žemaitijos IMS) ir Preiloje nuo 0,1</w:t>
      </w:r>
      <w:r w:rsidR="00CB6403" w:rsidRPr="00D20455">
        <w:t>6</w:t>
      </w:r>
      <w:r w:rsidRPr="00D20455">
        <w:t xml:space="preserve"> iki 1,</w:t>
      </w:r>
      <w:r w:rsidR="00CB6403" w:rsidRPr="00D20455">
        <w:t>42</w:t>
      </w:r>
      <w:r w:rsidRPr="00D20455">
        <w:t xml:space="preserve"> </w:t>
      </w:r>
      <w:r w:rsidRPr="00D20455">
        <w:sym w:font="Symbol" w:char="F06D"/>
      </w:r>
      <w:r w:rsidRPr="00D20455">
        <w:t>gN/m</w:t>
      </w:r>
      <w:r w:rsidRPr="00D20455">
        <w:rPr>
          <w:vertAlign w:val="superscript"/>
        </w:rPr>
        <w:t>3</w:t>
      </w:r>
      <w:r w:rsidRPr="00D20455">
        <w:t xml:space="preserve"> (savaitės vidutinės), nuo 0,0</w:t>
      </w:r>
      <w:r w:rsidR="00CB6403" w:rsidRPr="00D20455">
        <w:t>1</w:t>
      </w:r>
      <w:r w:rsidRPr="00D20455">
        <w:t xml:space="preserve"> iki </w:t>
      </w:r>
      <w:r w:rsidR="00CB6403" w:rsidRPr="00D20455">
        <w:t>5,01</w:t>
      </w:r>
      <w:r w:rsidR="004C5758" w:rsidRPr="00D20455">
        <w:t xml:space="preserve"> </w:t>
      </w:r>
      <w:r w:rsidRPr="00D20455">
        <w:sym w:font="Symbol" w:char="F06D"/>
      </w:r>
      <w:r w:rsidRPr="00D20455">
        <w:t>gN/m</w:t>
      </w:r>
      <w:r w:rsidRPr="00D20455">
        <w:rPr>
          <w:vertAlign w:val="superscript"/>
        </w:rPr>
        <w:t>3</w:t>
      </w:r>
      <w:r w:rsidRPr="00D20455">
        <w:t xml:space="preserve"> (paros); sumNH</w:t>
      </w:r>
      <w:r w:rsidRPr="00D20455">
        <w:rPr>
          <w:vertAlign w:val="subscript"/>
        </w:rPr>
        <w:t>4</w:t>
      </w:r>
      <w:r w:rsidRPr="00D20455">
        <w:t xml:space="preserve"> nuo 0,</w:t>
      </w:r>
      <w:r w:rsidR="00CB6403" w:rsidRPr="00D20455">
        <w:t>06</w:t>
      </w:r>
      <w:r w:rsidRPr="00D20455">
        <w:t xml:space="preserve"> iki </w:t>
      </w:r>
      <w:r w:rsidR="007B6C56" w:rsidRPr="00D20455">
        <w:t>1,</w:t>
      </w:r>
      <w:r w:rsidR="00CB6403" w:rsidRPr="00D20455">
        <w:t>6</w:t>
      </w:r>
      <w:r w:rsidR="007B6C56" w:rsidRPr="00D20455">
        <w:t>0</w:t>
      </w:r>
      <w:r w:rsidRPr="00D20455">
        <w:t xml:space="preserve"> </w:t>
      </w:r>
      <w:r w:rsidRPr="00D20455">
        <w:sym w:font="Symbol" w:char="F06D"/>
      </w:r>
      <w:r w:rsidRPr="00D20455">
        <w:t>gN/m</w:t>
      </w:r>
      <w:r w:rsidRPr="00D20455">
        <w:rPr>
          <w:vertAlign w:val="superscript"/>
        </w:rPr>
        <w:t xml:space="preserve">3 </w:t>
      </w:r>
      <w:r w:rsidRPr="00D20455">
        <w:t>(Aukštaitijos IMS), nuo 0,</w:t>
      </w:r>
      <w:r w:rsidR="00CB6403" w:rsidRPr="00D20455">
        <w:t>09</w:t>
      </w:r>
      <w:r w:rsidRPr="00D20455">
        <w:t xml:space="preserve"> iki </w:t>
      </w:r>
      <w:r w:rsidR="00CB6403" w:rsidRPr="00D20455">
        <w:t xml:space="preserve">1,50 </w:t>
      </w:r>
      <w:r w:rsidRPr="00D20455">
        <w:sym w:font="Symbol" w:char="F06D"/>
      </w:r>
      <w:r w:rsidRPr="00D20455">
        <w:t>gN/m</w:t>
      </w:r>
      <w:r w:rsidRPr="00D20455">
        <w:rPr>
          <w:vertAlign w:val="superscript"/>
        </w:rPr>
        <w:t xml:space="preserve">3 </w:t>
      </w:r>
      <w:r w:rsidRPr="00D20455">
        <w:t>(Žemaitijos IMS) ir Preiloje nuo 0,</w:t>
      </w:r>
      <w:r w:rsidR="00CB6403" w:rsidRPr="00D20455">
        <w:t>21</w:t>
      </w:r>
      <w:r w:rsidRPr="00D20455">
        <w:t xml:space="preserve"> iki </w:t>
      </w:r>
      <w:r w:rsidR="00CB6403" w:rsidRPr="00D20455">
        <w:t>2,18</w:t>
      </w:r>
      <w:r w:rsidRPr="00D20455">
        <w:t xml:space="preserve"> </w:t>
      </w:r>
      <w:r w:rsidRPr="00D20455">
        <w:sym w:font="Symbol" w:char="F06D"/>
      </w:r>
      <w:r w:rsidRPr="00D20455">
        <w:t>gN/m</w:t>
      </w:r>
      <w:r w:rsidRPr="00D20455">
        <w:rPr>
          <w:vertAlign w:val="superscript"/>
        </w:rPr>
        <w:t>3</w:t>
      </w:r>
      <w:r w:rsidRPr="00D20455">
        <w:t xml:space="preserve"> (savaitės vidutinės), nuo 0,0</w:t>
      </w:r>
      <w:r w:rsidR="00CB6403" w:rsidRPr="00D20455">
        <w:t>6</w:t>
      </w:r>
      <w:r w:rsidRPr="00D20455">
        <w:t xml:space="preserve"> iki </w:t>
      </w:r>
      <w:r w:rsidR="00CB6403" w:rsidRPr="00D20455">
        <w:t>4,12</w:t>
      </w:r>
      <w:r w:rsidRPr="00D20455">
        <w:t xml:space="preserve"> </w:t>
      </w:r>
      <w:r w:rsidRPr="00D20455">
        <w:sym w:font="Symbol" w:char="F06D"/>
      </w:r>
      <w:r w:rsidRPr="00D20455">
        <w:t>gN/m</w:t>
      </w:r>
      <w:r w:rsidRPr="00D20455">
        <w:rPr>
          <w:vertAlign w:val="superscript"/>
        </w:rPr>
        <w:t>3</w:t>
      </w:r>
      <w:r w:rsidRPr="00D20455">
        <w:t xml:space="preserve"> (paros). </w:t>
      </w:r>
    </w:p>
    <w:p w:rsidR="00604EF2" w:rsidRPr="00D20455" w:rsidRDefault="00604EF2" w:rsidP="00923672">
      <w:pPr>
        <w:pStyle w:val="BodyText"/>
        <w:ind w:firstLine="737"/>
        <w:jc w:val="both"/>
      </w:pPr>
    </w:p>
    <w:p w:rsidR="00B40353" w:rsidRPr="00D20455" w:rsidRDefault="00EF6518" w:rsidP="00B40353">
      <w:pPr>
        <w:pStyle w:val="BodyText"/>
        <w:spacing w:line="240" w:lineRule="auto"/>
        <w:jc w:val="both"/>
      </w:pPr>
      <w:r w:rsidRPr="00D20455">
        <w:t>1 lentelė. Dujinių ir aerozolinių teršalų koncentracijų 201</w:t>
      </w:r>
      <w:r w:rsidR="000F4283" w:rsidRPr="00D20455">
        <w:t>7</w:t>
      </w:r>
      <w:r w:rsidRPr="00D20455">
        <w:t xml:space="preserve"> m. ore statistinės vertės Aukštaitijos IMS ir Žemaitijos IMS, atmosferos tyrimų stotyje Preila; </w:t>
      </w:r>
      <w:r w:rsidRPr="00D20455">
        <w:rPr>
          <w:b/>
          <w:bCs/>
        </w:rPr>
        <w:t>a</w:t>
      </w:r>
      <w:r w:rsidRPr="00D20455">
        <w:t xml:space="preserve"> - </w:t>
      </w:r>
      <w:r w:rsidRPr="00D20455">
        <w:rPr>
          <w:i/>
          <w:iCs/>
        </w:rPr>
        <w:t>skliaustuose aerSO</w:t>
      </w:r>
      <w:r w:rsidRPr="00D20455">
        <w:rPr>
          <w:i/>
          <w:iCs/>
          <w:vertAlign w:val="subscript"/>
        </w:rPr>
        <w:t>4</w:t>
      </w:r>
      <w:r w:rsidRPr="00D20455">
        <w:rPr>
          <w:i/>
          <w:iCs/>
          <w:vertAlign w:val="superscript"/>
        </w:rPr>
        <w:t xml:space="preserve">2- </w:t>
      </w:r>
      <w:r w:rsidRPr="00D20455">
        <w:rPr>
          <w:i/>
          <w:iCs/>
        </w:rPr>
        <w:t>be jūros įtakos</w:t>
      </w:r>
      <w:r w:rsidR="00B40353" w:rsidRPr="00D20455">
        <w:rPr>
          <w:i/>
          <w:iCs/>
        </w:rPr>
        <w:t xml:space="preserve">. </w:t>
      </w:r>
      <w:r w:rsidRPr="00D20455">
        <w:rPr>
          <w:i/>
          <w:iCs/>
          <w:vertAlign w:val="superscript"/>
        </w:rPr>
        <w:t xml:space="preserve"> </w:t>
      </w:r>
      <w:r w:rsidRPr="00D20455">
        <w:t xml:space="preserve"> </w:t>
      </w:r>
      <w:r w:rsidR="00B40353" w:rsidRPr="00D20455">
        <w:rPr>
          <w:b/>
        </w:rPr>
        <w:t>*</w:t>
      </w:r>
      <w:r w:rsidR="00B40353" w:rsidRPr="00D20455">
        <w:t xml:space="preserve"> – Vidutinė metinė NO</w:t>
      </w:r>
      <w:r w:rsidR="00B40353" w:rsidRPr="00D20455">
        <w:rPr>
          <w:vertAlign w:val="subscript"/>
        </w:rPr>
        <w:t>2</w:t>
      </w:r>
      <w:r w:rsidR="00B40353" w:rsidRPr="00D20455">
        <w:t xml:space="preserve"> koncentracija Žemaitijos IM stotyje suskaičiuota be 12 savaitinių, t.y.  nuo 2017.07.03 iki 2017.09.25 NO</w:t>
      </w:r>
      <w:r w:rsidR="00B40353" w:rsidRPr="00D20455">
        <w:rPr>
          <w:vertAlign w:val="subscript"/>
        </w:rPr>
        <w:t>2</w:t>
      </w:r>
      <w:r w:rsidR="00B40353" w:rsidRPr="00D20455">
        <w:t xml:space="preserve"> koncentracijų verčių.</w:t>
      </w:r>
    </w:p>
    <w:p w:rsidR="00EF6518" w:rsidRPr="00D20455" w:rsidRDefault="00EF6518" w:rsidP="00604EF2">
      <w:pPr>
        <w:pStyle w:val="BodyText"/>
        <w:tabs>
          <w:tab w:val="clear" w:pos="1134"/>
        </w:tabs>
        <w:overflowPunct/>
        <w:autoSpaceDE/>
        <w:autoSpaceDN/>
        <w:adjustRightInd/>
        <w:spacing w:line="240" w:lineRule="auto"/>
        <w:jc w:val="both"/>
        <w:textAlignment w:val="auto"/>
      </w:pPr>
    </w:p>
    <w:tbl>
      <w:tblPr>
        <w:tblW w:w="8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18"/>
        <w:gridCol w:w="1909"/>
        <w:gridCol w:w="1101"/>
        <w:gridCol w:w="993"/>
        <w:gridCol w:w="1417"/>
        <w:gridCol w:w="1584"/>
      </w:tblGrid>
      <w:tr w:rsidR="000F75DC" w:rsidRPr="00D20455" w:rsidTr="00B40353">
        <w:trPr>
          <w:cantSplit/>
        </w:trPr>
        <w:tc>
          <w:tcPr>
            <w:tcW w:w="1518" w:type="dxa"/>
            <w:vMerge w:val="restart"/>
            <w:vAlign w:val="center"/>
          </w:tcPr>
          <w:p w:rsidR="00EF6518" w:rsidRPr="000F75DC" w:rsidRDefault="00EF6518" w:rsidP="004B0BE8">
            <w:pPr>
              <w:pStyle w:val="BodyText"/>
              <w:spacing w:line="240" w:lineRule="auto"/>
              <w:rPr>
                <w:sz w:val="20"/>
              </w:rPr>
            </w:pPr>
            <w:r w:rsidRPr="000F75DC">
              <w:rPr>
                <w:sz w:val="20"/>
              </w:rPr>
              <w:t>Komponentė,</w:t>
            </w:r>
          </w:p>
          <w:p w:rsidR="00EF6518" w:rsidRPr="000F75DC" w:rsidRDefault="00EF6518" w:rsidP="004B0BE8">
            <w:pPr>
              <w:pStyle w:val="BodyText"/>
              <w:spacing w:line="240" w:lineRule="auto"/>
              <w:rPr>
                <w:sz w:val="20"/>
              </w:rPr>
            </w:pPr>
            <w:r w:rsidRPr="000F75DC">
              <w:rPr>
                <w:sz w:val="20"/>
              </w:rPr>
              <w:t>matavimo vienetas</w:t>
            </w:r>
          </w:p>
        </w:tc>
        <w:tc>
          <w:tcPr>
            <w:tcW w:w="1909" w:type="dxa"/>
            <w:vMerge w:val="restart"/>
            <w:vAlign w:val="center"/>
          </w:tcPr>
          <w:p w:rsidR="00EF6518" w:rsidRPr="000F75DC" w:rsidRDefault="00EF6518" w:rsidP="004B0BE8">
            <w:pPr>
              <w:pStyle w:val="BodyText"/>
              <w:spacing w:line="240" w:lineRule="auto"/>
              <w:rPr>
                <w:sz w:val="20"/>
              </w:rPr>
            </w:pPr>
            <w:r w:rsidRPr="000F75DC">
              <w:rPr>
                <w:sz w:val="20"/>
              </w:rPr>
              <w:t>Vertė</w:t>
            </w:r>
          </w:p>
        </w:tc>
        <w:tc>
          <w:tcPr>
            <w:tcW w:w="5095" w:type="dxa"/>
            <w:gridSpan w:val="4"/>
          </w:tcPr>
          <w:p w:rsidR="00EF6518" w:rsidRPr="000F75DC" w:rsidRDefault="00EF6518" w:rsidP="004B0BE8">
            <w:pPr>
              <w:pStyle w:val="BodyText"/>
              <w:spacing w:line="240" w:lineRule="auto"/>
              <w:rPr>
                <w:sz w:val="20"/>
              </w:rPr>
            </w:pPr>
            <w:r w:rsidRPr="000F75DC">
              <w:rPr>
                <w:sz w:val="20"/>
              </w:rPr>
              <w:t>Vieta</w:t>
            </w:r>
          </w:p>
        </w:tc>
      </w:tr>
      <w:tr w:rsidR="000F75DC" w:rsidRPr="00D20455" w:rsidTr="00B40353">
        <w:trPr>
          <w:cantSplit/>
        </w:trPr>
        <w:tc>
          <w:tcPr>
            <w:tcW w:w="1518" w:type="dxa"/>
            <w:vMerge/>
          </w:tcPr>
          <w:p w:rsidR="00EF6518" w:rsidRPr="00D20455" w:rsidRDefault="00EF6518" w:rsidP="004B0BE8">
            <w:pPr>
              <w:pStyle w:val="BodyText"/>
              <w:spacing w:line="240" w:lineRule="auto"/>
              <w:rPr>
                <w:sz w:val="22"/>
              </w:rPr>
            </w:pPr>
          </w:p>
        </w:tc>
        <w:tc>
          <w:tcPr>
            <w:tcW w:w="1909" w:type="dxa"/>
            <w:vMerge/>
          </w:tcPr>
          <w:p w:rsidR="00EF6518" w:rsidRPr="00D20455" w:rsidRDefault="00EF6518" w:rsidP="004B0BE8">
            <w:pPr>
              <w:pStyle w:val="BodyText"/>
              <w:spacing w:line="240" w:lineRule="auto"/>
              <w:rPr>
                <w:sz w:val="22"/>
              </w:rPr>
            </w:pPr>
          </w:p>
        </w:tc>
        <w:tc>
          <w:tcPr>
            <w:tcW w:w="1101" w:type="dxa"/>
            <w:vAlign w:val="center"/>
          </w:tcPr>
          <w:p w:rsidR="00EF6518" w:rsidRPr="000F75DC" w:rsidRDefault="00EF6518" w:rsidP="004B0BE8">
            <w:pPr>
              <w:pStyle w:val="BodyText"/>
              <w:spacing w:line="240" w:lineRule="auto"/>
              <w:rPr>
                <w:sz w:val="18"/>
                <w:szCs w:val="18"/>
              </w:rPr>
            </w:pPr>
            <w:r w:rsidRPr="000F75DC">
              <w:rPr>
                <w:sz w:val="18"/>
                <w:szCs w:val="18"/>
              </w:rPr>
              <w:t>Aukštaitijos IMS</w:t>
            </w:r>
          </w:p>
        </w:tc>
        <w:tc>
          <w:tcPr>
            <w:tcW w:w="993" w:type="dxa"/>
            <w:vAlign w:val="center"/>
          </w:tcPr>
          <w:p w:rsidR="00EF6518" w:rsidRPr="000F75DC" w:rsidRDefault="00EF6518" w:rsidP="004B0BE8">
            <w:pPr>
              <w:pStyle w:val="BodyText"/>
              <w:spacing w:line="240" w:lineRule="auto"/>
              <w:rPr>
                <w:sz w:val="18"/>
                <w:szCs w:val="18"/>
              </w:rPr>
            </w:pPr>
            <w:r w:rsidRPr="000F75DC">
              <w:rPr>
                <w:sz w:val="18"/>
                <w:szCs w:val="18"/>
              </w:rPr>
              <w:t>Žemaitijos IMS</w:t>
            </w:r>
          </w:p>
        </w:tc>
        <w:tc>
          <w:tcPr>
            <w:tcW w:w="3001" w:type="dxa"/>
            <w:gridSpan w:val="2"/>
          </w:tcPr>
          <w:p w:rsidR="00EF6518" w:rsidRPr="000F75DC" w:rsidRDefault="00EF6518" w:rsidP="004B0BE8">
            <w:pPr>
              <w:pStyle w:val="BodyText"/>
              <w:spacing w:line="240" w:lineRule="auto"/>
              <w:rPr>
                <w:sz w:val="20"/>
              </w:rPr>
            </w:pPr>
            <w:r w:rsidRPr="000F75DC">
              <w:rPr>
                <w:sz w:val="20"/>
              </w:rPr>
              <w:t>Preila</w:t>
            </w:r>
          </w:p>
        </w:tc>
      </w:tr>
      <w:tr w:rsidR="000F75DC" w:rsidRPr="00D20455" w:rsidTr="00B40353">
        <w:trPr>
          <w:cantSplit/>
        </w:trPr>
        <w:tc>
          <w:tcPr>
            <w:tcW w:w="1518" w:type="dxa"/>
            <w:vMerge/>
          </w:tcPr>
          <w:p w:rsidR="00EF6518" w:rsidRPr="00D20455" w:rsidRDefault="00EF6518" w:rsidP="004B0BE8">
            <w:pPr>
              <w:pStyle w:val="BodyText"/>
              <w:spacing w:line="240" w:lineRule="auto"/>
              <w:rPr>
                <w:sz w:val="22"/>
              </w:rPr>
            </w:pPr>
          </w:p>
        </w:tc>
        <w:tc>
          <w:tcPr>
            <w:tcW w:w="1909" w:type="dxa"/>
            <w:vMerge/>
          </w:tcPr>
          <w:p w:rsidR="00EF6518" w:rsidRPr="00D20455" w:rsidRDefault="00EF6518" w:rsidP="004B0BE8">
            <w:pPr>
              <w:pStyle w:val="BodyText"/>
              <w:spacing w:line="240" w:lineRule="auto"/>
              <w:rPr>
                <w:sz w:val="22"/>
              </w:rPr>
            </w:pPr>
          </w:p>
        </w:tc>
        <w:tc>
          <w:tcPr>
            <w:tcW w:w="2094" w:type="dxa"/>
            <w:gridSpan w:val="2"/>
            <w:vAlign w:val="center"/>
          </w:tcPr>
          <w:p w:rsidR="00EF6518" w:rsidRPr="000F75DC" w:rsidRDefault="00EF6518" w:rsidP="004B0BE8">
            <w:pPr>
              <w:pStyle w:val="BodyText"/>
              <w:spacing w:line="240" w:lineRule="auto"/>
              <w:rPr>
                <w:sz w:val="20"/>
              </w:rPr>
            </w:pPr>
            <w:r w:rsidRPr="000F75DC">
              <w:rPr>
                <w:sz w:val="20"/>
              </w:rPr>
              <w:t>savaitės</w:t>
            </w:r>
          </w:p>
        </w:tc>
        <w:tc>
          <w:tcPr>
            <w:tcW w:w="1417" w:type="dxa"/>
            <w:vAlign w:val="center"/>
          </w:tcPr>
          <w:p w:rsidR="00EF6518" w:rsidRPr="000F75DC" w:rsidRDefault="00EF6518" w:rsidP="004B0BE8">
            <w:pPr>
              <w:pStyle w:val="BodyText"/>
              <w:spacing w:line="240" w:lineRule="auto"/>
              <w:rPr>
                <w:sz w:val="20"/>
              </w:rPr>
            </w:pPr>
            <w:r w:rsidRPr="000F75DC">
              <w:rPr>
                <w:sz w:val="20"/>
              </w:rPr>
              <w:t>savaitės</w:t>
            </w:r>
          </w:p>
        </w:tc>
        <w:tc>
          <w:tcPr>
            <w:tcW w:w="1584" w:type="dxa"/>
            <w:vAlign w:val="center"/>
          </w:tcPr>
          <w:p w:rsidR="00EF6518" w:rsidRPr="000F75DC" w:rsidRDefault="00EF6518" w:rsidP="004B0BE8">
            <w:pPr>
              <w:jc w:val="center"/>
              <w:rPr>
                <w:sz w:val="20"/>
                <w:szCs w:val="20"/>
                <w:lang w:val="lt-LT"/>
              </w:rPr>
            </w:pPr>
            <w:r w:rsidRPr="000F75DC">
              <w:rPr>
                <w:sz w:val="20"/>
                <w:szCs w:val="20"/>
                <w:lang w:val="lt-LT"/>
              </w:rPr>
              <w:t>paros</w:t>
            </w:r>
          </w:p>
        </w:tc>
      </w:tr>
      <w:tr w:rsidR="000F75DC" w:rsidRPr="00D20455" w:rsidTr="00B40353">
        <w:trPr>
          <w:trHeight w:hRule="exact" w:val="444"/>
        </w:trPr>
        <w:tc>
          <w:tcPr>
            <w:tcW w:w="1518" w:type="dxa"/>
            <w:vAlign w:val="center"/>
          </w:tcPr>
          <w:p w:rsidR="00B56300" w:rsidRPr="000F75DC" w:rsidRDefault="00B56300" w:rsidP="00B56300">
            <w:pPr>
              <w:jc w:val="center"/>
              <w:rPr>
                <w:b/>
                <w:bCs/>
                <w:sz w:val="20"/>
                <w:szCs w:val="20"/>
                <w:lang w:val="lt-LT"/>
              </w:rPr>
            </w:pPr>
            <w:r w:rsidRPr="000F75DC">
              <w:rPr>
                <w:b/>
                <w:bCs/>
                <w:sz w:val="20"/>
                <w:szCs w:val="20"/>
                <w:lang w:val="lt-LT"/>
              </w:rPr>
              <w:t>1</w:t>
            </w:r>
          </w:p>
        </w:tc>
        <w:tc>
          <w:tcPr>
            <w:tcW w:w="1909" w:type="dxa"/>
            <w:vAlign w:val="center"/>
          </w:tcPr>
          <w:p w:rsidR="00B56300" w:rsidRPr="000F75DC" w:rsidRDefault="00B56300" w:rsidP="00B56300">
            <w:pPr>
              <w:pStyle w:val="BodyText"/>
              <w:spacing w:line="240" w:lineRule="auto"/>
              <w:rPr>
                <w:b/>
                <w:sz w:val="20"/>
              </w:rPr>
            </w:pPr>
            <w:r w:rsidRPr="000F75DC">
              <w:rPr>
                <w:b/>
                <w:sz w:val="20"/>
              </w:rPr>
              <w:t>2</w:t>
            </w:r>
          </w:p>
        </w:tc>
        <w:tc>
          <w:tcPr>
            <w:tcW w:w="1101" w:type="dxa"/>
            <w:vAlign w:val="center"/>
          </w:tcPr>
          <w:p w:rsidR="00B56300" w:rsidRPr="000F75DC" w:rsidRDefault="00B56300" w:rsidP="00B56300">
            <w:pPr>
              <w:jc w:val="center"/>
              <w:rPr>
                <w:b/>
                <w:sz w:val="20"/>
                <w:szCs w:val="20"/>
                <w:lang w:val="lt-LT"/>
              </w:rPr>
            </w:pPr>
            <w:r w:rsidRPr="000F75DC">
              <w:rPr>
                <w:b/>
                <w:sz w:val="20"/>
                <w:szCs w:val="20"/>
                <w:lang w:val="lt-LT"/>
              </w:rPr>
              <w:t>3</w:t>
            </w:r>
          </w:p>
        </w:tc>
        <w:tc>
          <w:tcPr>
            <w:tcW w:w="993" w:type="dxa"/>
            <w:vAlign w:val="center"/>
          </w:tcPr>
          <w:p w:rsidR="00B56300" w:rsidRPr="000F75DC" w:rsidRDefault="00B56300" w:rsidP="004B0BE8">
            <w:pPr>
              <w:jc w:val="center"/>
              <w:rPr>
                <w:b/>
                <w:sz w:val="20"/>
                <w:szCs w:val="20"/>
                <w:lang w:val="lt-LT"/>
              </w:rPr>
            </w:pPr>
            <w:r w:rsidRPr="000F75DC">
              <w:rPr>
                <w:b/>
                <w:sz w:val="20"/>
                <w:szCs w:val="20"/>
                <w:lang w:val="lt-LT"/>
              </w:rPr>
              <w:t>4</w:t>
            </w:r>
          </w:p>
        </w:tc>
        <w:tc>
          <w:tcPr>
            <w:tcW w:w="1417" w:type="dxa"/>
            <w:vAlign w:val="center"/>
          </w:tcPr>
          <w:p w:rsidR="00B56300" w:rsidRPr="000F75DC" w:rsidRDefault="00B56300" w:rsidP="004B0BE8">
            <w:pPr>
              <w:jc w:val="center"/>
              <w:rPr>
                <w:b/>
                <w:sz w:val="20"/>
                <w:szCs w:val="20"/>
                <w:lang w:val="lt-LT"/>
              </w:rPr>
            </w:pPr>
            <w:r w:rsidRPr="000F75DC">
              <w:rPr>
                <w:b/>
                <w:sz w:val="20"/>
                <w:szCs w:val="20"/>
                <w:lang w:val="lt-LT"/>
              </w:rPr>
              <w:t>5</w:t>
            </w:r>
          </w:p>
        </w:tc>
        <w:tc>
          <w:tcPr>
            <w:tcW w:w="1584" w:type="dxa"/>
            <w:vAlign w:val="center"/>
          </w:tcPr>
          <w:p w:rsidR="00B56300" w:rsidRPr="000F75DC" w:rsidRDefault="00B56300" w:rsidP="004B0BE8">
            <w:pPr>
              <w:jc w:val="center"/>
              <w:rPr>
                <w:b/>
                <w:sz w:val="20"/>
                <w:szCs w:val="20"/>
                <w:lang w:val="lt-LT"/>
              </w:rPr>
            </w:pPr>
            <w:r w:rsidRPr="000F75DC">
              <w:rPr>
                <w:b/>
                <w:sz w:val="20"/>
                <w:szCs w:val="20"/>
                <w:lang w:val="lt-LT"/>
              </w:rPr>
              <w:t>6</w:t>
            </w:r>
          </w:p>
        </w:tc>
      </w:tr>
      <w:tr w:rsidR="000F75DC" w:rsidRPr="00D20455" w:rsidTr="00B40353">
        <w:trPr>
          <w:trHeight w:hRule="exact" w:val="1380"/>
        </w:trPr>
        <w:tc>
          <w:tcPr>
            <w:tcW w:w="1518" w:type="dxa"/>
            <w:vAlign w:val="center"/>
          </w:tcPr>
          <w:p w:rsidR="00EF6518" w:rsidRPr="00D20455" w:rsidRDefault="00EF6518" w:rsidP="004B0BE8">
            <w:pPr>
              <w:jc w:val="center"/>
              <w:rPr>
                <w:b/>
                <w:bCs/>
                <w:sz w:val="22"/>
                <w:szCs w:val="22"/>
                <w:lang w:val="lt-LT"/>
              </w:rPr>
            </w:pPr>
            <w:r w:rsidRPr="00D20455">
              <w:rPr>
                <w:b/>
                <w:bCs/>
                <w:sz w:val="22"/>
                <w:szCs w:val="22"/>
                <w:lang w:val="lt-LT"/>
              </w:rPr>
              <w:t>SO</w:t>
            </w:r>
            <w:r w:rsidRPr="00D20455">
              <w:rPr>
                <w:b/>
                <w:bCs/>
                <w:sz w:val="22"/>
                <w:szCs w:val="22"/>
                <w:vertAlign w:val="subscript"/>
                <w:lang w:val="lt-LT"/>
              </w:rPr>
              <w:t>2</w:t>
            </w:r>
          </w:p>
          <w:p w:rsidR="00EF6518" w:rsidRPr="00D20455" w:rsidRDefault="00EF6518" w:rsidP="004B0BE8">
            <w:pPr>
              <w:jc w:val="center"/>
              <w:rPr>
                <w:sz w:val="22"/>
                <w:szCs w:val="22"/>
                <w:lang w:val="lt-LT"/>
              </w:rPr>
            </w:pPr>
            <w:r w:rsidRPr="00D20455">
              <w:rPr>
                <w:sz w:val="22"/>
                <w:szCs w:val="22"/>
                <w:lang w:val="lt-LT"/>
              </w:rPr>
              <w:sym w:font="Symbol" w:char="F06D"/>
            </w:r>
            <w:r w:rsidRPr="00D20455">
              <w:rPr>
                <w:sz w:val="22"/>
                <w:szCs w:val="22"/>
                <w:lang w:val="lt-LT"/>
              </w:rPr>
              <w:t>gS/m</w:t>
            </w:r>
            <w:r w:rsidRPr="00D20455">
              <w:rPr>
                <w:sz w:val="22"/>
                <w:szCs w:val="22"/>
                <w:vertAlign w:val="superscript"/>
                <w:lang w:val="lt-LT"/>
              </w:rPr>
              <w:t>3</w:t>
            </w:r>
          </w:p>
        </w:tc>
        <w:tc>
          <w:tcPr>
            <w:tcW w:w="1909" w:type="dxa"/>
            <w:vAlign w:val="center"/>
          </w:tcPr>
          <w:p w:rsidR="00EF6518" w:rsidRPr="00D20455" w:rsidRDefault="00EF6518" w:rsidP="004B0BE8">
            <w:pPr>
              <w:pStyle w:val="BodyText"/>
              <w:spacing w:line="240" w:lineRule="auto"/>
              <w:rPr>
                <w:sz w:val="22"/>
                <w:szCs w:val="22"/>
              </w:rPr>
            </w:pPr>
            <w:r w:rsidRPr="00D20455">
              <w:rPr>
                <w:sz w:val="22"/>
                <w:szCs w:val="22"/>
              </w:rPr>
              <w:t>min</w:t>
            </w:r>
          </w:p>
          <w:p w:rsidR="00EF6518" w:rsidRPr="00D20455" w:rsidRDefault="00EF6518" w:rsidP="004B0BE8">
            <w:pPr>
              <w:pStyle w:val="BodyText"/>
              <w:spacing w:line="240" w:lineRule="auto"/>
              <w:rPr>
                <w:sz w:val="22"/>
                <w:szCs w:val="22"/>
              </w:rPr>
            </w:pPr>
            <w:r w:rsidRPr="00D20455">
              <w:rPr>
                <w:sz w:val="22"/>
                <w:szCs w:val="22"/>
              </w:rPr>
              <w:t>max</w:t>
            </w:r>
          </w:p>
          <w:p w:rsidR="00EF6518" w:rsidRPr="00D20455" w:rsidRDefault="00EF6518" w:rsidP="004B0BE8">
            <w:pPr>
              <w:pStyle w:val="BodyText"/>
              <w:spacing w:line="240" w:lineRule="auto"/>
              <w:rPr>
                <w:sz w:val="22"/>
                <w:szCs w:val="22"/>
              </w:rPr>
            </w:pPr>
            <w:r w:rsidRPr="00D20455">
              <w:rPr>
                <w:sz w:val="22"/>
                <w:szCs w:val="22"/>
              </w:rPr>
              <w:t xml:space="preserve">vidutinė </w:t>
            </w:r>
          </w:p>
          <w:p w:rsidR="00EF6518" w:rsidRPr="00D20455" w:rsidRDefault="00EF6518" w:rsidP="004B0BE8">
            <w:pPr>
              <w:jc w:val="center"/>
              <w:rPr>
                <w:rFonts w:ascii="Arial" w:hAnsi="Arial" w:cs="Arial"/>
                <w:sz w:val="22"/>
                <w:szCs w:val="22"/>
                <w:lang w:val="lt-LT"/>
              </w:rPr>
            </w:pPr>
            <w:r w:rsidRPr="00D20455">
              <w:rPr>
                <w:sz w:val="22"/>
                <w:szCs w:val="22"/>
                <w:lang w:val="lt-LT"/>
              </w:rPr>
              <w:t>standart. nuokrypis</w:t>
            </w:r>
          </w:p>
        </w:tc>
        <w:tc>
          <w:tcPr>
            <w:tcW w:w="1101" w:type="dxa"/>
            <w:vAlign w:val="center"/>
          </w:tcPr>
          <w:p w:rsidR="00EF6518" w:rsidRPr="00D20455" w:rsidRDefault="00720EF5" w:rsidP="004B0BE8">
            <w:pPr>
              <w:jc w:val="center"/>
              <w:rPr>
                <w:sz w:val="22"/>
                <w:szCs w:val="22"/>
                <w:lang w:val="lt-LT"/>
              </w:rPr>
            </w:pPr>
            <w:r w:rsidRPr="00D20455">
              <w:rPr>
                <w:sz w:val="22"/>
                <w:szCs w:val="22"/>
                <w:lang w:val="lt-LT"/>
              </w:rPr>
              <w:t>0,02</w:t>
            </w:r>
          </w:p>
          <w:p w:rsidR="00EF6518" w:rsidRPr="00D20455" w:rsidRDefault="00720EF5" w:rsidP="004B0BE8">
            <w:pPr>
              <w:jc w:val="center"/>
              <w:rPr>
                <w:sz w:val="22"/>
                <w:szCs w:val="22"/>
                <w:lang w:val="lt-LT"/>
              </w:rPr>
            </w:pPr>
            <w:r w:rsidRPr="00D20455">
              <w:rPr>
                <w:sz w:val="22"/>
                <w:szCs w:val="22"/>
                <w:lang w:val="lt-LT"/>
              </w:rPr>
              <w:t>0,67</w:t>
            </w:r>
          </w:p>
          <w:p w:rsidR="00EF6518" w:rsidRPr="00D20455" w:rsidRDefault="00720EF5" w:rsidP="004B0BE8">
            <w:pPr>
              <w:jc w:val="center"/>
              <w:rPr>
                <w:b/>
                <w:sz w:val="22"/>
                <w:szCs w:val="22"/>
                <w:lang w:val="lt-LT"/>
              </w:rPr>
            </w:pPr>
            <w:r w:rsidRPr="00D20455">
              <w:rPr>
                <w:b/>
                <w:sz w:val="22"/>
                <w:szCs w:val="22"/>
                <w:lang w:val="lt-LT"/>
              </w:rPr>
              <w:t>0,11</w:t>
            </w:r>
          </w:p>
          <w:p w:rsidR="00EF6518" w:rsidRPr="00D20455" w:rsidRDefault="00720EF5" w:rsidP="004B0BE8">
            <w:pPr>
              <w:jc w:val="center"/>
              <w:rPr>
                <w:sz w:val="22"/>
                <w:szCs w:val="22"/>
                <w:lang w:val="lt-LT"/>
              </w:rPr>
            </w:pPr>
            <w:r w:rsidRPr="00D20455">
              <w:rPr>
                <w:sz w:val="22"/>
                <w:szCs w:val="22"/>
                <w:lang w:val="lt-LT"/>
              </w:rPr>
              <w:t>0,12</w:t>
            </w:r>
          </w:p>
        </w:tc>
        <w:tc>
          <w:tcPr>
            <w:tcW w:w="993" w:type="dxa"/>
            <w:vAlign w:val="center"/>
          </w:tcPr>
          <w:p w:rsidR="00EF6518" w:rsidRPr="00D20455" w:rsidRDefault="00EF6518" w:rsidP="004B0BE8">
            <w:pPr>
              <w:jc w:val="center"/>
              <w:rPr>
                <w:sz w:val="22"/>
                <w:szCs w:val="22"/>
                <w:lang w:val="lt-LT"/>
              </w:rPr>
            </w:pPr>
            <w:r w:rsidRPr="00D20455">
              <w:rPr>
                <w:sz w:val="22"/>
                <w:szCs w:val="22"/>
                <w:lang w:val="lt-LT"/>
              </w:rPr>
              <w:t>0,02</w:t>
            </w:r>
          </w:p>
          <w:p w:rsidR="00EF6518" w:rsidRPr="00D20455" w:rsidRDefault="009E0457" w:rsidP="004B0BE8">
            <w:pPr>
              <w:jc w:val="center"/>
              <w:rPr>
                <w:sz w:val="22"/>
                <w:szCs w:val="22"/>
                <w:lang w:val="lt-LT"/>
              </w:rPr>
            </w:pPr>
            <w:r w:rsidRPr="00D20455">
              <w:rPr>
                <w:sz w:val="22"/>
                <w:szCs w:val="22"/>
                <w:lang w:val="lt-LT"/>
              </w:rPr>
              <w:t>0,51</w:t>
            </w:r>
          </w:p>
          <w:p w:rsidR="00EF6518" w:rsidRPr="00D20455" w:rsidRDefault="009E0457" w:rsidP="004B0BE8">
            <w:pPr>
              <w:jc w:val="center"/>
              <w:rPr>
                <w:b/>
                <w:sz w:val="22"/>
                <w:szCs w:val="22"/>
                <w:lang w:val="lt-LT"/>
              </w:rPr>
            </w:pPr>
            <w:r w:rsidRPr="00D20455">
              <w:rPr>
                <w:b/>
                <w:sz w:val="22"/>
                <w:szCs w:val="22"/>
                <w:lang w:val="lt-LT"/>
              </w:rPr>
              <w:t>0,10</w:t>
            </w:r>
          </w:p>
          <w:p w:rsidR="00EF6518" w:rsidRPr="00D20455" w:rsidRDefault="009E0457" w:rsidP="004B0BE8">
            <w:pPr>
              <w:jc w:val="center"/>
              <w:rPr>
                <w:sz w:val="22"/>
                <w:szCs w:val="22"/>
                <w:lang w:val="lt-LT"/>
              </w:rPr>
            </w:pPr>
            <w:r w:rsidRPr="00D20455">
              <w:rPr>
                <w:sz w:val="22"/>
                <w:szCs w:val="22"/>
                <w:lang w:val="lt-LT"/>
              </w:rPr>
              <w:t>0,11</w:t>
            </w:r>
          </w:p>
        </w:tc>
        <w:tc>
          <w:tcPr>
            <w:tcW w:w="1417" w:type="dxa"/>
            <w:vAlign w:val="center"/>
          </w:tcPr>
          <w:p w:rsidR="00EF6518" w:rsidRPr="00D20455" w:rsidRDefault="008A73F4" w:rsidP="004B0BE8">
            <w:pPr>
              <w:jc w:val="center"/>
              <w:rPr>
                <w:sz w:val="22"/>
                <w:szCs w:val="22"/>
                <w:lang w:val="lt-LT"/>
              </w:rPr>
            </w:pPr>
            <w:r w:rsidRPr="00D20455">
              <w:rPr>
                <w:sz w:val="22"/>
                <w:szCs w:val="22"/>
                <w:lang w:val="lt-LT"/>
              </w:rPr>
              <w:t>0,04</w:t>
            </w:r>
          </w:p>
          <w:p w:rsidR="00EF6518" w:rsidRPr="00D20455" w:rsidRDefault="008A73F4" w:rsidP="004B0BE8">
            <w:pPr>
              <w:jc w:val="center"/>
              <w:rPr>
                <w:sz w:val="22"/>
                <w:szCs w:val="22"/>
                <w:lang w:val="lt-LT"/>
              </w:rPr>
            </w:pPr>
            <w:r w:rsidRPr="00D20455">
              <w:rPr>
                <w:sz w:val="22"/>
                <w:szCs w:val="22"/>
                <w:lang w:val="lt-LT"/>
              </w:rPr>
              <w:t>0.60</w:t>
            </w:r>
          </w:p>
          <w:p w:rsidR="00EF6518" w:rsidRPr="00D20455" w:rsidRDefault="008A73F4" w:rsidP="004B0BE8">
            <w:pPr>
              <w:jc w:val="center"/>
              <w:rPr>
                <w:b/>
                <w:sz w:val="22"/>
                <w:szCs w:val="22"/>
                <w:lang w:val="lt-LT"/>
              </w:rPr>
            </w:pPr>
            <w:r w:rsidRPr="00D20455">
              <w:rPr>
                <w:b/>
                <w:sz w:val="22"/>
                <w:szCs w:val="22"/>
                <w:lang w:val="lt-LT"/>
              </w:rPr>
              <w:t>0,17</w:t>
            </w:r>
          </w:p>
          <w:p w:rsidR="00EF6518" w:rsidRPr="00D20455" w:rsidRDefault="008A73F4" w:rsidP="004B0BE8">
            <w:pPr>
              <w:jc w:val="center"/>
              <w:rPr>
                <w:sz w:val="22"/>
                <w:szCs w:val="22"/>
                <w:lang w:val="lt-LT"/>
              </w:rPr>
            </w:pPr>
            <w:r w:rsidRPr="00D20455">
              <w:rPr>
                <w:sz w:val="22"/>
                <w:szCs w:val="22"/>
                <w:lang w:val="lt-LT"/>
              </w:rPr>
              <w:t>0,10</w:t>
            </w:r>
          </w:p>
        </w:tc>
        <w:tc>
          <w:tcPr>
            <w:tcW w:w="1584" w:type="dxa"/>
            <w:vAlign w:val="center"/>
          </w:tcPr>
          <w:p w:rsidR="00EF6518" w:rsidRPr="00D20455" w:rsidRDefault="00EF6518" w:rsidP="004B0BE8">
            <w:pPr>
              <w:jc w:val="center"/>
              <w:rPr>
                <w:sz w:val="22"/>
                <w:szCs w:val="22"/>
                <w:lang w:val="lt-LT"/>
              </w:rPr>
            </w:pPr>
            <w:r w:rsidRPr="00D20455">
              <w:rPr>
                <w:sz w:val="22"/>
                <w:szCs w:val="22"/>
                <w:lang w:val="lt-LT"/>
              </w:rPr>
              <w:t>0,0</w:t>
            </w:r>
            <w:r w:rsidR="000F4283" w:rsidRPr="00D20455">
              <w:rPr>
                <w:sz w:val="22"/>
                <w:szCs w:val="22"/>
                <w:lang w:val="lt-LT"/>
              </w:rPr>
              <w:t>2</w:t>
            </w:r>
          </w:p>
          <w:p w:rsidR="00EF6518" w:rsidRPr="00D20455" w:rsidRDefault="000F4283" w:rsidP="004B0BE8">
            <w:pPr>
              <w:jc w:val="center"/>
              <w:rPr>
                <w:sz w:val="22"/>
                <w:szCs w:val="22"/>
                <w:lang w:val="lt-LT"/>
              </w:rPr>
            </w:pPr>
            <w:r w:rsidRPr="00D20455">
              <w:rPr>
                <w:sz w:val="22"/>
                <w:szCs w:val="22"/>
                <w:lang w:val="lt-LT"/>
              </w:rPr>
              <w:t>1,01</w:t>
            </w:r>
          </w:p>
          <w:p w:rsidR="00EF6518" w:rsidRPr="00D20455" w:rsidRDefault="00EF6518" w:rsidP="004B0BE8">
            <w:pPr>
              <w:jc w:val="center"/>
              <w:rPr>
                <w:b/>
                <w:sz w:val="22"/>
                <w:szCs w:val="22"/>
                <w:lang w:val="lt-LT"/>
              </w:rPr>
            </w:pPr>
            <w:r w:rsidRPr="00D20455">
              <w:rPr>
                <w:b/>
                <w:sz w:val="22"/>
                <w:szCs w:val="22"/>
                <w:lang w:val="lt-LT"/>
              </w:rPr>
              <w:t>0,1</w:t>
            </w:r>
            <w:r w:rsidR="000F4283" w:rsidRPr="00D20455">
              <w:rPr>
                <w:b/>
                <w:sz w:val="22"/>
                <w:szCs w:val="22"/>
                <w:lang w:val="lt-LT"/>
              </w:rPr>
              <w:t>7</w:t>
            </w:r>
          </w:p>
          <w:p w:rsidR="00EF6518" w:rsidRPr="00D20455" w:rsidRDefault="00EF6518" w:rsidP="000F4283">
            <w:pPr>
              <w:jc w:val="center"/>
              <w:rPr>
                <w:sz w:val="22"/>
                <w:szCs w:val="22"/>
                <w:lang w:val="lt-LT"/>
              </w:rPr>
            </w:pPr>
            <w:r w:rsidRPr="00D20455">
              <w:rPr>
                <w:sz w:val="22"/>
                <w:szCs w:val="22"/>
                <w:lang w:val="lt-LT"/>
              </w:rPr>
              <w:t>0,</w:t>
            </w:r>
            <w:r w:rsidR="000F4283" w:rsidRPr="00D20455">
              <w:rPr>
                <w:sz w:val="22"/>
                <w:szCs w:val="22"/>
                <w:lang w:val="lt-LT"/>
              </w:rPr>
              <w:t>15</w:t>
            </w:r>
          </w:p>
        </w:tc>
      </w:tr>
      <w:tr w:rsidR="000F75DC" w:rsidRPr="00D20455" w:rsidTr="00B40353">
        <w:trPr>
          <w:trHeight w:hRule="exact" w:val="1414"/>
        </w:trPr>
        <w:tc>
          <w:tcPr>
            <w:tcW w:w="1518" w:type="dxa"/>
            <w:vAlign w:val="center"/>
          </w:tcPr>
          <w:p w:rsidR="00EF6518" w:rsidRPr="00D20455" w:rsidRDefault="00EF6518" w:rsidP="004B0BE8">
            <w:pPr>
              <w:pStyle w:val="xl66"/>
              <w:spacing w:before="0" w:beforeAutospacing="0" w:after="0" w:afterAutospacing="0"/>
              <w:rPr>
                <w:b/>
                <w:bCs/>
                <w:sz w:val="22"/>
                <w:szCs w:val="22"/>
                <w:lang w:val="lt-LT"/>
              </w:rPr>
            </w:pPr>
          </w:p>
          <w:p w:rsidR="00EF6518" w:rsidRPr="00D20455" w:rsidRDefault="00EF6518" w:rsidP="004B0BE8">
            <w:pPr>
              <w:pStyle w:val="xl66"/>
              <w:spacing w:before="0" w:beforeAutospacing="0" w:after="0" w:afterAutospacing="0"/>
              <w:rPr>
                <w:b/>
                <w:bCs/>
                <w:sz w:val="22"/>
                <w:szCs w:val="22"/>
                <w:lang w:val="lt-LT"/>
              </w:rPr>
            </w:pPr>
            <w:r w:rsidRPr="00D20455">
              <w:rPr>
                <w:b/>
                <w:bCs/>
                <w:sz w:val="22"/>
                <w:szCs w:val="22"/>
                <w:lang w:val="lt-LT"/>
              </w:rPr>
              <w:t>NO</w:t>
            </w:r>
            <w:r w:rsidRPr="00D20455">
              <w:rPr>
                <w:b/>
                <w:bCs/>
                <w:sz w:val="22"/>
                <w:szCs w:val="22"/>
                <w:vertAlign w:val="subscript"/>
                <w:lang w:val="lt-LT"/>
              </w:rPr>
              <w:t>2</w:t>
            </w:r>
          </w:p>
          <w:p w:rsidR="00EF6518" w:rsidRPr="00D20455" w:rsidRDefault="00EF6518" w:rsidP="004B0BE8">
            <w:pPr>
              <w:pStyle w:val="xl66"/>
              <w:spacing w:before="0" w:beforeAutospacing="0" w:after="0" w:afterAutospacing="0"/>
              <w:rPr>
                <w:sz w:val="22"/>
                <w:szCs w:val="22"/>
                <w:lang w:val="lt-LT"/>
              </w:rPr>
            </w:pPr>
            <w:r w:rsidRPr="00D20455">
              <w:rPr>
                <w:sz w:val="22"/>
                <w:szCs w:val="22"/>
                <w:lang w:val="lt-LT"/>
              </w:rPr>
              <w:sym w:font="Symbol" w:char="F06D"/>
            </w:r>
            <w:r w:rsidRPr="00D20455">
              <w:rPr>
                <w:sz w:val="22"/>
                <w:szCs w:val="22"/>
                <w:lang w:val="lt-LT"/>
              </w:rPr>
              <w:t>gN/m</w:t>
            </w:r>
            <w:r w:rsidRPr="00D20455">
              <w:rPr>
                <w:sz w:val="22"/>
                <w:szCs w:val="22"/>
                <w:vertAlign w:val="superscript"/>
                <w:lang w:val="lt-LT"/>
              </w:rPr>
              <w:t>3</w:t>
            </w:r>
          </w:p>
          <w:p w:rsidR="00EF6518" w:rsidRPr="00D20455" w:rsidRDefault="00EF6518" w:rsidP="004B0BE8">
            <w:pPr>
              <w:pStyle w:val="xl66"/>
              <w:spacing w:before="0" w:beforeAutospacing="0" w:after="0" w:afterAutospacing="0"/>
              <w:rPr>
                <w:sz w:val="22"/>
                <w:szCs w:val="22"/>
                <w:lang w:val="lt-LT"/>
              </w:rPr>
            </w:pPr>
          </w:p>
        </w:tc>
        <w:tc>
          <w:tcPr>
            <w:tcW w:w="1909" w:type="dxa"/>
            <w:vAlign w:val="center"/>
          </w:tcPr>
          <w:p w:rsidR="00EF6518" w:rsidRPr="00D20455" w:rsidRDefault="00EF6518" w:rsidP="004B0BE8">
            <w:pPr>
              <w:pStyle w:val="BodyText"/>
              <w:spacing w:line="240" w:lineRule="auto"/>
              <w:rPr>
                <w:sz w:val="22"/>
                <w:szCs w:val="22"/>
              </w:rPr>
            </w:pPr>
            <w:r w:rsidRPr="00D20455">
              <w:rPr>
                <w:sz w:val="22"/>
                <w:szCs w:val="22"/>
              </w:rPr>
              <w:t>min</w:t>
            </w:r>
          </w:p>
          <w:p w:rsidR="00EF6518" w:rsidRPr="00D20455" w:rsidRDefault="00EF6518" w:rsidP="004B0BE8">
            <w:pPr>
              <w:pStyle w:val="BodyText"/>
              <w:spacing w:line="240" w:lineRule="auto"/>
              <w:rPr>
                <w:sz w:val="22"/>
                <w:szCs w:val="22"/>
              </w:rPr>
            </w:pPr>
            <w:r w:rsidRPr="00D20455">
              <w:rPr>
                <w:sz w:val="22"/>
                <w:szCs w:val="22"/>
              </w:rPr>
              <w:t>max</w:t>
            </w:r>
          </w:p>
          <w:p w:rsidR="00EF6518" w:rsidRPr="00D20455" w:rsidRDefault="00EF6518" w:rsidP="004B0BE8">
            <w:pPr>
              <w:pStyle w:val="BodyText"/>
              <w:spacing w:line="240" w:lineRule="auto"/>
              <w:rPr>
                <w:sz w:val="22"/>
                <w:szCs w:val="22"/>
              </w:rPr>
            </w:pPr>
            <w:r w:rsidRPr="00D20455">
              <w:rPr>
                <w:sz w:val="22"/>
                <w:szCs w:val="22"/>
              </w:rPr>
              <w:t xml:space="preserve">vidutinė </w:t>
            </w:r>
          </w:p>
          <w:p w:rsidR="00EF6518" w:rsidRPr="00D20455" w:rsidRDefault="00EF6518" w:rsidP="004B0BE8">
            <w:pPr>
              <w:pStyle w:val="BodyText"/>
              <w:spacing w:line="240" w:lineRule="auto"/>
              <w:rPr>
                <w:sz w:val="22"/>
                <w:szCs w:val="22"/>
              </w:rPr>
            </w:pPr>
            <w:r w:rsidRPr="00D20455">
              <w:rPr>
                <w:sz w:val="22"/>
                <w:szCs w:val="22"/>
              </w:rPr>
              <w:t>standart. nuokrypis</w:t>
            </w:r>
          </w:p>
        </w:tc>
        <w:tc>
          <w:tcPr>
            <w:tcW w:w="1101" w:type="dxa"/>
            <w:vAlign w:val="center"/>
          </w:tcPr>
          <w:p w:rsidR="00EF6518" w:rsidRPr="00D20455" w:rsidRDefault="00720EF5" w:rsidP="004B0BE8">
            <w:pPr>
              <w:jc w:val="center"/>
              <w:rPr>
                <w:sz w:val="22"/>
                <w:szCs w:val="22"/>
                <w:lang w:val="lt-LT"/>
              </w:rPr>
            </w:pPr>
            <w:r w:rsidRPr="00D20455">
              <w:rPr>
                <w:sz w:val="22"/>
                <w:szCs w:val="22"/>
                <w:lang w:val="lt-LT"/>
              </w:rPr>
              <w:t>0,15</w:t>
            </w:r>
          </w:p>
          <w:p w:rsidR="00EF6518" w:rsidRPr="00D20455" w:rsidRDefault="00720EF5" w:rsidP="004B0BE8">
            <w:pPr>
              <w:jc w:val="center"/>
              <w:rPr>
                <w:sz w:val="22"/>
                <w:szCs w:val="22"/>
                <w:lang w:val="lt-LT"/>
              </w:rPr>
            </w:pPr>
            <w:r w:rsidRPr="00D20455">
              <w:rPr>
                <w:sz w:val="22"/>
                <w:szCs w:val="22"/>
                <w:lang w:val="lt-LT"/>
              </w:rPr>
              <w:t>1,30</w:t>
            </w:r>
          </w:p>
          <w:p w:rsidR="00EF6518" w:rsidRPr="00D20455" w:rsidRDefault="00720EF5" w:rsidP="004B0BE8">
            <w:pPr>
              <w:jc w:val="center"/>
              <w:rPr>
                <w:b/>
                <w:sz w:val="22"/>
                <w:szCs w:val="22"/>
                <w:lang w:val="lt-LT"/>
              </w:rPr>
            </w:pPr>
            <w:r w:rsidRPr="00D20455">
              <w:rPr>
                <w:b/>
                <w:sz w:val="22"/>
                <w:szCs w:val="22"/>
                <w:lang w:val="lt-LT"/>
              </w:rPr>
              <w:t>0,43</w:t>
            </w:r>
          </w:p>
          <w:p w:rsidR="00EF6518" w:rsidRPr="00D20455" w:rsidRDefault="00720EF5" w:rsidP="004B0BE8">
            <w:pPr>
              <w:jc w:val="center"/>
              <w:rPr>
                <w:sz w:val="22"/>
                <w:szCs w:val="22"/>
                <w:lang w:val="lt-LT"/>
              </w:rPr>
            </w:pPr>
            <w:r w:rsidRPr="00D20455">
              <w:rPr>
                <w:sz w:val="22"/>
                <w:szCs w:val="22"/>
                <w:lang w:val="lt-LT"/>
              </w:rPr>
              <w:t>0,28</w:t>
            </w:r>
          </w:p>
        </w:tc>
        <w:tc>
          <w:tcPr>
            <w:tcW w:w="993" w:type="dxa"/>
            <w:vAlign w:val="center"/>
          </w:tcPr>
          <w:p w:rsidR="00EF6518" w:rsidRPr="00D20455" w:rsidRDefault="009E0457" w:rsidP="004B0BE8">
            <w:pPr>
              <w:jc w:val="center"/>
              <w:rPr>
                <w:sz w:val="22"/>
                <w:szCs w:val="22"/>
                <w:lang w:val="lt-LT"/>
              </w:rPr>
            </w:pPr>
            <w:r w:rsidRPr="00D20455">
              <w:rPr>
                <w:sz w:val="22"/>
                <w:szCs w:val="22"/>
                <w:lang w:val="lt-LT"/>
              </w:rPr>
              <w:t>0,26</w:t>
            </w:r>
          </w:p>
          <w:p w:rsidR="00EF6518" w:rsidRPr="00D20455" w:rsidRDefault="009E0457" w:rsidP="004B0BE8">
            <w:pPr>
              <w:jc w:val="center"/>
              <w:rPr>
                <w:sz w:val="22"/>
                <w:szCs w:val="22"/>
                <w:lang w:val="lt-LT"/>
              </w:rPr>
            </w:pPr>
            <w:r w:rsidRPr="00D20455">
              <w:rPr>
                <w:sz w:val="22"/>
                <w:szCs w:val="22"/>
                <w:lang w:val="lt-LT"/>
              </w:rPr>
              <w:t>1,30</w:t>
            </w:r>
          </w:p>
          <w:p w:rsidR="00EF6518" w:rsidRPr="00D20455" w:rsidRDefault="009E0457" w:rsidP="004B0BE8">
            <w:pPr>
              <w:jc w:val="center"/>
              <w:rPr>
                <w:b/>
                <w:sz w:val="22"/>
                <w:szCs w:val="22"/>
                <w:lang w:val="lt-LT"/>
              </w:rPr>
            </w:pPr>
            <w:r w:rsidRPr="00D20455">
              <w:rPr>
                <w:b/>
                <w:sz w:val="22"/>
                <w:szCs w:val="22"/>
                <w:lang w:val="lt-LT"/>
              </w:rPr>
              <w:t>0,64</w:t>
            </w:r>
            <w:r w:rsidR="001561B1" w:rsidRPr="00D20455">
              <w:rPr>
                <w:b/>
                <w:sz w:val="22"/>
                <w:szCs w:val="22"/>
                <w:lang w:val="lt-LT"/>
              </w:rPr>
              <w:t>*</w:t>
            </w:r>
          </w:p>
          <w:p w:rsidR="00EF6518" w:rsidRPr="00D20455" w:rsidRDefault="009E0457" w:rsidP="004B0BE8">
            <w:pPr>
              <w:jc w:val="center"/>
              <w:rPr>
                <w:sz w:val="22"/>
                <w:szCs w:val="22"/>
                <w:lang w:val="lt-LT"/>
              </w:rPr>
            </w:pPr>
            <w:r w:rsidRPr="00D20455">
              <w:rPr>
                <w:sz w:val="22"/>
                <w:szCs w:val="22"/>
                <w:lang w:val="lt-LT"/>
              </w:rPr>
              <w:t>0,26</w:t>
            </w:r>
          </w:p>
        </w:tc>
        <w:tc>
          <w:tcPr>
            <w:tcW w:w="1417" w:type="dxa"/>
            <w:vAlign w:val="center"/>
          </w:tcPr>
          <w:p w:rsidR="00EF6518" w:rsidRPr="00D20455" w:rsidRDefault="008A73F4" w:rsidP="004B0BE8">
            <w:pPr>
              <w:jc w:val="center"/>
              <w:rPr>
                <w:sz w:val="22"/>
                <w:szCs w:val="22"/>
                <w:lang w:val="lt-LT"/>
              </w:rPr>
            </w:pPr>
            <w:r w:rsidRPr="00D20455">
              <w:rPr>
                <w:sz w:val="22"/>
                <w:szCs w:val="22"/>
                <w:lang w:val="lt-LT"/>
              </w:rPr>
              <w:t>0,37</w:t>
            </w:r>
          </w:p>
          <w:p w:rsidR="00EF6518" w:rsidRPr="00D20455" w:rsidRDefault="008A73F4" w:rsidP="004B0BE8">
            <w:pPr>
              <w:jc w:val="center"/>
              <w:rPr>
                <w:sz w:val="22"/>
                <w:szCs w:val="22"/>
                <w:lang w:val="lt-LT"/>
              </w:rPr>
            </w:pPr>
            <w:r w:rsidRPr="00D20455">
              <w:rPr>
                <w:sz w:val="22"/>
                <w:szCs w:val="22"/>
                <w:lang w:val="lt-LT"/>
              </w:rPr>
              <w:t>2,50</w:t>
            </w:r>
          </w:p>
          <w:p w:rsidR="00EF6518" w:rsidRPr="00D20455" w:rsidRDefault="00EF6518" w:rsidP="004B0BE8">
            <w:pPr>
              <w:jc w:val="center"/>
              <w:rPr>
                <w:b/>
                <w:sz w:val="22"/>
                <w:szCs w:val="22"/>
                <w:lang w:val="lt-LT"/>
              </w:rPr>
            </w:pPr>
            <w:r w:rsidRPr="00D20455">
              <w:rPr>
                <w:b/>
                <w:sz w:val="22"/>
                <w:szCs w:val="22"/>
                <w:lang w:val="lt-LT"/>
              </w:rPr>
              <w:t>0,92</w:t>
            </w:r>
          </w:p>
          <w:p w:rsidR="00EF6518" w:rsidRPr="00D20455" w:rsidRDefault="008A73F4" w:rsidP="004B0BE8">
            <w:pPr>
              <w:jc w:val="center"/>
              <w:rPr>
                <w:sz w:val="22"/>
                <w:szCs w:val="22"/>
                <w:lang w:val="lt-LT"/>
              </w:rPr>
            </w:pPr>
            <w:r w:rsidRPr="00D20455">
              <w:rPr>
                <w:sz w:val="22"/>
                <w:szCs w:val="22"/>
                <w:lang w:val="lt-LT"/>
              </w:rPr>
              <w:t>0,43</w:t>
            </w:r>
          </w:p>
        </w:tc>
        <w:tc>
          <w:tcPr>
            <w:tcW w:w="1584" w:type="dxa"/>
            <w:vAlign w:val="center"/>
          </w:tcPr>
          <w:p w:rsidR="00EF6518" w:rsidRPr="00D20455" w:rsidRDefault="00EF6518" w:rsidP="004B0BE8">
            <w:pPr>
              <w:jc w:val="center"/>
              <w:rPr>
                <w:sz w:val="22"/>
                <w:szCs w:val="22"/>
                <w:lang w:val="lt-LT"/>
              </w:rPr>
            </w:pPr>
            <w:r w:rsidRPr="00D20455">
              <w:rPr>
                <w:sz w:val="22"/>
                <w:szCs w:val="22"/>
                <w:lang w:val="lt-LT"/>
              </w:rPr>
              <w:t>0,0</w:t>
            </w:r>
            <w:r w:rsidR="000F4283" w:rsidRPr="00D20455">
              <w:rPr>
                <w:sz w:val="22"/>
                <w:szCs w:val="22"/>
                <w:lang w:val="lt-LT"/>
              </w:rPr>
              <w:t>9</w:t>
            </w:r>
          </w:p>
          <w:p w:rsidR="00EF6518" w:rsidRPr="00D20455" w:rsidRDefault="000F4283" w:rsidP="004B0BE8">
            <w:pPr>
              <w:jc w:val="center"/>
              <w:rPr>
                <w:sz w:val="22"/>
                <w:szCs w:val="22"/>
                <w:lang w:val="lt-LT"/>
              </w:rPr>
            </w:pPr>
            <w:r w:rsidRPr="00D20455">
              <w:rPr>
                <w:sz w:val="22"/>
                <w:szCs w:val="22"/>
                <w:lang w:val="lt-LT"/>
              </w:rPr>
              <w:t>4,17</w:t>
            </w:r>
          </w:p>
          <w:p w:rsidR="00EF6518" w:rsidRPr="00D20455" w:rsidRDefault="00EF6518" w:rsidP="004B0BE8">
            <w:pPr>
              <w:jc w:val="center"/>
              <w:rPr>
                <w:b/>
                <w:sz w:val="22"/>
                <w:szCs w:val="22"/>
                <w:lang w:val="lt-LT"/>
              </w:rPr>
            </w:pPr>
            <w:r w:rsidRPr="00D20455">
              <w:rPr>
                <w:b/>
                <w:sz w:val="22"/>
                <w:szCs w:val="22"/>
                <w:lang w:val="lt-LT"/>
              </w:rPr>
              <w:t>0,</w:t>
            </w:r>
            <w:r w:rsidR="000F4283" w:rsidRPr="00D20455">
              <w:rPr>
                <w:b/>
                <w:sz w:val="22"/>
                <w:szCs w:val="22"/>
                <w:lang w:val="lt-LT"/>
              </w:rPr>
              <w:t>93</w:t>
            </w:r>
          </w:p>
          <w:p w:rsidR="00EF6518" w:rsidRPr="00D20455" w:rsidRDefault="00EF6518" w:rsidP="000F4283">
            <w:pPr>
              <w:jc w:val="center"/>
              <w:rPr>
                <w:sz w:val="22"/>
                <w:szCs w:val="22"/>
                <w:lang w:val="lt-LT"/>
              </w:rPr>
            </w:pPr>
            <w:r w:rsidRPr="00D20455">
              <w:rPr>
                <w:sz w:val="22"/>
                <w:szCs w:val="22"/>
                <w:lang w:val="lt-LT"/>
              </w:rPr>
              <w:t>0,</w:t>
            </w:r>
            <w:r w:rsidR="000F4283" w:rsidRPr="00D20455">
              <w:rPr>
                <w:sz w:val="22"/>
                <w:szCs w:val="22"/>
                <w:lang w:val="lt-LT"/>
              </w:rPr>
              <w:t>6</w:t>
            </w:r>
            <w:r w:rsidRPr="00D20455">
              <w:rPr>
                <w:sz w:val="22"/>
                <w:szCs w:val="22"/>
                <w:lang w:val="lt-LT"/>
              </w:rPr>
              <w:t>3</w:t>
            </w:r>
          </w:p>
        </w:tc>
      </w:tr>
      <w:tr w:rsidR="000F75DC" w:rsidRPr="00D20455" w:rsidTr="00B40353">
        <w:trPr>
          <w:trHeight w:hRule="exact" w:val="1474"/>
        </w:trPr>
        <w:tc>
          <w:tcPr>
            <w:tcW w:w="1518" w:type="dxa"/>
            <w:vAlign w:val="center"/>
          </w:tcPr>
          <w:p w:rsidR="00EF6518" w:rsidRPr="00D20455" w:rsidRDefault="00EF6518" w:rsidP="004B0BE8">
            <w:pPr>
              <w:pStyle w:val="BodyText"/>
              <w:spacing w:line="240" w:lineRule="auto"/>
              <w:rPr>
                <w:b/>
                <w:bCs/>
                <w:sz w:val="22"/>
                <w:szCs w:val="22"/>
              </w:rPr>
            </w:pPr>
            <w:r w:rsidRPr="00D20455">
              <w:rPr>
                <w:b/>
                <w:bCs/>
                <w:sz w:val="22"/>
                <w:szCs w:val="22"/>
              </w:rPr>
              <w:t>aerSO</w:t>
            </w:r>
            <w:r w:rsidRPr="00D20455">
              <w:rPr>
                <w:b/>
                <w:bCs/>
                <w:sz w:val="22"/>
                <w:szCs w:val="22"/>
                <w:vertAlign w:val="subscript"/>
              </w:rPr>
              <w:t>4</w:t>
            </w:r>
            <w:r w:rsidRPr="00D20455">
              <w:rPr>
                <w:b/>
                <w:bCs/>
                <w:sz w:val="22"/>
                <w:szCs w:val="22"/>
                <w:vertAlign w:val="superscript"/>
              </w:rPr>
              <w:t>2-</w:t>
            </w:r>
          </w:p>
          <w:p w:rsidR="00EF6518" w:rsidRPr="00D20455" w:rsidRDefault="00EF6518" w:rsidP="004B0BE8">
            <w:pPr>
              <w:pStyle w:val="BodyText"/>
              <w:spacing w:line="240" w:lineRule="auto"/>
              <w:rPr>
                <w:sz w:val="22"/>
                <w:szCs w:val="22"/>
              </w:rPr>
            </w:pPr>
            <w:r w:rsidRPr="00D20455">
              <w:rPr>
                <w:sz w:val="22"/>
                <w:szCs w:val="22"/>
              </w:rPr>
              <w:sym w:font="Symbol" w:char="F06D"/>
            </w:r>
            <w:r w:rsidRPr="00D20455">
              <w:rPr>
                <w:sz w:val="22"/>
                <w:szCs w:val="22"/>
              </w:rPr>
              <w:t>gS/m</w:t>
            </w:r>
            <w:r w:rsidRPr="00D20455">
              <w:rPr>
                <w:sz w:val="22"/>
                <w:szCs w:val="22"/>
                <w:vertAlign w:val="superscript"/>
              </w:rPr>
              <w:t>3</w:t>
            </w:r>
          </w:p>
          <w:p w:rsidR="00EF6518" w:rsidRPr="00D20455" w:rsidRDefault="00EF6518" w:rsidP="004B0BE8">
            <w:pPr>
              <w:pStyle w:val="BodyText"/>
              <w:spacing w:line="240" w:lineRule="auto"/>
              <w:rPr>
                <w:sz w:val="22"/>
                <w:szCs w:val="22"/>
              </w:rPr>
            </w:pPr>
          </w:p>
        </w:tc>
        <w:tc>
          <w:tcPr>
            <w:tcW w:w="1909" w:type="dxa"/>
            <w:vAlign w:val="center"/>
          </w:tcPr>
          <w:p w:rsidR="00EF6518" w:rsidRPr="00D20455" w:rsidRDefault="00EF6518" w:rsidP="004B0BE8">
            <w:pPr>
              <w:pStyle w:val="BodyText"/>
              <w:spacing w:line="240" w:lineRule="auto"/>
              <w:rPr>
                <w:sz w:val="22"/>
                <w:szCs w:val="22"/>
              </w:rPr>
            </w:pPr>
            <w:r w:rsidRPr="00D20455">
              <w:rPr>
                <w:sz w:val="22"/>
                <w:szCs w:val="22"/>
              </w:rPr>
              <w:t>min</w:t>
            </w:r>
          </w:p>
          <w:p w:rsidR="00EF6518" w:rsidRPr="00D20455" w:rsidRDefault="00EF6518" w:rsidP="004B0BE8">
            <w:pPr>
              <w:pStyle w:val="BodyText"/>
              <w:spacing w:line="240" w:lineRule="auto"/>
              <w:rPr>
                <w:sz w:val="22"/>
                <w:szCs w:val="22"/>
              </w:rPr>
            </w:pPr>
            <w:r w:rsidRPr="00D20455">
              <w:rPr>
                <w:sz w:val="22"/>
                <w:szCs w:val="22"/>
              </w:rPr>
              <w:t>max</w:t>
            </w:r>
          </w:p>
          <w:p w:rsidR="00EF6518" w:rsidRPr="00D20455" w:rsidRDefault="00EF6518" w:rsidP="004B0BE8">
            <w:pPr>
              <w:pStyle w:val="BodyText"/>
              <w:spacing w:line="240" w:lineRule="auto"/>
              <w:rPr>
                <w:sz w:val="22"/>
                <w:szCs w:val="22"/>
              </w:rPr>
            </w:pPr>
            <w:r w:rsidRPr="00D20455">
              <w:rPr>
                <w:sz w:val="22"/>
                <w:szCs w:val="22"/>
              </w:rPr>
              <w:t xml:space="preserve">vidutinė </w:t>
            </w:r>
          </w:p>
          <w:p w:rsidR="00EF6518" w:rsidRPr="00D20455" w:rsidRDefault="00B9313A" w:rsidP="00B9313A">
            <w:pPr>
              <w:pStyle w:val="BodyText"/>
              <w:spacing w:line="240" w:lineRule="auto"/>
              <w:rPr>
                <w:sz w:val="22"/>
                <w:szCs w:val="22"/>
              </w:rPr>
            </w:pPr>
            <w:r w:rsidRPr="00D20455">
              <w:rPr>
                <w:sz w:val="22"/>
                <w:szCs w:val="22"/>
              </w:rPr>
              <w:t>standart. nuokrypis</w:t>
            </w:r>
          </w:p>
        </w:tc>
        <w:tc>
          <w:tcPr>
            <w:tcW w:w="1101" w:type="dxa"/>
            <w:vAlign w:val="center"/>
          </w:tcPr>
          <w:p w:rsidR="00EF6518" w:rsidRPr="00D20455" w:rsidRDefault="00720EF5" w:rsidP="004B0BE8">
            <w:pPr>
              <w:jc w:val="center"/>
              <w:rPr>
                <w:sz w:val="22"/>
                <w:szCs w:val="22"/>
                <w:lang w:val="lt-LT"/>
              </w:rPr>
            </w:pPr>
            <w:r w:rsidRPr="00D20455">
              <w:rPr>
                <w:sz w:val="22"/>
                <w:szCs w:val="22"/>
                <w:lang w:val="lt-LT"/>
              </w:rPr>
              <w:t>0,10</w:t>
            </w:r>
          </w:p>
          <w:p w:rsidR="00EF6518" w:rsidRPr="00D20455" w:rsidRDefault="00720EF5" w:rsidP="004B0BE8">
            <w:pPr>
              <w:jc w:val="center"/>
              <w:rPr>
                <w:sz w:val="22"/>
                <w:szCs w:val="22"/>
                <w:lang w:val="lt-LT"/>
              </w:rPr>
            </w:pPr>
            <w:r w:rsidRPr="00D20455">
              <w:rPr>
                <w:sz w:val="22"/>
                <w:szCs w:val="22"/>
                <w:lang w:val="lt-LT"/>
              </w:rPr>
              <w:t>1,20</w:t>
            </w:r>
          </w:p>
          <w:p w:rsidR="00EF6518" w:rsidRPr="00D20455" w:rsidRDefault="00720EF5" w:rsidP="004B0BE8">
            <w:pPr>
              <w:jc w:val="center"/>
              <w:rPr>
                <w:b/>
                <w:sz w:val="22"/>
                <w:szCs w:val="22"/>
                <w:lang w:val="lt-LT"/>
              </w:rPr>
            </w:pPr>
            <w:r w:rsidRPr="00D20455">
              <w:rPr>
                <w:b/>
                <w:sz w:val="22"/>
                <w:szCs w:val="22"/>
                <w:lang w:val="lt-LT"/>
              </w:rPr>
              <w:t>0,33</w:t>
            </w:r>
          </w:p>
          <w:p w:rsidR="00EF6518" w:rsidRPr="00D20455" w:rsidRDefault="00720EF5" w:rsidP="004B0BE8">
            <w:pPr>
              <w:jc w:val="center"/>
              <w:rPr>
                <w:sz w:val="22"/>
                <w:szCs w:val="22"/>
                <w:lang w:val="lt-LT"/>
              </w:rPr>
            </w:pPr>
            <w:r w:rsidRPr="00D20455">
              <w:rPr>
                <w:sz w:val="22"/>
                <w:szCs w:val="22"/>
                <w:lang w:val="lt-LT"/>
              </w:rPr>
              <w:t>0,21</w:t>
            </w:r>
          </w:p>
        </w:tc>
        <w:tc>
          <w:tcPr>
            <w:tcW w:w="993" w:type="dxa"/>
            <w:vAlign w:val="center"/>
          </w:tcPr>
          <w:p w:rsidR="00EF6518" w:rsidRPr="00D20455" w:rsidRDefault="009E0457" w:rsidP="004B0BE8">
            <w:pPr>
              <w:jc w:val="center"/>
              <w:rPr>
                <w:sz w:val="22"/>
                <w:szCs w:val="22"/>
                <w:lang w:val="lt-LT"/>
              </w:rPr>
            </w:pPr>
            <w:r w:rsidRPr="00D20455">
              <w:rPr>
                <w:sz w:val="22"/>
                <w:szCs w:val="22"/>
                <w:lang w:val="lt-LT"/>
              </w:rPr>
              <w:t>0,03</w:t>
            </w:r>
          </w:p>
          <w:p w:rsidR="00EF6518" w:rsidRPr="00D20455" w:rsidRDefault="009E0457" w:rsidP="004B0BE8">
            <w:pPr>
              <w:jc w:val="center"/>
              <w:rPr>
                <w:sz w:val="22"/>
                <w:szCs w:val="22"/>
                <w:lang w:val="lt-LT"/>
              </w:rPr>
            </w:pPr>
            <w:r w:rsidRPr="00D20455">
              <w:rPr>
                <w:sz w:val="22"/>
                <w:szCs w:val="22"/>
                <w:lang w:val="lt-LT"/>
              </w:rPr>
              <w:t>1,10</w:t>
            </w:r>
          </w:p>
          <w:p w:rsidR="00EF6518" w:rsidRPr="00D20455" w:rsidRDefault="009E0457" w:rsidP="004B0BE8">
            <w:pPr>
              <w:jc w:val="center"/>
              <w:rPr>
                <w:b/>
                <w:sz w:val="22"/>
                <w:szCs w:val="22"/>
                <w:lang w:val="lt-LT"/>
              </w:rPr>
            </w:pPr>
            <w:r w:rsidRPr="00D20455">
              <w:rPr>
                <w:b/>
                <w:sz w:val="22"/>
                <w:szCs w:val="22"/>
                <w:lang w:val="lt-LT"/>
              </w:rPr>
              <w:t>0,30</w:t>
            </w:r>
          </w:p>
          <w:p w:rsidR="00EF6518" w:rsidRPr="00D20455" w:rsidRDefault="009E0457" w:rsidP="004B0BE8">
            <w:pPr>
              <w:jc w:val="center"/>
              <w:rPr>
                <w:sz w:val="22"/>
                <w:szCs w:val="22"/>
                <w:lang w:val="lt-LT"/>
              </w:rPr>
            </w:pPr>
            <w:r w:rsidRPr="00D20455">
              <w:rPr>
                <w:sz w:val="22"/>
                <w:szCs w:val="22"/>
                <w:lang w:val="lt-LT"/>
              </w:rPr>
              <w:t>0,19</w:t>
            </w:r>
          </w:p>
        </w:tc>
        <w:tc>
          <w:tcPr>
            <w:tcW w:w="1417" w:type="dxa"/>
            <w:vAlign w:val="center"/>
          </w:tcPr>
          <w:p w:rsidR="00EF6518" w:rsidRPr="00D20455" w:rsidRDefault="00EF6518" w:rsidP="004B0BE8">
            <w:pPr>
              <w:jc w:val="center"/>
              <w:rPr>
                <w:sz w:val="22"/>
                <w:szCs w:val="22"/>
                <w:lang w:val="lt-LT"/>
              </w:rPr>
            </w:pPr>
            <w:r w:rsidRPr="00D20455">
              <w:rPr>
                <w:sz w:val="22"/>
                <w:szCs w:val="22"/>
                <w:lang w:val="lt-LT"/>
              </w:rPr>
              <w:t>0,2</w:t>
            </w:r>
            <w:r w:rsidR="008A73F4" w:rsidRPr="00D20455">
              <w:rPr>
                <w:sz w:val="22"/>
                <w:szCs w:val="22"/>
                <w:lang w:val="lt-LT"/>
              </w:rPr>
              <w:t>4</w:t>
            </w:r>
            <w:r w:rsidRPr="00D20455">
              <w:rPr>
                <w:sz w:val="22"/>
                <w:szCs w:val="22"/>
                <w:lang w:val="lt-LT"/>
              </w:rPr>
              <w:t xml:space="preserve"> </w:t>
            </w:r>
            <w:r w:rsidRPr="00D20455">
              <w:rPr>
                <w:i/>
                <w:sz w:val="22"/>
                <w:szCs w:val="22"/>
                <w:lang w:val="lt-LT"/>
              </w:rPr>
              <w:t>(0,1</w:t>
            </w:r>
            <w:r w:rsidR="008A73F4" w:rsidRPr="00D20455">
              <w:rPr>
                <w:i/>
                <w:sz w:val="22"/>
                <w:szCs w:val="22"/>
                <w:lang w:val="lt-LT"/>
              </w:rPr>
              <w:t>2</w:t>
            </w:r>
            <w:r w:rsidRPr="00D20455">
              <w:rPr>
                <w:i/>
                <w:sz w:val="22"/>
                <w:szCs w:val="22"/>
                <w:lang w:val="lt-LT"/>
              </w:rPr>
              <w:t>)</w:t>
            </w:r>
            <w:r w:rsidRPr="00D20455">
              <w:rPr>
                <w:b/>
                <w:i/>
                <w:sz w:val="22"/>
                <w:szCs w:val="22"/>
                <w:vertAlign w:val="superscript"/>
                <w:lang w:val="lt-LT"/>
              </w:rPr>
              <w:t>a</w:t>
            </w:r>
          </w:p>
          <w:p w:rsidR="00EF6518" w:rsidRPr="00D20455" w:rsidRDefault="008A73F4" w:rsidP="004B0BE8">
            <w:pPr>
              <w:jc w:val="center"/>
              <w:rPr>
                <w:sz w:val="22"/>
                <w:szCs w:val="22"/>
                <w:vertAlign w:val="superscript"/>
                <w:lang w:val="lt-LT"/>
              </w:rPr>
            </w:pPr>
            <w:r w:rsidRPr="00D20455">
              <w:rPr>
                <w:sz w:val="22"/>
                <w:szCs w:val="22"/>
                <w:lang w:val="lt-LT"/>
              </w:rPr>
              <w:t>2</w:t>
            </w:r>
            <w:r w:rsidR="00EF6518" w:rsidRPr="00D20455">
              <w:rPr>
                <w:sz w:val="22"/>
                <w:szCs w:val="22"/>
                <w:lang w:val="lt-LT"/>
              </w:rPr>
              <w:t>,</w:t>
            </w:r>
            <w:r w:rsidRPr="00D20455">
              <w:rPr>
                <w:sz w:val="22"/>
                <w:szCs w:val="22"/>
                <w:lang w:val="lt-LT"/>
              </w:rPr>
              <w:t>20</w:t>
            </w:r>
            <w:r w:rsidR="00EF6518" w:rsidRPr="00D20455">
              <w:rPr>
                <w:sz w:val="22"/>
                <w:szCs w:val="22"/>
                <w:lang w:val="lt-LT"/>
              </w:rPr>
              <w:t xml:space="preserve"> </w:t>
            </w:r>
            <w:r w:rsidR="00EF6518" w:rsidRPr="00D20455">
              <w:rPr>
                <w:i/>
                <w:sz w:val="22"/>
                <w:szCs w:val="22"/>
                <w:lang w:val="lt-LT"/>
              </w:rPr>
              <w:t>(</w:t>
            </w:r>
            <w:r w:rsidRPr="00D20455">
              <w:rPr>
                <w:i/>
                <w:sz w:val="22"/>
                <w:szCs w:val="22"/>
                <w:lang w:val="lt-LT"/>
              </w:rPr>
              <w:t>2</w:t>
            </w:r>
            <w:r w:rsidR="00EF6518" w:rsidRPr="00D20455">
              <w:rPr>
                <w:i/>
                <w:sz w:val="22"/>
                <w:szCs w:val="22"/>
                <w:lang w:val="lt-LT"/>
              </w:rPr>
              <w:t>,</w:t>
            </w:r>
            <w:r w:rsidRPr="00D20455">
              <w:rPr>
                <w:i/>
                <w:sz w:val="22"/>
                <w:szCs w:val="22"/>
                <w:lang w:val="lt-LT"/>
              </w:rPr>
              <w:t>18</w:t>
            </w:r>
            <w:r w:rsidR="00EF6518" w:rsidRPr="00D20455">
              <w:rPr>
                <w:i/>
                <w:sz w:val="22"/>
                <w:szCs w:val="22"/>
                <w:lang w:val="lt-LT"/>
              </w:rPr>
              <w:t>)</w:t>
            </w:r>
            <w:r w:rsidR="00B40353" w:rsidRPr="00D20455">
              <w:rPr>
                <w:b/>
                <w:i/>
                <w:sz w:val="22"/>
                <w:szCs w:val="22"/>
                <w:vertAlign w:val="superscript"/>
                <w:lang w:val="lt-LT"/>
              </w:rPr>
              <w:t>a</w:t>
            </w:r>
          </w:p>
          <w:p w:rsidR="00EF6518" w:rsidRPr="00D20455" w:rsidRDefault="00EF6518" w:rsidP="004B0BE8">
            <w:pPr>
              <w:jc w:val="center"/>
              <w:rPr>
                <w:b/>
                <w:bCs/>
                <w:sz w:val="22"/>
                <w:szCs w:val="22"/>
                <w:lang w:val="lt-LT"/>
              </w:rPr>
            </w:pPr>
            <w:r w:rsidRPr="00D20455">
              <w:rPr>
                <w:b/>
                <w:bCs/>
                <w:sz w:val="22"/>
                <w:szCs w:val="22"/>
                <w:lang w:val="lt-LT"/>
              </w:rPr>
              <w:t>0,5</w:t>
            </w:r>
            <w:r w:rsidR="008A73F4" w:rsidRPr="00D20455">
              <w:rPr>
                <w:b/>
                <w:bCs/>
                <w:sz w:val="22"/>
                <w:szCs w:val="22"/>
                <w:lang w:val="lt-LT"/>
              </w:rPr>
              <w:t>1</w:t>
            </w:r>
            <w:r w:rsidRPr="00D20455">
              <w:rPr>
                <w:b/>
                <w:bCs/>
                <w:sz w:val="22"/>
                <w:szCs w:val="22"/>
                <w:lang w:val="lt-LT"/>
              </w:rPr>
              <w:t xml:space="preserve"> </w:t>
            </w:r>
            <w:r w:rsidRPr="00D20455">
              <w:rPr>
                <w:b/>
                <w:bCs/>
                <w:i/>
                <w:sz w:val="22"/>
                <w:szCs w:val="22"/>
                <w:lang w:val="lt-LT"/>
              </w:rPr>
              <w:t>(0,</w:t>
            </w:r>
            <w:r w:rsidR="008A73F4" w:rsidRPr="00D20455">
              <w:rPr>
                <w:b/>
                <w:bCs/>
                <w:i/>
                <w:sz w:val="22"/>
                <w:szCs w:val="22"/>
                <w:lang w:val="lt-LT"/>
              </w:rPr>
              <w:t>40</w:t>
            </w:r>
            <w:r w:rsidRPr="00D20455">
              <w:rPr>
                <w:b/>
                <w:bCs/>
                <w:i/>
                <w:sz w:val="22"/>
                <w:szCs w:val="22"/>
                <w:lang w:val="lt-LT"/>
              </w:rPr>
              <w:t>)</w:t>
            </w:r>
            <w:r w:rsidR="00B40353" w:rsidRPr="00D20455">
              <w:rPr>
                <w:b/>
                <w:i/>
                <w:sz w:val="22"/>
                <w:szCs w:val="22"/>
                <w:vertAlign w:val="superscript"/>
                <w:lang w:val="lt-LT"/>
              </w:rPr>
              <w:t xml:space="preserve"> a</w:t>
            </w:r>
          </w:p>
          <w:p w:rsidR="00EF6518" w:rsidRPr="00D20455" w:rsidRDefault="00EF6518" w:rsidP="008A73F4">
            <w:pPr>
              <w:jc w:val="center"/>
              <w:rPr>
                <w:sz w:val="22"/>
                <w:szCs w:val="22"/>
                <w:lang w:val="lt-LT"/>
              </w:rPr>
            </w:pPr>
            <w:r w:rsidRPr="00D20455">
              <w:rPr>
                <w:sz w:val="22"/>
                <w:szCs w:val="22"/>
                <w:lang w:val="lt-LT"/>
              </w:rPr>
              <w:t>0,2</w:t>
            </w:r>
            <w:r w:rsidR="008A73F4" w:rsidRPr="00D20455">
              <w:rPr>
                <w:sz w:val="22"/>
                <w:szCs w:val="22"/>
                <w:lang w:val="lt-LT"/>
              </w:rPr>
              <w:t>9</w:t>
            </w:r>
            <w:r w:rsidRPr="00D20455">
              <w:rPr>
                <w:sz w:val="22"/>
                <w:szCs w:val="22"/>
                <w:lang w:val="lt-LT"/>
              </w:rPr>
              <w:t xml:space="preserve"> </w:t>
            </w:r>
            <w:r w:rsidRPr="00D20455">
              <w:rPr>
                <w:i/>
                <w:sz w:val="22"/>
                <w:szCs w:val="22"/>
                <w:lang w:val="lt-LT"/>
              </w:rPr>
              <w:t>(0,</w:t>
            </w:r>
            <w:r w:rsidR="008A73F4" w:rsidRPr="00D20455">
              <w:rPr>
                <w:i/>
                <w:sz w:val="22"/>
                <w:szCs w:val="22"/>
                <w:lang w:val="lt-LT"/>
              </w:rPr>
              <w:t>30</w:t>
            </w:r>
            <w:r w:rsidRPr="00D20455">
              <w:rPr>
                <w:i/>
                <w:sz w:val="22"/>
                <w:szCs w:val="22"/>
                <w:lang w:val="lt-LT"/>
              </w:rPr>
              <w:t>)</w:t>
            </w:r>
            <w:r w:rsidR="00B40353" w:rsidRPr="00D20455">
              <w:rPr>
                <w:b/>
                <w:i/>
                <w:sz w:val="22"/>
                <w:szCs w:val="22"/>
                <w:vertAlign w:val="superscript"/>
                <w:lang w:val="lt-LT"/>
              </w:rPr>
              <w:t xml:space="preserve"> a</w:t>
            </w:r>
          </w:p>
        </w:tc>
        <w:tc>
          <w:tcPr>
            <w:tcW w:w="1584" w:type="dxa"/>
            <w:vAlign w:val="center"/>
          </w:tcPr>
          <w:p w:rsidR="00EF6518" w:rsidRPr="00D20455" w:rsidRDefault="00EF6518" w:rsidP="004B0BE8">
            <w:pPr>
              <w:jc w:val="center"/>
              <w:rPr>
                <w:sz w:val="22"/>
                <w:szCs w:val="22"/>
                <w:lang w:val="lt-LT"/>
              </w:rPr>
            </w:pPr>
            <w:r w:rsidRPr="00D20455">
              <w:rPr>
                <w:sz w:val="22"/>
                <w:szCs w:val="22"/>
                <w:lang w:val="lt-LT"/>
              </w:rPr>
              <w:t>0,</w:t>
            </w:r>
            <w:r w:rsidR="000F4283" w:rsidRPr="00D20455">
              <w:rPr>
                <w:sz w:val="22"/>
                <w:szCs w:val="22"/>
                <w:lang w:val="lt-LT"/>
              </w:rPr>
              <w:t>05</w:t>
            </w:r>
            <w:r w:rsidRPr="00D20455">
              <w:rPr>
                <w:sz w:val="22"/>
                <w:szCs w:val="22"/>
                <w:lang w:val="lt-LT"/>
              </w:rPr>
              <w:t xml:space="preserve"> </w:t>
            </w:r>
            <w:r w:rsidRPr="00D20455">
              <w:rPr>
                <w:i/>
                <w:sz w:val="22"/>
                <w:szCs w:val="22"/>
                <w:lang w:val="lt-LT"/>
              </w:rPr>
              <w:t>(0,01)</w:t>
            </w:r>
            <w:r w:rsidR="00B40353" w:rsidRPr="00D20455">
              <w:rPr>
                <w:b/>
                <w:i/>
                <w:sz w:val="22"/>
                <w:szCs w:val="22"/>
                <w:vertAlign w:val="superscript"/>
                <w:lang w:val="lt-LT"/>
              </w:rPr>
              <w:t xml:space="preserve"> a</w:t>
            </w:r>
          </w:p>
          <w:p w:rsidR="00EF6518" w:rsidRPr="00D20455" w:rsidRDefault="000F4283" w:rsidP="004B0BE8">
            <w:pPr>
              <w:jc w:val="center"/>
              <w:rPr>
                <w:sz w:val="22"/>
                <w:szCs w:val="22"/>
                <w:lang w:val="lt-LT"/>
              </w:rPr>
            </w:pPr>
            <w:r w:rsidRPr="00D20455">
              <w:rPr>
                <w:sz w:val="22"/>
                <w:szCs w:val="22"/>
                <w:lang w:val="lt-LT"/>
              </w:rPr>
              <w:t>3,23</w:t>
            </w:r>
            <w:r w:rsidR="00EF6518" w:rsidRPr="00D20455">
              <w:rPr>
                <w:sz w:val="22"/>
                <w:szCs w:val="22"/>
                <w:lang w:val="lt-LT"/>
              </w:rPr>
              <w:t xml:space="preserve"> </w:t>
            </w:r>
            <w:r w:rsidR="00EF6518" w:rsidRPr="00D20455">
              <w:rPr>
                <w:i/>
                <w:sz w:val="22"/>
                <w:szCs w:val="22"/>
                <w:lang w:val="lt-LT"/>
              </w:rPr>
              <w:t>(</w:t>
            </w:r>
            <w:r w:rsidRPr="00D20455">
              <w:rPr>
                <w:i/>
                <w:sz w:val="22"/>
                <w:szCs w:val="22"/>
                <w:lang w:val="lt-LT"/>
              </w:rPr>
              <w:t>3,19</w:t>
            </w:r>
            <w:r w:rsidR="00EF6518" w:rsidRPr="00D20455">
              <w:rPr>
                <w:i/>
                <w:sz w:val="22"/>
                <w:szCs w:val="22"/>
                <w:lang w:val="lt-LT"/>
              </w:rPr>
              <w:t>)</w:t>
            </w:r>
            <w:r w:rsidR="00B40353" w:rsidRPr="00D20455">
              <w:rPr>
                <w:b/>
                <w:i/>
                <w:sz w:val="22"/>
                <w:szCs w:val="22"/>
                <w:vertAlign w:val="superscript"/>
                <w:lang w:val="lt-LT"/>
              </w:rPr>
              <w:t xml:space="preserve"> a</w:t>
            </w:r>
          </w:p>
          <w:p w:rsidR="00EF6518" w:rsidRPr="00D20455" w:rsidRDefault="00EF6518" w:rsidP="004B0BE8">
            <w:pPr>
              <w:jc w:val="center"/>
              <w:rPr>
                <w:b/>
                <w:sz w:val="22"/>
                <w:szCs w:val="22"/>
                <w:lang w:val="lt-LT"/>
              </w:rPr>
            </w:pPr>
            <w:r w:rsidRPr="00D20455">
              <w:rPr>
                <w:b/>
                <w:sz w:val="22"/>
                <w:szCs w:val="22"/>
                <w:lang w:val="lt-LT"/>
              </w:rPr>
              <w:t xml:space="preserve">0,51 </w:t>
            </w:r>
            <w:r w:rsidRPr="00D20455">
              <w:rPr>
                <w:b/>
                <w:i/>
                <w:sz w:val="22"/>
                <w:szCs w:val="22"/>
                <w:lang w:val="lt-LT"/>
              </w:rPr>
              <w:t>(0,</w:t>
            </w:r>
            <w:r w:rsidR="000F4283" w:rsidRPr="00D20455">
              <w:rPr>
                <w:b/>
                <w:i/>
                <w:sz w:val="22"/>
                <w:szCs w:val="22"/>
                <w:lang w:val="lt-LT"/>
              </w:rPr>
              <w:t>40</w:t>
            </w:r>
            <w:r w:rsidRPr="00D20455">
              <w:rPr>
                <w:b/>
                <w:i/>
                <w:sz w:val="22"/>
                <w:szCs w:val="22"/>
                <w:lang w:val="lt-LT"/>
              </w:rPr>
              <w:t>)</w:t>
            </w:r>
            <w:r w:rsidR="00B40353" w:rsidRPr="00D20455">
              <w:rPr>
                <w:b/>
                <w:i/>
                <w:sz w:val="22"/>
                <w:szCs w:val="22"/>
                <w:vertAlign w:val="superscript"/>
                <w:lang w:val="lt-LT"/>
              </w:rPr>
              <w:t xml:space="preserve"> a</w:t>
            </w:r>
          </w:p>
          <w:p w:rsidR="00EF6518" w:rsidRPr="00D20455" w:rsidRDefault="00EF6518" w:rsidP="000F4283">
            <w:pPr>
              <w:jc w:val="center"/>
              <w:rPr>
                <w:sz w:val="22"/>
                <w:szCs w:val="22"/>
                <w:lang w:val="lt-LT"/>
              </w:rPr>
            </w:pPr>
            <w:r w:rsidRPr="00D20455">
              <w:rPr>
                <w:sz w:val="22"/>
                <w:szCs w:val="22"/>
                <w:lang w:val="lt-LT"/>
              </w:rPr>
              <w:t>0,</w:t>
            </w:r>
            <w:r w:rsidR="000F4283" w:rsidRPr="00D20455">
              <w:rPr>
                <w:sz w:val="22"/>
                <w:szCs w:val="22"/>
                <w:lang w:val="lt-LT"/>
              </w:rPr>
              <w:t>40</w:t>
            </w:r>
            <w:r w:rsidRPr="00D20455">
              <w:rPr>
                <w:sz w:val="22"/>
                <w:szCs w:val="22"/>
                <w:lang w:val="lt-LT"/>
              </w:rPr>
              <w:t xml:space="preserve"> </w:t>
            </w:r>
            <w:r w:rsidRPr="00D20455">
              <w:rPr>
                <w:i/>
                <w:sz w:val="22"/>
                <w:szCs w:val="22"/>
                <w:lang w:val="lt-LT"/>
              </w:rPr>
              <w:t>(0,</w:t>
            </w:r>
            <w:r w:rsidR="000F4283" w:rsidRPr="00D20455">
              <w:rPr>
                <w:i/>
                <w:sz w:val="22"/>
                <w:szCs w:val="22"/>
                <w:lang w:val="lt-LT"/>
              </w:rPr>
              <w:t>41</w:t>
            </w:r>
            <w:r w:rsidRPr="00D20455">
              <w:rPr>
                <w:i/>
                <w:sz w:val="22"/>
                <w:szCs w:val="22"/>
                <w:lang w:val="lt-LT"/>
              </w:rPr>
              <w:t>)</w:t>
            </w:r>
            <w:r w:rsidR="00B40353" w:rsidRPr="00D20455">
              <w:rPr>
                <w:b/>
                <w:i/>
                <w:sz w:val="22"/>
                <w:szCs w:val="22"/>
                <w:vertAlign w:val="superscript"/>
                <w:lang w:val="lt-LT"/>
              </w:rPr>
              <w:t xml:space="preserve"> a</w:t>
            </w:r>
          </w:p>
        </w:tc>
      </w:tr>
      <w:tr w:rsidR="000F75DC" w:rsidRPr="00D20455" w:rsidTr="00B40353">
        <w:trPr>
          <w:trHeight w:hRule="exact" w:val="1344"/>
        </w:trPr>
        <w:tc>
          <w:tcPr>
            <w:tcW w:w="1518" w:type="dxa"/>
            <w:vAlign w:val="center"/>
          </w:tcPr>
          <w:p w:rsidR="00EF6518" w:rsidRPr="00D20455" w:rsidRDefault="00EF6518" w:rsidP="004B0BE8">
            <w:pPr>
              <w:pStyle w:val="BodyText"/>
              <w:spacing w:line="240" w:lineRule="auto"/>
              <w:rPr>
                <w:b/>
                <w:bCs/>
                <w:sz w:val="22"/>
                <w:szCs w:val="22"/>
                <w:vertAlign w:val="superscript"/>
              </w:rPr>
            </w:pPr>
            <w:r w:rsidRPr="00D20455">
              <w:rPr>
                <w:b/>
                <w:bCs/>
                <w:sz w:val="22"/>
                <w:szCs w:val="22"/>
              </w:rPr>
              <w:t>sumNO</w:t>
            </w:r>
            <w:r w:rsidRPr="00D20455">
              <w:rPr>
                <w:b/>
                <w:bCs/>
                <w:sz w:val="22"/>
                <w:szCs w:val="22"/>
                <w:vertAlign w:val="subscript"/>
              </w:rPr>
              <w:t>3</w:t>
            </w:r>
            <w:r w:rsidRPr="00D20455">
              <w:rPr>
                <w:b/>
                <w:bCs/>
                <w:sz w:val="22"/>
                <w:szCs w:val="22"/>
                <w:vertAlign w:val="superscript"/>
              </w:rPr>
              <w:t>-</w:t>
            </w:r>
          </w:p>
          <w:p w:rsidR="00EF6518" w:rsidRPr="00D20455" w:rsidRDefault="00EF6518" w:rsidP="004B0BE8">
            <w:pPr>
              <w:pStyle w:val="BodyText"/>
              <w:spacing w:line="240" w:lineRule="auto"/>
              <w:rPr>
                <w:sz w:val="22"/>
                <w:szCs w:val="22"/>
              </w:rPr>
            </w:pPr>
            <w:r w:rsidRPr="00D20455">
              <w:rPr>
                <w:sz w:val="22"/>
                <w:szCs w:val="22"/>
              </w:rPr>
              <w:sym w:font="Symbol" w:char="F06D"/>
            </w:r>
            <w:r w:rsidRPr="00D20455">
              <w:rPr>
                <w:sz w:val="22"/>
                <w:szCs w:val="22"/>
              </w:rPr>
              <w:t>gN/m</w:t>
            </w:r>
            <w:r w:rsidRPr="00D20455">
              <w:rPr>
                <w:sz w:val="22"/>
                <w:szCs w:val="22"/>
                <w:vertAlign w:val="superscript"/>
              </w:rPr>
              <w:t>3</w:t>
            </w:r>
          </w:p>
        </w:tc>
        <w:tc>
          <w:tcPr>
            <w:tcW w:w="1909" w:type="dxa"/>
            <w:vAlign w:val="center"/>
          </w:tcPr>
          <w:p w:rsidR="00EF6518" w:rsidRPr="00D20455" w:rsidRDefault="00EF6518" w:rsidP="004B0BE8">
            <w:pPr>
              <w:pStyle w:val="BodyText"/>
              <w:spacing w:line="240" w:lineRule="auto"/>
              <w:rPr>
                <w:sz w:val="22"/>
                <w:szCs w:val="22"/>
              </w:rPr>
            </w:pPr>
            <w:r w:rsidRPr="00D20455">
              <w:rPr>
                <w:sz w:val="22"/>
                <w:szCs w:val="22"/>
              </w:rPr>
              <w:t>min</w:t>
            </w:r>
          </w:p>
          <w:p w:rsidR="00EF6518" w:rsidRPr="00D20455" w:rsidRDefault="00EF6518" w:rsidP="004B0BE8">
            <w:pPr>
              <w:pStyle w:val="BodyText"/>
              <w:spacing w:line="240" w:lineRule="auto"/>
              <w:rPr>
                <w:sz w:val="22"/>
                <w:szCs w:val="22"/>
              </w:rPr>
            </w:pPr>
            <w:r w:rsidRPr="00D20455">
              <w:rPr>
                <w:sz w:val="22"/>
                <w:szCs w:val="22"/>
              </w:rPr>
              <w:t>max</w:t>
            </w:r>
          </w:p>
          <w:p w:rsidR="00EF6518" w:rsidRPr="00D20455" w:rsidRDefault="00EF6518" w:rsidP="004B0BE8">
            <w:pPr>
              <w:pStyle w:val="BodyText"/>
              <w:spacing w:line="240" w:lineRule="auto"/>
              <w:rPr>
                <w:sz w:val="22"/>
                <w:szCs w:val="22"/>
              </w:rPr>
            </w:pPr>
            <w:r w:rsidRPr="00D20455">
              <w:rPr>
                <w:sz w:val="22"/>
                <w:szCs w:val="22"/>
              </w:rPr>
              <w:t xml:space="preserve">vidutinė </w:t>
            </w:r>
          </w:p>
          <w:p w:rsidR="00EF6518" w:rsidRPr="00D20455" w:rsidRDefault="00B9313A" w:rsidP="004B0BE8">
            <w:pPr>
              <w:pStyle w:val="BodyText"/>
              <w:spacing w:line="240" w:lineRule="auto"/>
              <w:rPr>
                <w:sz w:val="22"/>
                <w:szCs w:val="22"/>
              </w:rPr>
            </w:pPr>
            <w:r w:rsidRPr="00D20455">
              <w:rPr>
                <w:sz w:val="22"/>
                <w:szCs w:val="22"/>
              </w:rPr>
              <w:t>standart. nuokrypis</w:t>
            </w:r>
          </w:p>
        </w:tc>
        <w:tc>
          <w:tcPr>
            <w:tcW w:w="1101" w:type="dxa"/>
            <w:vAlign w:val="center"/>
          </w:tcPr>
          <w:p w:rsidR="00EF6518" w:rsidRPr="00D20455" w:rsidRDefault="00887C40" w:rsidP="004B0BE8">
            <w:pPr>
              <w:jc w:val="center"/>
              <w:rPr>
                <w:sz w:val="22"/>
                <w:szCs w:val="22"/>
                <w:lang w:val="lt-LT"/>
              </w:rPr>
            </w:pPr>
            <w:r w:rsidRPr="00D20455">
              <w:rPr>
                <w:sz w:val="22"/>
                <w:szCs w:val="22"/>
                <w:lang w:val="lt-LT"/>
              </w:rPr>
              <w:t>0,08</w:t>
            </w:r>
          </w:p>
          <w:p w:rsidR="00EF6518" w:rsidRPr="00D20455" w:rsidRDefault="00887C40" w:rsidP="004B0BE8">
            <w:pPr>
              <w:jc w:val="center"/>
              <w:rPr>
                <w:sz w:val="22"/>
                <w:szCs w:val="22"/>
                <w:lang w:val="lt-LT"/>
              </w:rPr>
            </w:pPr>
            <w:r w:rsidRPr="00D20455">
              <w:rPr>
                <w:sz w:val="22"/>
                <w:szCs w:val="22"/>
                <w:lang w:val="lt-LT"/>
              </w:rPr>
              <w:t>0,79</w:t>
            </w:r>
          </w:p>
          <w:p w:rsidR="00EF6518" w:rsidRPr="00D20455" w:rsidRDefault="00887C40" w:rsidP="004B0BE8">
            <w:pPr>
              <w:jc w:val="center"/>
              <w:rPr>
                <w:b/>
                <w:sz w:val="22"/>
                <w:szCs w:val="22"/>
                <w:lang w:val="lt-LT"/>
              </w:rPr>
            </w:pPr>
            <w:r w:rsidRPr="00D20455">
              <w:rPr>
                <w:b/>
                <w:sz w:val="22"/>
                <w:szCs w:val="22"/>
                <w:lang w:val="lt-LT"/>
              </w:rPr>
              <w:t>0,27</w:t>
            </w:r>
          </w:p>
          <w:p w:rsidR="00EF6518" w:rsidRPr="00D20455" w:rsidRDefault="00EF6518" w:rsidP="004B0BE8">
            <w:pPr>
              <w:jc w:val="center"/>
              <w:rPr>
                <w:sz w:val="22"/>
                <w:szCs w:val="22"/>
                <w:lang w:val="lt-LT"/>
              </w:rPr>
            </w:pPr>
            <w:r w:rsidRPr="00D20455">
              <w:rPr>
                <w:sz w:val="22"/>
                <w:szCs w:val="22"/>
                <w:lang w:val="lt-LT"/>
              </w:rPr>
              <w:t>0,15</w:t>
            </w:r>
          </w:p>
        </w:tc>
        <w:tc>
          <w:tcPr>
            <w:tcW w:w="993" w:type="dxa"/>
            <w:vAlign w:val="center"/>
          </w:tcPr>
          <w:p w:rsidR="00EF6518" w:rsidRPr="00D20455" w:rsidRDefault="009E0457" w:rsidP="004B0BE8">
            <w:pPr>
              <w:jc w:val="center"/>
              <w:rPr>
                <w:sz w:val="22"/>
                <w:szCs w:val="22"/>
                <w:lang w:val="lt-LT"/>
              </w:rPr>
            </w:pPr>
            <w:r w:rsidRPr="00D20455">
              <w:rPr>
                <w:sz w:val="22"/>
                <w:szCs w:val="22"/>
                <w:lang w:val="lt-LT"/>
              </w:rPr>
              <w:t>0,03</w:t>
            </w:r>
          </w:p>
          <w:p w:rsidR="00EF6518" w:rsidRPr="00D20455" w:rsidRDefault="009E0457" w:rsidP="004B0BE8">
            <w:pPr>
              <w:jc w:val="center"/>
              <w:rPr>
                <w:sz w:val="22"/>
                <w:szCs w:val="22"/>
                <w:lang w:val="lt-LT"/>
              </w:rPr>
            </w:pPr>
            <w:r w:rsidRPr="00D20455">
              <w:rPr>
                <w:sz w:val="22"/>
                <w:szCs w:val="22"/>
                <w:lang w:val="lt-LT"/>
              </w:rPr>
              <w:t>0,86</w:t>
            </w:r>
          </w:p>
          <w:p w:rsidR="00EF6518" w:rsidRPr="00D20455" w:rsidRDefault="00EF6518" w:rsidP="004B0BE8">
            <w:pPr>
              <w:jc w:val="center"/>
              <w:rPr>
                <w:b/>
                <w:sz w:val="22"/>
                <w:szCs w:val="22"/>
                <w:lang w:val="lt-LT"/>
              </w:rPr>
            </w:pPr>
            <w:r w:rsidRPr="00D20455">
              <w:rPr>
                <w:b/>
                <w:sz w:val="22"/>
                <w:szCs w:val="22"/>
                <w:lang w:val="lt-LT"/>
              </w:rPr>
              <w:t>0,33</w:t>
            </w:r>
          </w:p>
          <w:p w:rsidR="00EF6518" w:rsidRPr="00D20455" w:rsidRDefault="009E0457" w:rsidP="004B0BE8">
            <w:pPr>
              <w:jc w:val="center"/>
              <w:rPr>
                <w:sz w:val="22"/>
                <w:szCs w:val="22"/>
                <w:lang w:val="lt-LT"/>
              </w:rPr>
            </w:pPr>
            <w:r w:rsidRPr="00D20455">
              <w:rPr>
                <w:sz w:val="22"/>
                <w:szCs w:val="22"/>
                <w:lang w:val="lt-LT"/>
              </w:rPr>
              <w:t>0,21</w:t>
            </w:r>
          </w:p>
        </w:tc>
        <w:tc>
          <w:tcPr>
            <w:tcW w:w="1417" w:type="dxa"/>
            <w:vAlign w:val="center"/>
          </w:tcPr>
          <w:p w:rsidR="00EF6518" w:rsidRPr="00D20455" w:rsidRDefault="0011572B" w:rsidP="004B0BE8">
            <w:pPr>
              <w:jc w:val="center"/>
              <w:rPr>
                <w:sz w:val="22"/>
                <w:szCs w:val="22"/>
                <w:lang w:val="lt-LT"/>
              </w:rPr>
            </w:pPr>
            <w:r w:rsidRPr="00D20455">
              <w:rPr>
                <w:sz w:val="22"/>
                <w:szCs w:val="22"/>
                <w:lang w:val="lt-LT"/>
              </w:rPr>
              <w:t>0,16</w:t>
            </w:r>
          </w:p>
          <w:p w:rsidR="00EF6518" w:rsidRPr="00D20455" w:rsidRDefault="0011572B" w:rsidP="004B0BE8">
            <w:pPr>
              <w:jc w:val="center"/>
              <w:rPr>
                <w:sz w:val="22"/>
                <w:szCs w:val="22"/>
                <w:lang w:val="lt-LT"/>
              </w:rPr>
            </w:pPr>
            <w:r w:rsidRPr="00D20455">
              <w:rPr>
                <w:sz w:val="22"/>
                <w:szCs w:val="22"/>
                <w:lang w:val="lt-LT"/>
              </w:rPr>
              <w:t>1,42</w:t>
            </w:r>
          </w:p>
          <w:p w:rsidR="00EF6518" w:rsidRPr="00D20455" w:rsidRDefault="0011572B" w:rsidP="004B0BE8">
            <w:pPr>
              <w:jc w:val="center"/>
              <w:rPr>
                <w:b/>
                <w:sz w:val="22"/>
                <w:szCs w:val="22"/>
                <w:lang w:val="lt-LT"/>
              </w:rPr>
            </w:pPr>
            <w:r w:rsidRPr="00D20455">
              <w:rPr>
                <w:b/>
                <w:sz w:val="22"/>
                <w:szCs w:val="22"/>
                <w:lang w:val="lt-LT"/>
              </w:rPr>
              <w:t>0,53</w:t>
            </w:r>
          </w:p>
          <w:p w:rsidR="00EF6518" w:rsidRPr="00D20455" w:rsidRDefault="0011572B" w:rsidP="004B0BE8">
            <w:pPr>
              <w:jc w:val="center"/>
              <w:rPr>
                <w:sz w:val="22"/>
                <w:szCs w:val="22"/>
                <w:lang w:val="lt-LT"/>
              </w:rPr>
            </w:pPr>
            <w:r w:rsidRPr="00D20455">
              <w:rPr>
                <w:sz w:val="22"/>
                <w:szCs w:val="22"/>
                <w:lang w:val="lt-LT"/>
              </w:rPr>
              <w:t>0,31</w:t>
            </w:r>
          </w:p>
        </w:tc>
        <w:tc>
          <w:tcPr>
            <w:tcW w:w="1584" w:type="dxa"/>
            <w:vAlign w:val="center"/>
          </w:tcPr>
          <w:p w:rsidR="00EF6518" w:rsidRPr="00D20455" w:rsidRDefault="00EF6518" w:rsidP="004B0BE8">
            <w:pPr>
              <w:jc w:val="center"/>
              <w:rPr>
                <w:sz w:val="22"/>
                <w:szCs w:val="22"/>
                <w:lang w:val="lt-LT"/>
              </w:rPr>
            </w:pPr>
            <w:r w:rsidRPr="00D20455">
              <w:rPr>
                <w:sz w:val="22"/>
                <w:szCs w:val="22"/>
                <w:lang w:val="lt-LT"/>
              </w:rPr>
              <w:t>0,</w:t>
            </w:r>
            <w:r w:rsidR="000F4283" w:rsidRPr="00D20455">
              <w:rPr>
                <w:sz w:val="22"/>
                <w:szCs w:val="22"/>
                <w:lang w:val="lt-LT"/>
              </w:rPr>
              <w:t>01</w:t>
            </w:r>
          </w:p>
          <w:p w:rsidR="00EF6518" w:rsidRPr="00D20455" w:rsidRDefault="000F4283" w:rsidP="004B0BE8">
            <w:pPr>
              <w:jc w:val="center"/>
              <w:rPr>
                <w:sz w:val="22"/>
                <w:szCs w:val="22"/>
                <w:lang w:val="lt-LT"/>
              </w:rPr>
            </w:pPr>
            <w:r w:rsidRPr="00D20455">
              <w:rPr>
                <w:sz w:val="22"/>
                <w:szCs w:val="22"/>
                <w:lang w:val="lt-LT"/>
              </w:rPr>
              <w:t>5,01</w:t>
            </w:r>
          </w:p>
          <w:p w:rsidR="00EF6518" w:rsidRPr="00D20455" w:rsidRDefault="00EF6518" w:rsidP="004B0BE8">
            <w:pPr>
              <w:jc w:val="center"/>
              <w:rPr>
                <w:b/>
                <w:sz w:val="22"/>
                <w:szCs w:val="22"/>
                <w:lang w:val="lt-LT"/>
              </w:rPr>
            </w:pPr>
            <w:r w:rsidRPr="00D20455">
              <w:rPr>
                <w:b/>
                <w:sz w:val="22"/>
                <w:szCs w:val="22"/>
                <w:lang w:val="lt-LT"/>
              </w:rPr>
              <w:t>0,</w:t>
            </w:r>
            <w:r w:rsidR="000F4283" w:rsidRPr="00D20455">
              <w:rPr>
                <w:b/>
                <w:sz w:val="22"/>
                <w:szCs w:val="22"/>
                <w:lang w:val="lt-LT"/>
              </w:rPr>
              <w:t>53</w:t>
            </w:r>
          </w:p>
          <w:p w:rsidR="00EF6518" w:rsidRPr="00D20455" w:rsidRDefault="00EF6518" w:rsidP="000F4283">
            <w:pPr>
              <w:jc w:val="center"/>
              <w:rPr>
                <w:sz w:val="22"/>
                <w:szCs w:val="22"/>
                <w:lang w:val="lt-LT"/>
              </w:rPr>
            </w:pPr>
            <w:r w:rsidRPr="00D20455">
              <w:rPr>
                <w:sz w:val="22"/>
                <w:szCs w:val="22"/>
                <w:lang w:val="lt-LT"/>
              </w:rPr>
              <w:t>0,5</w:t>
            </w:r>
            <w:r w:rsidR="000F4283" w:rsidRPr="00D20455">
              <w:rPr>
                <w:sz w:val="22"/>
                <w:szCs w:val="22"/>
                <w:lang w:val="lt-LT"/>
              </w:rPr>
              <w:t>0</w:t>
            </w:r>
          </w:p>
        </w:tc>
      </w:tr>
      <w:tr w:rsidR="000F75DC" w:rsidRPr="00D20455" w:rsidTr="00B40353">
        <w:trPr>
          <w:trHeight w:hRule="exact" w:val="1294"/>
        </w:trPr>
        <w:tc>
          <w:tcPr>
            <w:tcW w:w="1518" w:type="dxa"/>
            <w:vAlign w:val="center"/>
          </w:tcPr>
          <w:p w:rsidR="00EF6518" w:rsidRPr="00D20455" w:rsidRDefault="00EF6518" w:rsidP="004B0BE8">
            <w:pPr>
              <w:pStyle w:val="BodyText"/>
              <w:spacing w:line="276" w:lineRule="auto"/>
              <w:rPr>
                <w:b/>
                <w:bCs/>
                <w:sz w:val="22"/>
                <w:szCs w:val="22"/>
                <w:vertAlign w:val="superscript"/>
              </w:rPr>
            </w:pPr>
            <w:r w:rsidRPr="00D20455">
              <w:rPr>
                <w:b/>
                <w:bCs/>
                <w:sz w:val="22"/>
                <w:szCs w:val="22"/>
              </w:rPr>
              <w:t>sumNH</w:t>
            </w:r>
            <w:r w:rsidRPr="00D20455">
              <w:rPr>
                <w:b/>
                <w:bCs/>
                <w:sz w:val="22"/>
                <w:szCs w:val="22"/>
                <w:vertAlign w:val="subscript"/>
              </w:rPr>
              <w:t>4</w:t>
            </w:r>
            <w:r w:rsidRPr="00D20455">
              <w:rPr>
                <w:b/>
                <w:bCs/>
                <w:sz w:val="22"/>
                <w:szCs w:val="22"/>
                <w:vertAlign w:val="superscript"/>
              </w:rPr>
              <w:t>+</w:t>
            </w:r>
          </w:p>
          <w:p w:rsidR="00EF6518" w:rsidRPr="00D20455" w:rsidRDefault="00EF6518" w:rsidP="004B0BE8">
            <w:pPr>
              <w:pStyle w:val="BodyText"/>
              <w:spacing w:line="276" w:lineRule="auto"/>
              <w:rPr>
                <w:sz w:val="22"/>
                <w:szCs w:val="22"/>
              </w:rPr>
            </w:pPr>
            <w:r w:rsidRPr="00D20455">
              <w:rPr>
                <w:sz w:val="22"/>
                <w:szCs w:val="22"/>
              </w:rPr>
              <w:sym w:font="Symbol" w:char="F06D"/>
            </w:r>
            <w:r w:rsidRPr="00D20455">
              <w:rPr>
                <w:sz w:val="22"/>
                <w:szCs w:val="22"/>
              </w:rPr>
              <w:t>gN/m</w:t>
            </w:r>
            <w:r w:rsidRPr="00D20455">
              <w:rPr>
                <w:sz w:val="22"/>
                <w:szCs w:val="22"/>
                <w:vertAlign w:val="superscript"/>
              </w:rPr>
              <w:t>3</w:t>
            </w:r>
          </w:p>
          <w:p w:rsidR="00EF6518" w:rsidRPr="00D20455" w:rsidRDefault="00EF6518" w:rsidP="004B0BE8">
            <w:pPr>
              <w:pStyle w:val="BodyText"/>
              <w:spacing w:line="276" w:lineRule="auto"/>
              <w:rPr>
                <w:sz w:val="22"/>
                <w:szCs w:val="22"/>
              </w:rPr>
            </w:pPr>
          </w:p>
        </w:tc>
        <w:tc>
          <w:tcPr>
            <w:tcW w:w="1909" w:type="dxa"/>
            <w:vAlign w:val="center"/>
          </w:tcPr>
          <w:p w:rsidR="00EF6518" w:rsidRPr="00D20455" w:rsidRDefault="00EF6518" w:rsidP="004B0BE8">
            <w:pPr>
              <w:pStyle w:val="BodyText"/>
              <w:spacing w:line="276" w:lineRule="auto"/>
              <w:rPr>
                <w:sz w:val="22"/>
                <w:szCs w:val="22"/>
              </w:rPr>
            </w:pPr>
            <w:r w:rsidRPr="00D20455">
              <w:rPr>
                <w:sz w:val="22"/>
                <w:szCs w:val="22"/>
              </w:rPr>
              <w:t>min</w:t>
            </w:r>
          </w:p>
          <w:p w:rsidR="00EF6518" w:rsidRPr="00D20455" w:rsidRDefault="00EF6518" w:rsidP="004B0BE8">
            <w:pPr>
              <w:pStyle w:val="BodyText"/>
              <w:spacing w:line="276" w:lineRule="auto"/>
              <w:rPr>
                <w:sz w:val="22"/>
                <w:szCs w:val="22"/>
              </w:rPr>
            </w:pPr>
            <w:r w:rsidRPr="00D20455">
              <w:rPr>
                <w:sz w:val="22"/>
                <w:szCs w:val="22"/>
              </w:rPr>
              <w:t>max</w:t>
            </w:r>
          </w:p>
          <w:p w:rsidR="00EF6518" w:rsidRPr="00D20455" w:rsidRDefault="00EF6518" w:rsidP="004B0BE8">
            <w:pPr>
              <w:pStyle w:val="BodyText"/>
              <w:spacing w:line="276" w:lineRule="auto"/>
              <w:rPr>
                <w:sz w:val="22"/>
                <w:szCs w:val="22"/>
              </w:rPr>
            </w:pPr>
            <w:r w:rsidRPr="00D20455">
              <w:rPr>
                <w:sz w:val="22"/>
                <w:szCs w:val="22"/>
              </w:rPr>
              <w:t xml:space="preserve">vidutinė </w:t>
            </w:r>
          </w:p>
          <w:p w:rsidR="00EF6518" w:rsidRPr="00D20455" w:rsidRDefault="00B9313A" w:rsidP="004B0BE8">
            <w:pPr>
              <w:pStyle w:val="BodyText"/>
              <w:spacing w:line="276" w:lineRule="auto"/>
              <w:rPr>
                <w:sz w:val="22"/>
                <w:szCs w:val="22"/>
              </w:rPr>
            </w:pPr>
            <w:r w:rsidRPr="00D20455">
              <w:rPr>
                <w:sz w:val="22"/>
                <w:szCs w:val="22"/>
              </w:rPr>
              <w:t>standart. nuokrypis</w:t>
            </w:r>
          </w:p>
        </w:tc>
        <w:tc>
          <w:tcPr>
            <w:tcW w:w="1101" w:type="dxa"/>
            <w:vAlign w:val="center"/>
          </w:tcPr>
          <w:p w:rsidR="00EF6518" w:rsidRPr="00D20455" w:rsidRDefault="00887C40" w:rsidP="004B0BE8">
            <w:pPr>
              <w:jc w:val="center"/>
              <w:rPr>
                <w:sz w:val="22"/>
                <w:szCs w:val="22"/>
                <w:lang w:val="lt-LT"/>
              </w:rPr>
            </w:pPr>
            <w:r w:rsidRPr="00D20455">
              <w:rPr>
                <w:sz w:val="22"/>
                <w:szCs w:val="22"/>
                <w:lang w:val="lt-LT"/>
              </w:rPr>
              <w:t>0,06</w:t>
            </w:r>
          </w:p>
          <w:p w:rsidR="00EF6518" w:rsidRPr="00D20455" w:rsidRDefault="00887C40" w:rsidP="004B0BE8">
            <w:pPr>
              <w:jc w:val="center"/>
              <w:rPr>
                <w:sz w:val="22"/>
                <w:szCs w:val="22"/>
                <w:lang w:val="lt-LT"/>
              </w:rPr>
            </w:pPr>
            <w:r w:rsidRPr="00D20455">
              <w:rPr>
                <w:sz w:val="22"/>
                <w:szCs w:val="22"/>
                <w:lang w:val="lt-LT"/>
              </w:rPr>
              <w:t>1,60</w:t>
            </w:r>
          </w:p>
          <w:p w:rsidR="00EF6518" w:rsidRPr="00D20455" w:rsidRDefault="00887C40" w:rsidP="004B0BE8">
            <w:pPr>
              <w:jc w:val="center"/>
              <w:rPr>
                <w:b/>
                <w:sz w:val="22"/>
                <w:szCs w:val="22"/>
                <w:lang w:val="lt-LT"/>
              </w:rPr>
            </w:pPr>
            <w:r w:rsidRPr="00D20455">
              <w:rPr>
                <w:b/>
                <w:sz w:val="22"/>
                <w:szCs w:val="22"/>
                <w:lang w:val="lt-LT"/>
              </w:rPr>
              <w:t>0,65</w:t>
            </w:r>
          </w:p>
          <w:p w:rsidR="00EF6518" w:rsidRPr="00D20455" w:rsidRDefault="00887C40" w:rsidP="004B0BE8">
            <w:pPr>
              <w:jc w:val="center"/>
              <w:rPr>
                <w:sz w:val="22"/>
                <w:szCs w:val="22"/>
                <w:lang w:val="lt-LT"/>
              </w:rPr>
            </w:pPr>
            <w:r w:rsidRPr="00D20455">
              <w:rPr>
                <w:sz w:val="22"/>
                <w:szCs w:val="22"/>
                <w:lang w:val="lt-LT"/>
              </w:rPr>
              <w:t>0,31</w:t>
            </w:r>
          </w:p>
        </w:tc>
        <w:tc>
          <w:tcPr>
            <w:tcW w:w="993" w:type="dxa"/>
            <w:vAlign w:val="center"/>
          </w:tcPr>
          <w:p w:rsidR="00EF6518" w:rsidRPr="00D20455" w:rsidRDefault="009E0457" w:rsidP="004B0BE8">
            <w:pPr>
              <w:jc w:val="center"/>
              <w:rPr>
                <w:sz w:val="22"/>
                <w:szCs w:val="22"/>
                <w:lang w:val="lt-LT"/>
              </w:rPr>
            </w:pPr>
            <w:r w:rsidRPr="00D20455">
              <w:rPr>
                <w:sz w:val="22"/>
                <w:szCs w:val="22"/>
                <w:lang w:val="lt-LT"/>
              </w:rPr>
              <w:t>0,09</w:t>
            </w:r>
          </w:p>
          <w:p w:rsidR="00EF6518" w:rsidRPr="00D20455" w:rsidRDefault="009E0457" w:rsidP="004B0BE8">
            <w:pPr>
              <w:jc w:val="center"/>
              <w:rPr>
                <w:sz w:val="22"/>
                <w:szCs w:val="22"/>
                <w:lang w:val="lt-LT"/>
              </w:rPr>
            </w:pPr>
            <w:r w:rsidRPr="00D20455">
              <w:rPr>
                <w:sz w:val="22"/>
                <w:szCs w:val="22"/>
                <w:lang w:val="lt-LT"/>
              </w:rPr>
              <w:t>1,50</w:t>
            </w:r>
          </w:p>
          <w:p w:rsidR="00EF6518" w:rsidRPr="00D20455" w:rsidRDefault="009E0457" w:rsidP="004B0BE8">
            <w:pPr>
              <w:jc w:val="center"/>
              <w:rPr>
                <w:b/>
                <w:sz w:val="22"/>
                <w:szCs w:val="22"/>
                <w:lang w:val="lt-LT"/>
              </w:rPr>
            </w:pPr>
            <w:r w:rsidRPr="00D20455">
              <w:rPr>
                <w:b/>
                <w:sz w:val="22"/>
                <w:szCs w:val="22"/>
                <w:lang w:val="lt-LT"/>
              </w:rPr>
              <w:t>0,67</w:t>
            </w:r>
          </w:p>
          <w:p w:rsidR="00EF6518" w:rsidRPr="00D20455" w:rsidRDefault="009E0457" w:rsidP="004B0BE8">
            <w:pPr>
              <w:jc w:val="center"/>
              <w:rPr>
                <w:sz w:val="22"/>
                <w:szCs w:val="22"/>
                <w:lang w:val="lt-LT"/>
              </w:rPr>
            </w:pPr>
            <w:r w:rsidRPr="00D20455">
              <w:rPr>
                <w:sz w:val="22"/>
                <w:szCs w:val="22"/>
                <w:lang w:val="lt-LT"/>
              </w:rPr>
              <w:t>0,34</w:t>
            </w:r>
          </w:p>
        </w:tc>
        <w:tc>
          <w:tcPr>
            <w:tcW w:w="1417" w:type="dxa"/>
            <w:vAlign w:val="center"/>
          </w:tcPr>
          <w:p w:rsidR="00EF6518" w:rsidRPr="00D20455" w:rsidRDefault="00555D40" w:rsidP="004B0BE8">
            <w:pPr>
              <w:jc w:val="center"/>
              <w:rPr>
                <w:sz w:val="22"/>
                <w:szCs w:val="22"/>
                <w:lang w:val="lt-LT"/>
              </w:rPr>
            </w:pPr>
            <w:r w:rsidRPr="00D20455">
              <w:rPr>
                <w:sz w:val="22"/>
                <w:szCs w:val="22"/>
                <w:lang w:val="lt-LT"/>
              </w:rPr>
              <w:t>0,21</w:t>
            </w:r>
          </w:p>
          <w:p w:rsidR="00EF6518" w:rsidRPr="00D20455" w:rsidRDefault="00555D40" w:rsidP="004B0BE8">
            <w:pPr>
              <w:jc w:val="center"/>
              <w:rPr>
                <w:sz w:val="22"/>
                <w:szCs w:val="22"/>
                <w:lang w:val="lt-LT"/>
              </w:rPr>
            </w:pPr>
            <w:r w:rsidRPr="00D20455">
              <w:rPr>
                <w:sz w:val="22"/>
                <w:szCs w:val="22"/>
                <w:lang w:val="lt-LT"/>
              </w:rPr>
              <w:t>2,18</w:t>
            </w:r>
          </w:p>
          <w:p w:rsidR="00EF6518" w:rsidRPr="00D20455" w:rsidRDefault="00555D40" w:rsidP="004B0BE8">
            <w:pPr>
              <w:jc w:val="center"/>
              <w:rPr>
                <w:b/>
                <w:sz w:val="22"/>
                <w:szCs w:val="22"/>
                <w:lang w:val="lt-LT"/>
              </w:rPr>
            </w:pPr>
            <w:r w:rsidRPr="00D20455">
              <w:rPr>
                <w:b/>
                <w:sz w:val="22"/>
                <w:szCs w:val="22"/>
                <w:lang w:val="lt-LT"/>
              </w:rPr>
              <w:t>0,76</w:t>
            </w:r>
          </w:p>
          <w:p w:rsidR="00EF6518" w:rsidRPr="00D20455" w:rsidRDefault="00555D40" w:rsidP="004B0BE8">
            <w:pPr>
              <w:jc w:val="center"/>
              <w:rPr>
                <w:sz w:val="22"/>
                <w:szCs w:val="22"/>
                <w:lang w:val="lt-LT"/>
              </w:rPr>
            </w:pPr>
            <w:r w:rsidRPr="00D20455">
              <w:rPr>
                <w:sz w:val="22"/>
                <w:szCs w:val="22"/>
                <w:lang w:val="lt-LT"/>
              </w:rPr>
              <w:t>0,40</w:t>
            </w:r>
          </w:p>
        </w:tc>
        <w:tc>
          <w:tcPr>
            <w:tcW w:w="1584" w:type="dxa"/>
            <w:vAlign w:val="center"/>
          </w:tcPr>
          <w:p w:rsidR="00EF6518" w:rsidRPr="00D20455" w:rsidRDefault="00EF6518" w:rsidP="004B0BE8">
            <w:pPr>
              <w:jc w:val="center"/>
              <w:rPr>
                <w:sz w:val="22"/>
                <w:szCs w:val="22"/>
                <w:lang w:val="lt-LT"/>
              </w:rPr>
            </w:pPr>
            <w:r w:rsidRPr="00D20455">
              <w:rPr>
                <w:sz w:val="22"/>
                <w:szCs w:val="22"/>
                <w:lang w:val="lt-LT"/>
              </w:rPr>
              <w:t>0,</w:t>
            </w:r>
            <w:r w:rsidR="000F4283" w:rsidRPr="00D20455">
              <w:rPr>
                <w:sz w:val="22"/>
                <w:szCs w:val="22"/>
                <w:lang w:val="lt-LT"/>
              </w:rPr>
              <w:t>06</w:t>
            </w:r>
          </w:p>
          <w:p w:rsidR="00EF6518" w:rsidRPr="00D20455" w:rsidRDefault="000F4283" w:rsidP="004B0BE8">
            <w:pPr>
              <w:jc w:val="center"/>
              <w:rPr>
                <w:sz w:val="22"/>
                <w:szCs w:val="22"/>
                <w:lang w:val="lt-LT"/>
              </w:rPr>
            </w:pPr>
            <w:r w:rsidRPr="00D20455">
              <w:rPr>
                <w:sz w:val="22"/>
                <w:szCs w:val="22"/>
                <w:lang w:val="lt-LT"/>
              </w:rPr>
              <w:t>4,12</w:t>
            </w:r>
          </w:p>
          <w:p w:rsidR="00EF6518" w:rsidRPr="00D20455" w:rsidRDefault="00EF6518" w:rsidP="004B0BE8">
            <w:pPr>
              <w:jc w:val="center"/>
              <w:rPr>
                <w:b/>
                <w:sz w:val="22"/>
                <w:szCs w:val="22"/>
                <w:lang w:val="lt-LT"/>
              </w:rPr>
            </w:pPr>
            <w:r w:rsidRPr="00D20455">
              <w:rPr>
                <w:b/>
                <w:sz w:val="22"/>
                <w:szCs w:val="22"/>
                <w:lang w:val="lt-LT"/>
              </w:rPr>
              <w:t>0,</w:t>
            </w:r>
            <w:r w:rsidR="000F4283" w:rsidRPr="00D20455">
              <w:rPr>
                <w:b/>
                <w:sz w:val="22"/>
                <w:szCs w:val="22"/>
                <w:lang w:val="lt-LT"/>
              </w:rPr>
              <w:t>75</w:t>
            </w:r>
          </w:p>
          <w:p w:rsidR="00EF6518" w:rsidRPr="00D20455" w:rsidRDefault="00EF6518" w:rsidP="000F4283">
            <w:pPr>
              <w:jc w:val="center"/>
              <w:rPr>
                <w:sz w:val="22"/>
                <w:szCs w:val="22"/>
                <w:lang w:val="lt-LT"/>
              </w:rPr>
            </w:pPr>
            <w:r w:rsidRPr="00D20455">
              <w:rPr>
                <w:sz w:val="22"/>
                <w:szCs w:val="22"/>
                <w:lang w:val="lt-LT"/>
              </w:rPr>
              <w:t>0,</w:t>
            </w:r>
            <w:r w:rsidR="000F4283" w:rsidRPr="00D20455">
              <w:rPr>
                <w:sz w:val="22"/>
                <w:szCs w:val="22"/>
                <w:lang w:val="lt-LT"/>
              </w:rPr>
              <w:t>66</w:t>
            </w:r>
          </w:p>
        </w:tc>
      </w:tr>
      <w:tr w:rsidR="000F75DC" w:rsidRPr="00D20455" w:rsidTr="000F75DC">
        <w:trPr>
          <w:trHeight w:hRule="exact" w:val="1293"/>
        </w:trPr>
        <w:tc>
          <w:tcPr>
            <w:tcW w:w="1518" w:type="dxa"/>
            <w:vAlign w:val="center"/>
          </w:tcPr>
          <w:p w:rsidR="000F75DC" w:rsidRPr="00D20455" w:rsidRDefault="000F75DC" w:rsidP="000F75DC">
            <w:pPr>
              <w:pStyle w:val="BodyText"/>
              <w:spacing w:line="240" w:lineRule="auto"/>
              <w:rPr>
                <w:b/>
                <w:bCs/>
                <w:sz w:val="22"/>
                <w:szCs w:val="22"/>
                <w:vertAlign w:val="superscript"/>
              </w:rPr>
            </w:pPr>
            <w:r w:rsidRPr="00D20455">
              <w:rPr>
                <w:b/>
                <w:bCs/>
                <w:sz w:val="22"/>
                <w:szCs w:val="22"/>
              </w:rPr>
              <w:t>aerNO</w:t>
            </w:r>
            <w:r w:rsidRPr="00D20455">
              <w:rPr>
                <w:b/>
                <w:bCs/>
                <w:sz w:val="22"/>
                <w:szCs w:val="22"/>
                <w:vertAlign w:val="subscript"/>
              </w:rPr>
              <w:t>3</w:t>
            </w:r>
            <w:r w:rsidRPr="00D20455">
              <w:rPr>
                <w:b/>
                <w:bCs/>
                <w:sz w:val="22"/>
                <w:szCs w:val="22"/>
                <w:vertAlign w:val="superscript"/>
              </w:rPr>
              <w:t>-</w:t>
            </w:r>
          </w:p>
          <w:p w:rsidR="000F75DC" w:rsidRPr="00D20455" w:rsidRDefault="000F75DC" w:rsidP="000F75DC">
            <w:pPr>
              <w:pStyle w:val="BodyText"/>
              <w:spacing w:line="276" w:lineRule="auto"/>
              <w:rPr>
                <w:b/>
                <w:bCs/>
                <w:sz w:val="22"/>
                <w:szCs w:val="22"/>
              </w:rPr>
            </w:pPr>
            <w:r w:rsidRPr="00D20455">
              <w:rPr>
                <w:sz w:val="22"/>
                <w:szCs w:val="22"/>
              </w:rPr>
              <w:sym w:font="Symbol" w:char="F06D"/>
            </w:r>
            <w:r w:rsidRPr="00D20455">
              <w:rPr>
                <w:sz w:val="22"/>
                <w:szCs w:val="22"/>
              </w:rPr>
              <w:t>gN/m</w:t>
            </w:r>
            <w:r w:rsidRPr="00D20455">
              <w:rPr>
                <w:sz w:val="22"/>
                <w:szCs w:val="22"/>
                <w:vertAlign w:val="superscript"/>
              </w:rPr>
              <w:t>3</w:t>
            </w:r>
          </w:p>
        </w:tc>
        <w:tc>
          <w:tcPr>
            <w:tcW w:w="1909" w:type="dxa"/>
            <w:vAlign w:val="center"/>
          </w:tcPr>
          <w:p w:rsidR="000F75DC" w:rsidRPr="00D20455" w:rsidRDefault="000F75DC" w:rsidP="000F75DC">
            <w:pPr>
              <w:pStyle w:val="BodyText"/>
              <w:spacing w:line="276" w:lineRule="auto"/>
              <w:rPr>
                <w:sz w:val="22"/>
                <w:szCs w:val="22"/>
              </w:rPr>
            </w:pPr>
            <w:r w:rsidRPr="00D20455">
              <w:rPr>
                <w:sz w:val="22"/>
                <w:szCs w:val="22"/>
              </w:rPr>
              <w:t>min</w:t>
            </w:r>
          </w:p>
          <w:p w:rsidR="000F75DC" w:rsidRPr="00D20455" w:rsidRDefault="000F75DC" w:rsidP="000F75DC">
            <w:pPr>
              <w:pStyle w:val="BodyText"/>
              <w:spacing w:line="276" w:lineRule="auto"/>
              <w:rPr>
                <w:sz w:val="22"/>
                <w:szCs w:val="22"/>
              </w:rPr>
            </w:pPr>
            <w:r w:rsidRPr="00D20455">
              <w:rPr>
                <w:sz w:val="22"/>
                <w:szCs w:val="22"/>
              </w:rPr>
              <w:t>max</w:t>
            </w:r>
          </w:p>
          <w:p w:rsidR="000F75DC" w:rsidRPr="00D20455" w:rsidRDefault="000F75DC" w:rsidP="000F75DC">
            <w:pPr>
              <w:pStyle w:val="BodyText"/>
              <w:spacing w:line="276" w:lineRule="auto"/>
              <w:rPr>
                <w:sz w:val="22"/>
                <w:szCs w:val="22"/>
              </w:rPr>
            </w:pPr>
            <w:r w:rsidRPr="00D20455">
              <w:rPr>
                <w:sz w:val="22"/>
                <w:szCs w:val="22"/>
              </w:rPr>
              <w:t xml:space="preserve">vidutinė </w:t>
            </w:r>
          </w:p>
          <w:p w:rsidR="000F75DC" w:rsidRPr="00D20455" w:rsidRDefault="000F75DC" w:rsidP="000F75DC">
            <w:pPr>
              <w:pStyle w:val="BodyText"/>
              <w:spacing w:line="276" w:lineRule="auto"/>
              <w:rPr>
                <w:sz w:val="22"/>
                <w:szCs w:val="22"/>
              </w:rPr>
            </w:pPr>
            <w:r w:rsidRPr="00D20455">
              <w:rPr>
                <w:sz w:val="22"/>
                <w:szCs w:val="22"/>
              </w:rPr>
              <w:t>standart. nuokrypis</w:t>
            </w:r>
          </w:p>
        </w:tc>
        <w:tc>
          <w:tcPr>
            <w:tcW w:w="1101"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993"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1417"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1584" w:type="dxa"/>
            <w:vAlign w:val="center"/>
          </w:tcPr>
          <w:p w:rsidR="000F75DC" w:rsidRPr="00D20455" w:rsidRDefault="000F75DC" w:rsidP="000F75DC">
            <w:pPr>
              <w:jc w:val="center"/>
              <w:rPr>
                <w:sz w:val="22"/>
                <w:szCs w:val="22"/>
                <w:lang w:val="lt-LT"/>
              </w:rPr>
            </w:pPr>
            <w:r w:rsidRPr="00D20455">
              <w:rPr>
                <w:sz w:val="22"/>
                <w:szCs w:val="22"/>
                <w:lang w:val="lt-LT"/>
              </w:rPr>
              <w:t>0,01</w:t>
            </w:r>
          </w:p>
          <w:p w:rsidR="000F75DC" w:rsidRPr="00D20455" w:rsidRDefault="000F75DC" w:rsidP="000F75DC">
            <w:pPr>
              <w:jc w:val="center"/>
              <w:rPr>
                <w:sz w:val="22"/>
                <w:szCs w:val="22"/>
                <w:lang w:val="lt-LT"/>
              </w:rPr>
            </w:pPr>
            <w:r w:rsidRPr="00D20455">
              <w:rPr>
                <w:sz w:val="22"/>
                <w:szCs w:val="22"/>
                <w:lang w:val="lt-LT"/>
              </w:rPr>
              <w:t>4,91</w:t>
            </w:r>
          </w:p>
          <w:p w:rsidR="000F75DC" w:rsidRPr="00D20455" w:rsidRDefault="000F75DC" w:rsidP="000F75DC">
            <w:pPr>
              <w:jc w:val="center"/>
              <w:rPr>
                <w:b/>
                <w:sz w:val="22"/>
                <w:szCs w:val="22"/>
                <w:lang w:val="lt-LT"/>
              </w:rPr>
            </w:pPr>
            <w:r w:rsidRPr="00D20455">
              <w:rPr>
                <w:b/>
                <w:sz w:val="22"/>
                <w:szCs w:val="22"/>
                <w:lang w:val="lt-LT"/>
              </w:rPr>
              <w:t>0,49</w:t>
            </w:r>
          </w:p>
          <w:p w:rsidR="000F75DC" w:rsidRPr="00D20455" w:rsidRDefault="000F75DC" w:rsidP="000F75DC">
            <w:pPr>
              <w:jc w:val="center"/>
              <w:rPr>
                <w:sz w:val="22"/>
                <w:szCs w:val="22"/>
                <w:lang w:val="lt-LT"/>
              </w:rPr>
            </w:pPr>
            <w:r w:rsidRPr="00D20455">
              <w:rPr>
                <w:sz w:val="22"/>
                <w:szCs w:val="22"/>
                <w:lang w:val="lt-LT"/>
              </w:rPr>
              <w:t>0,49</w:t>
            </w:r>
          </w:p>
        </w:tc>
      </w:tr>
      <w:tr w:rsidR="000F75DC" w:rsidRPr="00D20455" w:rsidTr="000F75DC">
        <w:trPr>
          <w:trHeight w:hRule="exact" w:val="442"/>
        </w:trPr>
        <w:tc>
          <w:tcPr>
            <w:tcW w:w="1518" w:type="dxa"/>
            <w:vAlign w:val="center"/>
          </w:tcPr>
          <w:p w:rsidR="000F75DC" w:rsidRPr="00D20455" w:rsidRDefault="000F75DC" w:rsidP="000F75DC">
            <w:pPr>
              <w:pStyle w:val="BodyText"/>
              <w:spacing w:line="276" w:lineRule="auto"/>
              <w:rPr>
                <w:b/>
                <w:bCs/>
                <w:sz w:val="22"/>
                <w:szCs w:val="22"/>
              </w:rPr>
            </w:pPr>
            <w:r>
              <w:rPr>
                <w:b/>
                <w:bCs/>
                <w:sz w:val="22"/>
                <w:szCs w:val="22"/>
              </w:rPr>
              <w:lastRenderedPageBreak/>
              <w:t>1</w:t>
            </w:r>
          </w:p>
        </w:tc>
        <w:tc>
          <w:tcPr>
            <w:tcW w:w="1909" w:type="dxa"/>
            <w:vAlign w:val="center"/>
          </w:tcPr>
          <w:p w:rsidR="000F75DC" w:rsidRPr="000F75DC" w:rsidRDefault="000F75DC" w:rsidP="000F75DC">
            <w:pPr>
              <w:pStyle w:val="BodyText"/>
              <w:spacing w:line="276" w:lineRule="auto"/>
              <w:rPr>
                <w:b/>
                <w:sz w:val="22"/>
                <w:szCs w:val="22"/>
              </w:rPr>
            </w:pPr>
            <w:r w:rsidRPr="000F75DC">
              <w:rPr>
                <w:b/>
                <w:sz w:val="22"/>
                <w:szCs w:val="22"/>
              </w:rPr>
              <w:t>2</w:t>
            </w:r>
          </w:p>
        </w:tc>
        <w:tc>
          <w:tcPr>
            <w:tcW w:w="1101" w:type="dxa"/>
            <w:vAlign w:val="center"/>
          </w:tcPr>
          <w:p w:rsidR="000F75DC" w:rsidRPr="000F75DC" w:rsidRDefault="000F75DC" w:rsidP="000F75DC">
            <w:pPr>
              <w:jc w:val="center"/>
              <w:rPr>
                <w:b/>
                <w:sz w:val="22"/>
                <w:szCs w:val="22"/>
                <w:lang w:val="lt-LT"/>
              </w:rPr>
            </w:pPr>
            <w:r w:rsidRPr="000F75DC">
              <w:rPr>
                <w:b/>
                <w:sz w:val="22"/>
                <w:szCs w:val="22"/>
                <w:lang w:val="lt-LT"/>
              </w:rPr>
              <w:t>3</w:t>
            </w:r>
          </w:p>
        </w:tc>
        <w:tc>
          <w:tcPr>
            <w:tcW w:w="993" w:type="dxa"/>
            <w:vAlign w:val="center"/>
          </w:tcPr>
          <w:p w:rsidR="000F75DC" w:rsidRPr="000F75DC" w:rsidRDefault="000F75DC" w:rsidP="000F75DC">
            <w:pPr>
              <w:jc w:val="center"/>
              <w:rPr>
                <w:b/>
                <w:sz w:val="22"/>
                <w:szCs w:val="22"/>
                <w:lang w:val="lt-LT"/>
              </w:rPr>
            </w:pPr>
            <w:r w:rsidRPr="000F75DC">
              <w:rPr>
                <w:b/>
                <w:sz w:val="22"/>
                <w:szCs w:val="22"/>
                <w:lang w:val="lt-LT"/>
              </w:rPr>
              <w:t>4</w:t>
            </w:r>
          </w:p>
        </w:tc>
        <w:tc>
          <w:tcPr>
            <w:tcW w:w="1417" w:type="dxa"/>
            <w:vAlign w:val="center"/>
          </w:tcPr>
          <w:p w:rsidR="000F75DC" w:rsidRPr="000F75DC" w:rsidRDefault="000F75DC" w:rsidP="000F75DC">
            <w:pPr>
              <w:jc w:val="center"/>
              <w:rPr>
                <w:b/>
                <w:sz w:val="22"/>
                <w:szCs w:val="22"/>
                <w:lang w:val="lt-LT"/>
              </w:rPr>
            </w:pPr>
            <w:r w:rsidRPr="000F75DC">
              <w:rPr>
                <w:b/>
                <w:sz w:val="22"/>
                <w:szCs w:val="22"/>
                <w:lang w:val="lt-LT"/>
              </w:rPr>
              <w:t>5</w:t>
            </w:r>
          </w:p>
        </w:tc>
        <w:tc>
          <w:tcPr>
            <w:tcW w:w="1584" w:type="dxa"/>
            <w:vAlign w:val="center"/>
          </w:tcPr>
          <w:p w:rsidR="000F75DC" w:rsidRPr="000F75DC" w:rsidRDefault="000F75DC" w:rsidP="000F75DC">
            <w:pPr>
              <w:jc w:val="center"/>
              <w:rPr>
                <w:b/>
                <w:sz w:val="22"/>
                <w:szCs w:val="22"/>
                <w:lang w:val="lt-LT"/>
              </w:rPr>
            </w:pPr>
            <w:r w:rsidRPr="000F75DC">
              <w:rPr>
                <w:b/>
                <w:sz w:val="22"/>
                <w:szCs w:val="22"/>
                <w:lang w:val="lt-LT"/>
              </w:rPr>
              <w:t>6</w:t>
            </w:r>
          </w:p>
        </w:tc>
      </w:tr>
      <w:tr w:rsidR="000F75DC" w:rsidRPr="00D20455" w:rsidTr="00B40353">
        <w:trPr>
          <w:trHeight w:hRule="exact" w:val="1294"/>
        </w:trPr>
        <w:tc>
          <w:tcPr>
            <w:tcW w:w="1518" w:type="dxa"/>
            <w:vAlign w:val="center"/>
          </w:tcPr>
          <w:p w:rsidR="000F75DC" w:rsidRPr="00D20455" w:rsidRDefault="000F75DC" w:rsidP="000F75DC">
            <w:pPr>
              <w:pStyle w:val="BodyText"/>
              <w:spacing w:line="276" w:lineRule="auto"/>
              <w:rPr>
                <w:b/>
                <w:bCs/>
                <w:sz w:val="22"/>
                <w:szCs w:val="22"/>
                <w:vertAlign w:val="superscript"/>
              </w:rPr>
            </w:pPr>
            <w:r w:rsidRPr="00D20455">
              <w:rPr>
                <w:b/>
                <w:bCs/>
                <w:sz w:val="22"/>
                <w:szCs w:val="22"/>
              </w:rPr>
              <w:t>aerNH</w:t>
            </w:r>
            <w:r w:rsidRPr="00D20455">
              <w:rPr>
                <w:b/>
                <w:bCs/>
                <w:sz w:val="22"/>
                <w:szCs w:val="22"/>
                <w:vertAlign w:val="subscript"/>
              </w:rPr>
              <w:t>4</w:t>
            </w:r>
            <w:r w:rsidRPr="00D20455">
              <w:rPr>
                <w:b/>
                <w:bCs/>
                <w:sz w:val="22"/>
                <w:szCs w:val="22"/>
                <w:vertAlign w:val="superscript"/>
              </w:rPr>
              <w:t>+</w:t>
            </w:r>
          </w:p>
          <w:p w:rsidR="000F75DC" w:rsidRPr="00D20455" w:rsidRDefault="000F75DC" w:rsidP="000F75DC">
            <w:pPr>
              <w:pStyle w:val="BodyText"/>
              <w:spacing w:line="276" w:lineRule="auto"/>
              <w:rPr>
                <w:sz w:val="22"/>
                <w:szCs w:val="22"/>
              </w:rPr>
            </w:pPr>
            <w:r w:rsidRPr="00D20455">
              <w:rPr>
                <w:sz w:val="22"/>
                <w:szCs w:val="22"/>
              </w:rPr>
              <w:sym w:font="Symbol" w:char="F06D"/>
            </w:r>
            <w:r w:rsidRPr="00D20455">
              <w:rPr>
                <w:sz w:val="22"/>
                <w:szCs w:val="22"/>
              </w:rPr>
              <w:t>gN/m</w:t>
            </w:r>
            <w:r w:rsidRPr="00D20455">
              <w:rPr>
                <w:sz w:val="22"/>
                <w:szCs w:val="22"/>
                <w:vertAlign w:val="superscript"/>
              </w:rPr>
              <w:t>3</w:t>
            </w:r>
          </w:p>
          <w:p w:rsidR="000F75DC" w:rsidRPr="00D20455" w:rsidRDefault="000F75DC" w:rsidP="000F75DC">
            <w:pPr>
              <w:pStyle w:val="BodyText"/>
              <w:spacing w:line="276" w:lineRule="auto"/>
              <w:rPr>
                <w:b/>
                <w:bCs/>
                <w:sz w:val="22"/>
                <w:szCs w:val="22"/>
              </w:rPr>
            </w:pPr>
          </w:p>
        </w:tc>
        <w:tc>
          <w:tcPr>
            <w:tcW w:w="1909" w:type="dxa"/>
            <w:vAlign w:val="center"/>
          </w:tcPr>
          <w:p w:rsidR="000F75DC" w:rsidRPr="00D20455" w:rsidRDefault="000F75DC" w:rsidP="000F75DC">
            <w:pPr>
              <w:pStyle w:val="BodyText"/>
              <w:spacing w:line="276" w:lineRule="auto"/>
              <w:rPr>
                <w:sz w:val="22"/>
                <w:szCs w:val="22"/>
              </w:rPr>
            </w:pPr>
            <w:r w:rsidRPr="00D20455">
              <w:rPr>
                <w:sz w:val="22"/>
                <w:szCs w:val="22"/>
              </w:rPr>
              <w:t>min</w:t>
            </w:r>
          </w:p>
          <w:p w:rsidR="000F75DC" w:rsidRPr="00D20455" w:rsidRDefault="000F75DC" w:rsidP="000F75DC">
            <w:pPr>
              <w:pStyle w:val="BodyText"/>
              <w:spacing w:line="276" w:lineRule="auto"/>
              <w:rPr>
                <w:sz w:val="22"/>
                <w:szCs w:val="22"/>
              </w:rPr>
            </w:pPr>
            <w:r w:rsidRPr="00D20455">
              <w:rPr>
                <w:sz w:val="22"/>
                <w:szCs w:val="22"/>
              </w:rPr>
              <w:t>max</w:t>
            </w:r>
          </w:p>
          <w:p w:rsidR="000F75DC" w:rsidRPr="00D20455" w:rsidRDefault="000F75DC" w:rsidP="000F75DC">
            <w:pPr>
              <w:pStyle w:val="BodyText"/>
              <w:spacing w:line="276" w:lineRule="auto"/>
              <w:rPr>
                <w:sz w:val="22"/>
                <w:szCs w:val="22"/>
              </w:rPr>
            </w:pPr>
            <w:r w:rsidRPr="00D20455">
              <w:rPr>
                <w:sz w:val="22"/>
                <w:szCs w:val="22"/>
              </w:rPr>
              <w:t xml:space="preserve">vidutinė </w:t>
            </w:r>
          </w:p>
          <w:p w:rsidR="000F75DC" w:rsidRPr="00D20455" w:rsidRDefault="000F75DC" w:rsidP="000F75DC">
            <w:pPr>
              <w:pStyle w:val="BodyText"/>
              <w:spacing w:line="276" w:lineRule="auto"/>
              <w:rPr>
                <w:sz w:val="22"/>
                <w:szCs w:val="22"/>
              </w:rPr>
            </w:pPr>
            <w:r w:rsidRPr="00D20455">
              <w:rPr>
                <w:sz w:val="22"/>
                <w:szCs w:val="22"/>
              </w:rPr>
              <w:t>standart. nuokrypis</w:t>
            </w:r>
          </w:p>
        </w:tc>
        <w:tc>
          <w:tcPr>
            <w:tcW w:w="1101"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993"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1417"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1584" w:type="dxa"/>
            <w:vAlign w:val="center"/>
          </w:tcPr>
          <w:p w:rsidR="000F75DC" w:rsidRPr="00D20455" w:rsidRDefault="000F75DC" w:rsidP="000F75DC">
            <w:pPr>
              <w:jc w:val="center"/>
              <w:rPr>
                <w:sz w:val="22"/>
                <w:szCs w:val="22"/>
                <w:lang w:val="lt-LT"/>
              </w:rPr>
            </w:pPr>
            <w:r w:rsidRPr="00D20455">
              <w:rPr>
                <w:sz w:val="22"/>
                <w:szCs w:val="22"/>
                <w:lang w:val="lt-LT"/>
              </w:rPr>
              <w:t>0,03</w:t>
            </w:r>
          </w:p>
          <w:p w:rsidR="000F75DC" w:rsidRPr="00D20455" w:rsidRDefault="000F75DC" w:rsidP="000F75DC">
            <w:pPr>
              <w:jc w:val="center"/>
              <w:rPr>
                <w:sz w:val="22"/>
                <w:szCs w:val="22"/>
                <w:lang w:val="lt-LT"/>
              </w:rPr>
            </w:pPr>
            <w:r w:rsidRPr="00D20455">
              <w:rPr>
                <w:sz w:val="22"/>
                <w:szCs w:val="22"/>
                <w:lang w:val="lt-LT"/>
              </w:rPr>
              <w:t>4,02</w:t>
            </w:r>
          </w:p>
          <w:p w:rsidR="000F75DC" w:rsidRPr="00D20455" w:rsidRDefault="000F75DC" w:rsidP="000F75DC">
            <w:pPr>
              <w:jc w:val="center"/>
              <w:rPr>
                <w:b/>
                <w:sz w:val="22"/>
                <w:szCs w:val="22"/>
                <w:lang w:val="lt-LT"/>
              </w:rPr>
            </w:pPr>
            <w:r w:rsidRPr="00D20455">
              <w:rPr>
                <w:b/>
                <w:sz w:val="22"/>
                <w:szCs w:val="22"/>
                <w:lang w:val="lt-LT"/>
              </w:rPr>
              <w:t>0,59</w:t>
            </w:r>
          </w:p>
          <w:p w:rsidR="000F75DC" w:rsidRPr="00D20455" w:rsidRDefault="000F75DC" w:rsidP="000F75DC">
            <w:pPr>
              <w:jc w:val="center"/>
              <w:rPr>
                <w:sz w:val="22"/>
                <w:szCs w:val="22"/>
                <w:lang w:val="lt-LT"/>
              </w:rPr>
            </w:pPr>
            <w:r w:rsidRPr="00D20455">
              <w:rPr>
                <w:sz w:val="22"/>
                <w:szCs w:val="22"/>
                <w:lang w:val="lt-LT"/>
              </w:rPr>
              <w:t>0,62</w:t>
            </w:r>
          </w:p>
        </w:tc>
      </w:tr>
      <w:tr w:rsidR="000F75DC" w:rsidRPr="00D20455" w:rsidTr="00B40353">
        <w:trPr>
          <w:trHeight w:hRule="exact" w:val="1294"/>
        </w:trPr>
        <w:tc>
          <w:tcPr>
            <w:tcW w:w="1518" w:type="dxa"/>
            <w:vAlign w:val="center"/>
          </w:tcPr>
          <w:p w:rsidR="000F75DC" w:rsidRPr="00D20455" w:rsidRDefault="000F75DC" w:rsidP="000F75DC">
            <w:pPr>
              <w:pStyle w:val="BodyText"/>
              <w:spacing w:line="276" w:lineRule="auto"/>
              <w:rPr>
                <w:b/>
                <w:bCs/>
                <w:sz w:val="22"/>
                <w:szCs w:val="22"/>
                <w:vertAlign w:val="superscript"/>
              </w:rPr>
            </w:pPr>
            <w:r w:rsidRPr="00D20455">
              <w:rPr>
                <w:b/>
                <w:bCs/>
                <w:sz w:val="22"/>
                <w:szCs w:val="22"/>
              </w:rPr>
              <w:t>Na</w:t>
            </w:r>
            <w:r w:rsidRPr="00D20455">
              <w:rPr>
                <w:b/>
                <w:bCs/>
                <w:sz w:val="22"/>
                <w:szCs w:val="22"/>
                <w:vertAlign w:val="superscript"/>
              </w:rPr>
              <w:t>+</w:t>
            </w:r>
          </w:p>
          <w:p w:rsidR="000F75DC" w:rsidRPr="00D20455" w:rsidRDefault="000F75DC" w:rsidP="000F75DC">
            <w:pPr>
              <w:pStyle w:val="BodyText"/>
              <w:spacing w:line="276" w:lineRule="auto"/>
              <w:rPr>
                <w:sz w:val="22"/>
                <w:szCs w:val="22"/>
              </w:rPr>
            </w:pPr>
            <w:r w:rsidRPr="00D20455">
              <w:rPr>
                <w:sz w:val="22"/>
                <w:szCs w:val="22"/>
              </w:rPr>
              <w:sym w:font="Symbol" w:char="F06D"/>
            </w:r>
            <w:r w:rsidRPr="00D20455">
              <w:rPr>
                <w:sz w:val="22"/>
                <w:szCs w:val="22"/>
              </w:rPr>
              <w:t>g/m</w:t>
            </w:r>
            <w:r w:rsidRPr="00D20455">
              <w:rPr>
                <w:sz w:val="22"/>
                <w:szCs w:val="22"/>
                <w:vertAlign w:val="superscript"/>
              </w:rPr>
              <w:t>3</w:t>
            </w:r>
          </w:p>
          <w:p w:rsidR="000F75DC" w:rsidRPr="00D20455" w:rsidRDefault="000F75DC" w:rsidP="000F75DC">
            <w:pPr>
              <w:pStyle w:val="BodyText"/>
              <w:spacing w:line="276" w:lineRule="auto"/>
              <w:rPr>
                <w:b/>
                <w:bCs/>
                <w:sz w:val="22"/>
                <w:szCs w:val="22"/>
                <w:vertAlign w:val="superscript"/>
              </w:rPr>
            </w:pPr>
          </w:p>
        </w:tc>
        <w:tc>
          <w:tcPr>
            <w:tcW w:w="1909" w:type="dxa"/>
            <w:vAlign w:val="center"/>
          </w:tcPr>
          <w:p w:rsidR="000F75DC" w:rsidRPr="00D20455" w:rsidRDefault="000F75DC" w:rsidP="000F75DC">
            <w:pPr>
              <w:pStyle w:val="BodyText"/>
              <w:spacing w:line="276" w:lineRule="auto"/>
              <w:rPr>
                <w:sz w:val="22"/>
                <w:szCs w:val="22"/>
              </w:rPr>
            </w:pPr>
            <w:r w:rsidRPr="00D20455">
              <w:rPr>
                <w:sz w:val="22"/>
                <w:szCs w:val="22"/>
              </w:rPr>
              <w:t>min</w:t>
            </w:r>
          </w:p>
          <w:p w:rsidR="000F75DC" w:rsidRPr="00D20455" w:rsidRDefault="000F75DC" w:rsidP="000F75DC">
            <w:pPr>
              <w:pStyle w:val="BodyText"/>
              <w:spacing w:line="276" w:lineRule="auto"/>
              <w:rPr>
                <w:sz w:val="22"/>
                <w:szCs w:val="22"/>
              </w:rPr>
            </w:pPr>
            <w:r w:rsidRPr="00D20455">
              <w:rPr>
                <w:sz w:val="22"/>
                <w:szCs w:val="22"/>
              </w:rPr>
              <w:t>max</w:t>
            </w:r>
          </w:p>
          <w:p w:rsidR="000F75DC" w:rsidRPr="00D20455" w:rsidRDefault="000F75DC" w:rsidP="000F75DC">
            <w:pPr>
              <w:pStyle w:val="BodyText"/>
              <w:spacing w:line="276" w:lineRule="auto"/>
              <w:rPr>
                <w:sz w:val="22"/>
                <w:szCs w:val="22"/>
              </w:rPr>
            </w:pPr>
            <w:r w:rsidRPr="00D20455">
              <w:rPr>
                <w:sz w:val="22"/>
                <w:szCs w:val="22"/>
              </w:rPr>
              <w:t xml:space="preserve">vidutinė </w:t>
            </w:r>
          </w:p>
          <w:p w:rsidR="000F75DC" w:rsidRPr="00D20455" w:rsidRDefault="000F75DC" w:rsidP="000F75DC">
            <w:pPr>
              <w:pStyle w:val="BodyText"/>
              <w:spacing w:line="276" w:lineRule="auto"/>
              <w:rPr>
                <w:sz w:val="22"/>
                <w:szCs w:val="22"/>
              </w:rPr>
            </w:pPr>
            <w:r w:rsidRPr="00D20455">
              <w:rPr>
                <w:sz w:val="22"/>
                <w:szCs w:val="22"/>
              </w:rPr>
              <w:t>standart. nuokrypis</w:t>
            </w:r>
          </w:p>
        </w:tc>
        <w:tc>
          <w:tcPr>
            <w:tcW w:w="1101"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993"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1417"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1584" w:type="dxa"/>
            <w:vAlign w:val="center"/>
          </w:tcPr>
          <w:p w:rsidR="000F75DC" w:rsidRPr="00D20455" w:rsidRDefault="000F75DC" w:rsidP="000F75DC">
            <w:pPr>
              <w:jc w:val="center"/>
              <w:rPr>
                <w:sz w:val="22"/>
                <w:szCs w:val="22"/>
                <w:lang w:val="lt-LT"/>
              </w:rPr>
            </w:pPr>
            <w:r w:rsidRPr="00D20455">
              <w:rPr>
                <w:sz w:val="22"/>
                <w:szCs w:val="22"/>
                <w:lang w:val="lt-LT"/>
              </w:rPr>
              <w:t>0,04</w:t>
            </w:r>
          </w:p>
          <w:p w:rsidR="000F75DC" w:rsidRPr="00D20455" w:rsidRDefault="000F75DC" w:rsidP="000F75DC">
            <w:pPr>
              <w:jc w:val="center"/>
              <w:rPr>
                <w:sz w:val="22"/>
                <w:szCs w:val="22"/>
                <w:lang w:val="lt-LT"/>
              </w:rPr>
            </w:pPr>
            <w:r w:rsidRPr="00D20455">
              <w:rPr>
                <w:sz w:val="22"/>
                <w:szCs w:val="22"/>
                <w:lang w:val="lt-LT"/>
              </w:rPr>
              <w:t>6,22</w:t>
            </w:r>
          </w:p>
          <w:p w:rsidR="000F75DC" w:rsidRPr="00D20455" w:rsidRDefault="000F75DC" w:rsidP="000F75DC">
            <w:pPr>
              <w:jc w:val="center"/>
              <w:rPr>
                <w:b/>
                <w:sz w:val="22"/>
                <w:szCs w:val="22"/>
                <w:lang w:val="lt-LT"/>
              </w:rPr>
            </w:pPr>
            <w:r w:rsidRPr="00D20455">
              <w:rPr>
                <w:b/>
                <w:sz w:val="22"/>
                <w:szCs w:val="22"/>
                <w:lang w:val="lt-LT"/>
              </w:rPr>
              <w:t>1,39</w:t>
            </w:r>
          </w:p>
          <w:p w:rsidR="000F75DC" w:rsidRPr="00D20455" w:rsidRDefault="000F75DC" w:rsidP="000F75DC">
            <w:pPr>
              <w:jc w:val="center"/>
              <w:rPr>
                <w:sz w:val="22"/>
                <w:szCs w:val="22"/>
                <w:lang w:val="lt-LT"/>
              </w:rPr>
            </w:pPr>
            <w:r w:rsidRPr="00D20455">
              <w:rPr>
                <w:sz w:val="22"/>
                <w:szCs w:val="22"/>
                <w:lang w:val="lt-LT"/>
              </w:rPr>
              <w:t>1,21</w:t>
            </w:r>
          </w:p>
        </w:tc>
      </w:tr>
      <w:tr w:rsidR="000F75DC" w:rsidRPr="00D20455" w:rsidTr="00B40353">
        <w:trPr>
          <w:trHeight w:hRule="exact" w:val="1294"/>
        </w:trPr>
        <w:tc>
          <w:tcPr>
            <w:tcW w:w="1518" w:type="dxa"/>
            <w:vAlign w:val="center"/>
          </w:tcPr>
          <w:p w:rsidR="000F75DC" w:rsidRPr="00D20455" w:rsidRDefault="000F75DC" w:rsidP="000F75DC">
            <w:pPr>
              <w:pStyle w:val="BodyText"/>
              <w:spacing w:line="276" w:lineRule="auto"/>
              <w:rPr>
                <w:b/>
                <w:bCs/>
                <w:sz w:val="22"/>
                <w:szCs w:val="22"/>
                <w:vertAlign w:val="superscript"/>
              </w:rPr>
            </w:pPr>
            <w:r w:rsidRPr="00D20455">
              <w:rPr>
                <w:b/>
                <w:bCs/>
                <w:sz w:val="22"/>
                <w:szCs w:val="22"/>
              </w:rPr>
              <w:t>K</w:t>
            </w:r>
            <w:r w:rsidRPr="00D20455">
              <w:rPr>
                <w:b/>
                <w:bCs/>
                <w:sz w:val="22"/>
                <w:szCs w:val="22"/>
                <w:vertAlign w:val="superscript"/>
              </w:rPr>
              <w:t>+</w:t>
            </w:r>
          </w:p>
          <w:p w:rsidR="000F75DC" w:rsidRPr="00D20455" w:rsidRDefault="000F75DC" w:rsidP="000F75DC">
            <w:pPr>
              <w:pStyle w:val="BodyText"/>
              <w:spacing w:line="276" w:lineRule="auto"/>
              <w:rPr>
                <w:sz w:val="22"/>
                <w:szCs w:val="22"/>
              </w:rPr>
            </w:pPr>
            <w:r w:rsidRPr="00D20455">
              <w:rPr>
                <w:sz w:val="22"/>
                <w:szCs w:val="22"/>
              </w:rPr>
              <w:sym w:font="Symbol" w:char="F06D"/>
            </w:r>
            <w:r w:rsidRPr="00D20455">
              <w:rPr>
                <w:sz w:val="22"/>
                <w:szCs w:val="22"/>
              </w:rPr>
              <w:t>g/m</w:t>
            </w:r>
            <w:r w:rsidRPr="00D20455">
              <w:rPr>
                <w:sz w:val="22"/>
                <w:szCs w:val="22"/>
                <w:vertAlign w:val="superscript"/>
              </w:rPr>
              <w:t>3</w:t>
            </w:r>
          </w:p>
          <w:p w:rsidR="000F75DC" w:rsidRPr="00D20455" w:rsidRDefault="000F75DC" w:rsidP="000F75DC">
            <w:pPr>
              <w:pStyle w:val="BodyText"/>
              <w:spacing w:line="276" w:lineRule="auto"/>
              <w:rPr>
                <w:b/>
                <w:bCs/>
                <w:sz w:val="22"/>
                <w:szCs w:val="22"/>
                <w:vertAlign w:val="superscript"/>
              </w:rPr>
            </w:pPr>
          </w:p>
        </w:tc>
        <w:tc>
          <w:tcPr>
            <w:tcW w:w="1909" w:type="dxa"/>
            <w:vAlign w:val="center"/>
          </w:tcPr>
          <w:p w:rsidR="000F75DC" w:rsidRPr="00D20455" w:rsidRDefault="000F75DC" w:rsidP="000F75DC">
            <w:pPr>
              <w:pStyle w:val="BodyText"/>
              <w:spacing w:line="276" w:lineRule="auto"/>
              <w:rPr>
                <w:sz w:val="22"/>
                <w:szCs w:val="22"/>
              </w:rPr>
            </w:pPr>
            <w:r w:rsidRPr="00D20455">
              <w:rPr>
                <w:sz w:val="22"/>
                <w:szCs w:val="22"/>
              </w:rPr>
              <w:t>min</w:t>
            </w:r>
          </w:p>
          <w:p w:rsidR="000F75DC" w:rsidRPr="00D20455" w:rsidRDefault="000F75DC" w:rsidP="000F75DC">
            <w:pPr>
              <w:pStyle w:val="BodyText"/>
              <w:spacing w:line="276" w:lineRule="auto"/>
              <w:rPr>
                <w:sz w:val="22"/>
                <w:szCs w:val="22"/>
              </w:rPr>
            </w:pPr>
            <w:r w:rsidRPr="00D20455">
              <w:rPr>
                <w:sz w:val="22"/>
                <w:szCs w:val="22"/>
              </w:rPr>
              <w:t>max</w:t>
            </w:r>
          </w:p>
          <w:p w:rsidR="000F75DC" w:rsidRPr="00D20455" w:rsidRDefault="000F75DC" w:rsidP="000F75DC">
            <w:pPr>
              <w:pStyle w:val="BodyText"/>
              <w:spacing w:line="276" w:lineRule="auto"/>
              <w:rPr>
                <w:sz w:val="22"/>
                <w:szCs w:val="22"/>
              </w:rPr>
            </w:pPr>
            <w:r w:rsidRPr="00D20455">
              <w:rPr>
                <w:sz w:val="22"/>
                <w:szCs w:val="22"/>
              </w:rPr>
              <w:t xml:space="preserve">vidutinė </w:t>
            </w:r>
          </w:p>
          <w:p w:rsidR="000F75DC" w:rsidRPr="00D20455" w:rsidRDefault="000F75DC" w:rsidP="000F75DC">
            <w:pPr>
              <w:pStyle w:val="BodyText"/>
              <w:spacing w:line="276" w:lineRule="auto"/>
              <w:rPr>
                <w:sz w:val="22"/>
                <w:szCs w:val="22"/>
              </w:rPr>
            </w:pPr>
            <w:r w:rsidRPr="00D20455">
              <w:rPr>
                <w:sz w:val="22"/>
                <w:szCs w:val="22"/>
              </w:rPr>
              <w:t>standart. nuokrypis</w:t>
            </w:r>
          </w:p>
        </w:tc>
        <w:tc>
          <w:tcPr>
            <w:tcW w:w="1101"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993"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1417"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1584" w:type="dxa"/>
            <w:vAlign w:val="center"/>
          </w:tcPr>
          <w:p w:rsidR="000F75DC" w:rsidRPr="00D20455" w:rsidRDefault="000F75DC" w:rsidP="000F75DC">
            <w:pPr>
              <w:jc w:val="center"/>
              <w:rPr>
                <w:sz w:val="22"/>
                <w:szCs w:val="22"/>
                <w:lang w:val="lt-LT"/>
              </w:rPr>
            </w:pPr>
            <w:r w:rsidRPr="00D20455">
              <w:rPr>
                <w:sz w:val="22"/>
                <w:szCs w:val="22"/>
                <w:lang w:val="lt-LT"/>
              </w:rPr>
              <w:t>0,01</w:t>
            </w:r>
          </w:p>
          <w:p w:rsidR="000F75DC" w:rsidRPr="00D20455" w:rsidRDefault="000F75DC" w:rsidP="000F75DC">
            <w:pPr>
              <w:jc w:val="center"/>
              <w:rPr>
                <w:sz w:val="22"/>
                <w:szCs w:val="22"/>
                <w:lang w:val="lt-LT"/>
              </w:rPr>
            </w:pPr>
            <w:r w:rsidRPr="00D20455">
              <w:rPr>
                <w:sz w:val="22"/>
                <w:szCs w:val="22"/>
                <w:lang w:val="lt-LT"/>
              </w:rPr>
              <w:t>15,97</w:t>
            </w:r>
          </w:p>
          <w:p w:rsidR="000F75DC" w:rsidRPr="00D20455" w:rsidRDefault="000F75DC" w:rsidP="000F75DC">
            <w:pPr>
              <w:jc w:val="center"/>
              <w:rPr>
                <w:b/>
                <w:sz w:val="22"/>
                <w:szCs w:val="22"/>
                <w:lang w:val="lt-LT"/>
              </w:rPr>
            </w:pPr>
            <w:r w:rsidRPr="00D20455">
              <w:rPr>
                <w:b/>
                <w:sz w:val="22"/>
                <w:szCs w:val="22"/>
                <w:lang w:val="lt-LT"/>
              </w:rPr>
              <w:t>0,36</w:t>
            </w:r>
          </w:p>
          <w:p w:rsidR="000F75DC" w:rsidRPr="00D20455" w:rsidRDefault="000F75DC" w:rsidP="000F75DC">
            <w:pPr>
              <w:jc w:val="center"/>
              <w:rPr>
                <w:sz w:val="22"/>
                <w:szCs w:val="22"/>
                <w:lang w:val="lt-LT"/>
              </w:rPr>
            </w:pPr>
            <w:r w:rsidRPr="00D20455">
              <w:rPr>
                <w:sz w:val="22"/>
                <w:szCs w:val="22"/>
                <w:lang w:val="lt-LT"/>
              </w:rPr>
              <w:t>1,10</w:t>
            </w:r>
          </w:p>
        </w:tc>
      </w:tr>
      <w:tr w:rsidR="000F75DC" w:rsidRPr="00D20455" w:rsidTr="00B40353">
        <w:trPr>
          <w:trHeight w:hRule="exact" w:val="1294"/>
        </w:trPr>
        <w:tc>
          <w:tcPr>
            <w:tcW w:w="1518" w:type="dxa"/>
            <w:vAlign w:val="center"/>
          </w:tcPr>
          <w:p w:rsidR="000F75DC" w:rsidRPr="00D20455" w:rsidRDefault="000F75DC" w:rsidP="000F75DC">
            <w:pPr>
              <w:pStyle w:val="BodyText"/>
              <w:spacing w:line="276" w:lineRule="auto"/>
              <w:rPr>
                <w:b/>
                <w:bCs/>
                <w:sz w:val="22"/>
                <w:szCs w:val="22"/>
                <w:vertAlign w:val="superscript"/>
              </w:rPr>
            </w:pPr>
            <w:r w:rsidRPr="00D20455">
              <w:rPr>
                <w:b/>
                <w:bCs/>
                <w:sz w:val="22"/>
                <w:szCs w:val="22"/>
              </w:rPr>
              <w:t>Ca</w:t>
            </w:r>
            <w:r w:rsidRPr="00D20455">
              <w:rPr>
                <w:b/>
                <w:bCs/>
                <w:sz w:val="22"/>
                <w:szCs w:val="22"/>
                <w:vertAlign w:val="superscript"/>
              </w:rPr>
              <w:t>2+</w:t>
            </w:r>
          </w:p>
          <w:p w:rsidR="000F75DC" w:rsidRPr="00D20455" w:rsidRDefault="000F75DC" w:rsidP="000F75DC">
            <w:pPr>
              <w:pStyle w:val="BodyText"/>
              <w:spacing w:line="276" w:lineRule="auto"/>
              <w:rPr>
                <w:sz w:val="22"/>
                <w:szCs w:val="22"/>
              </w:rPr>
            </w:pPr>
            <w:r w:rsidRPr="00D20455">
              <w:rPr>
                <w:sz w:val="22"/>
                <w:szCs w:val="22"/>
              </w:rPr>
              <w:sym w:font="Symbol" w:char="F06D"/>
            </w:r>
            <w:r w:rsidRPr="00D20455">
              <w:rPr>
                <w:sz w:val="22"/>
                <w:szCs w:val="22"/>
              </w:rPr>
              <w:t>g/m</w:t>
            </w:r>
            <w:r w:rsidRPr="00D20455">
              <w:rPr>
                <w:sz w:val="22"/>
                <w:szCs w:val="22"/>
                <w:vertAlign w:val="superscript"/>
              </w:rPr>
              <w:t>3</w:t>
            </w:r>
          </w:p>
          <w:p w:rsidR="000F75DC" w:rsidRPr="00D20455" w:rsidRDefault="000F75DC" w:rsidP="000F75DC">
            <w:pPr>
              <w:pStyle w:val="BodyText"/>
              <w:spacing w:line="276" w:lineRule="auto"/>
              <w:rPr>
                <w:b/>
                <w:bCs/>
                <w:sz w:val="22"/>
                <w:szCs w:val="22"/>
                <w:vertAlign w:val="superscript"/>
              </w:rPr>
            </w:pPr>
          </w:p>
        </w:tc>
        <w:tc>
          <w:tcPr>
            <w:tcW w:w="1909" w:type="dxa"/>
            <w:vAlign w:val="center"/>
          </w:tcPr>
          <w:p w:rsidR="000F75DC" w:rsidRPr="00D20455" w:rsidRDefault="000F75DC" w:rsidP="000F75DC">
            <w:pPr>
              <w:pStyle w:val="BodyText"/>
              <w:spacing w:line="276" w:lineRule="auto"/>
              <w:rPr>
                <w:sz w:val="22"/>
                <w:szCs w:val="22"/>
              </w:rPr>
            </w:pPr>
            <w:r w:rsidRPr="00D20455">
              <w:rPr>
                <w:sz w:val="22"/>
                <w:szCs w:val="22"/>
              </w:rPr>
              <w:t>min</w:t>
            </w:r>
          </w:p>
          <w:p w:rsidR="000F75DC" w:rsidRPr="00D20455" w:rsidRDefault="000F75DC" w:rsidP="000F75DC">
            <w:pPr>
              <w:pStyle w:val="BodyText"/>
              <w:spacing w:line="276" w:lineRule="auto"/>
              <w:rPr>
                <w:sz w:val="22"/>
                <w:szCs w:val="22"/>
              </w:rPr>
            </w:pPr>
            <w:r w:rsidRPr="00D20455">
              <w:rPr>
                <w:sz w:val="22"/>
                <w:szCs w:val="22"/>
              </w:rPr>
              <w:t>max</w:t>
            </w:r>
          </w:p>
          <w:p w:rsidR="000F75DC" w:rsidRPr="00D20455" w:rsidRDefault="000F75DC" w:rsidP="000F75DC">
            <w:pPr>
              <w:pStyle w:val="BodyText"/>
              <w:spacing w:line="276" w:lineRule="auto"/>
              <w:rPr>
                <w:sz w:val="22"/>
                <w:szCs w:val="22"/>
              </w:rPr>
            </w:pPr>
            <w:r w:rsidRPr="00D20455">
              <w:rPr>
                <w:sz w:val="22"/>
                <w:szCs w:val="22"/>
              </w:rPr>
              <w:t xml:space="preserve">vidutinė </w:t>
            </w:r>
          </w:p>
          <w:p w:rsidR="000F75DC" w:rsidRPr="00D20455" w:rsidRDefault="000F75DC" w:rsidP="000F75DC">
            <w:pPr>
              <w:pStyle w:val="BodyText"/>
              <w:spacing w:line="276" w:lineRule="auto"/>
              <w:rPr>
                <w:sz w:val="22"/>
                <w:szCs w:val="22"/>
              </w:rPr>
            </w:pPr>
            <w:r w:rsidRPr="00D20455">
              <w:rPr>
                <w:sz w:val="22"/>
                <w:szCs w:val="22"/>
              </w:rPr>
              <w:t>standart. nuokrypis</w:t>
            </w:r>
          </w:p>
        </w:tc>
        <w:tc>
          <w:tcPr>
            <w:tcW w:w="1101"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993"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1417" w:type="dxa"/>
            <w:vAlign w:val="center"/>
          </w:tcPr>
          <w:p w:rsidR="000F75DC" w:rsidRPr="00D20455" w:rsidRDefault="000F75DC" w:rsidP="000F75DC">
            <w:pPr>
              <w:jc w:val="center"/>
              <w:rPr>
                <w:sz w:val="22"/>
                <w:szCs w:val="22"/>
                <w:lang w:val="lt-LT"/>
              </w:rPr>
            </w:pPr>
            <w:r w:rsidRPr="00D20455">
              <w:rPr>
                <w:sz w:val="22"/>
                <w:szCs w:val="22"/>
                <w:lang w:val="lt-LT"/>
              </w:rPr>
              <w:t>–</w:t>
            </w:r>
          </w:p>
        </w:tc>
        <w:tc>
          <w:tcPr>
            <w:tcW w:w="1584" w:type="dxa"/>
            <w:vAlign w:val="center"/>
          </w:tcPr>
          <w:p w:rsidR="000F75DC" w:rsidRPr="00D20455" w:rsidRDefault="000F75DC" w:rsidP="000F75DC">
            <w:pPr>
              <w:jc w:val="center"/>
              <w:rPr>
                <w:sz w:val="22"/>
                <w:szCs w:val="22"/>
                <w:lang w:val="lt-LT"/>
              </w:rPr>
            </w:pPr>
            <w:r w:rsidRPr="00D20455">
              <w:rPr>
                <w:sz w:val="22"/>
                <w:szCs w:val="22"/>
                <w:lang w:val="lt-LT"/>
              </w:rPr>
              <w:t>0,01</w:t>
            </w:r>
          </w:p>
          <w:p w:rsidR="000F75DC" w:rsidRPr="00D20455" w:rsidRDefault="000F75DC" w:rsidP="000F75DC">
            <w:pPr>
              <w:jc w:val="center"/>
              <w:rPr>
                <w:sz w:val="22"/>
                <w:szCs w:val="22"/>
                <w:lang w:val="lt-LT"/>
              </w:rPr>
            </w:pPr>
            <w:r w:rsidRPr="00D20455">
              <w:rPr>
                <w:sz w:val="22"/>
                <w:szCs w:val="22"/>
                <w:lang w:val="lt-LT"/>
              </w:rPr>
              <w:t>0,83</w:t>
            </w:r>
          </w:p>
          <w:p w:rsidR="000F75DC" w:rsidRPr="00D20455" w:rsidRDefault="000F75DC" w:rsidP="000F75DC">
            <w:pPr>
              <w:jc w:val="center"/>
              <w:rPr>
                <w:b/>
                <w:sz w:val="22"/>
                <w:szCs w:val="22"/>
                <w:lang w:val="lt-LT"/>
              </w:rPr>
            </w:pPr>
            <w:r w:rsidRPr="00D20455">
              <w:rPr>
                <w:b/>
                <w:sz w:val="22"/>
                <w:szCs w:val="22"/>
                <w:lang w:val="lt-LT"/>
              </w:rPr>
              <w:t>0,17</w:t>
            </w:r>
          </w:p>
          <w:p w:rsidR="000F75DC" w:rsidRPr="00D20455" w:rsidRDefault="000F75DC" w:rsidP="000F75DC">
            <w:pPr>
              <w:jc w:val="center"/>
              <w:rPr>
                <w:sz w:val="22"/>
                <w:szCs w:val="22"/>
                <w:lang w:val="lt-LT"/>
              </w:rPr>
            </w:pPr>
            <w:r w:rsidRPr="00D20455">
              <w:rPr>
                <w:sz w:val="22"/>
                <w:szCs w:val="22"/>
                <w:lang w:val="lt-LT"/>
              </w:rPr>
              <w:t>0,14</w:t>
            </w:r>
          </w:p>
        </w:tc>
      </w:tr>
    </w:tbl>
    <w:p w:rsidR="0027048C" w:rsidRPr="00D20455" w:rsidRDefault="0027048C" w:rsidP="00B56300">
      <w:pPr>
        <w:pStyle w:val="BodyText"/>
        <w:ind w:firstLine="737"/>
        <w:jc w:val="both"/>
      </w:pPr>
    </w:p>
    <w:p w:rsidR="003A47F2" w:rsidRPr="00D20455" w:rsidRDefault="00B56300" w:rsidP="00B56300">
      <w:pPr>
        <w:pStyle w:val="BodyText"/>
        <w:ind w:firstLine="737"/>
        <w:jc w:val="both"/>
      </w:pPr>
      <w:r w:rsidRPr="00D20455">
        <w:t>Sieros ir azoto dioksidų koncentracijų kaitoje IM stotyse ir Preiloje (1–6 pav.) matomas ryškus sezoniškumas. SO</w:t>
      </w:r>
      <w:r w:rsidRPr="00D20455">
        <w:rPr>
          <w:vertAlign w:val="subscript"/>
        </w:rPr>
        <w:t>2</w:t>
      </w:r>
      <w:r w:rsidRPr="00D20455">
        <w:t xml:space="preserve"> koncentracijos didesnės nei vidutinės 201</w:t>
      </w:r>
      <w:r w:rsidR="00383034" w:rsidRPr="00D20455">
        <w:t>7</w:t>
      </w:r>
      <w:r w:rsidRPr="00D20455">
        <w:t xml:space="preserve"> metų IM stotyse matuotos per sausio – gegužės mėnesius. Dažniausiai mažesnės už metų vidutinę sieros dioksido koncentraciją matuota nuo </w:t>
      </w:r>
      <w:r w:rsidR="00E1228A" w:rsidRPr="00D20455">
        <w:t>bir</w:t>
      </w:r>
      <w:r w:rsidR="003B659C" w:rsidRPr="00D20455">
        <w:t>želio</w:t>
      </w:r>
      <w:r w:rsidRPr="00D20455">
        <w:t xml:space="preserve"> </w:t>
      </w:r>
      <w:r w:rsidR="003B659C" w:rsidRPr="00D20455">
        <w:t>mėn.</w:t>
      </w:r>
      <w:r w:rsidRPr="00D20455">
        <w:t xml:space="preserve"> iki lapkričio mėnesio. </w:t>
      </w:r>
      <w:r w:rsidR="00102164" w:rsidRPr="00D20455">
        <w:t>Mažesnes šio laikotarpio SO</w:t>
      </w:r>
      <w:r w:rsidR="00102164" w:rsidRPr="00D20455">
        <w:rPr>
          <w:vertAlign w:val="subscript"/>
        </w:rPr>
        <w:t xml:space="preserve">2 </w:t>
      </w:r>
      <w:r w:rsidR="00102164" w:rsidRPr="00D20455">
        <w:t>koncentracijos galima aiškinti emisijos sezoniškumu, bei didesne oksidacijos į sulfatus (SO</w:t>
      </w:r>
      <w:r w:rsidR="00102164" w:rsidRPr="00D20455">
        <w:rPr>
          <w:vertAlign w:val="subscript"/>
        </w:rPr>
        <w:t>4</w:t>
      </w:r>
      <w:r w:rsidR="00102164" w:rsidRPr="00D20455">
        <w:rPr>
          <w:vertAlign w:val="superscript"/>
        </w:rPr>
        <w:t>2-</w:t>
      </w:r>
      <w:r w:rsidR="00102164" w:rsidRPr="00D20455">
        <w:t xml:space="preserve">) sparta. </w:t>
      </w:r>
      <w:r w:rsidR="00FE0CA3" w:rsidRPr="00D20455">
        <w:t>Azoto dioksido koncentracijos didesnės nei vidutinės 201</w:t>
      </w:r>
      <w:r w:rsidR="003030DD" w:rsidRPr="00D20455">
        <w:t>7</w:t>
      </w:r>
      <w:r w:rsidR="00FE0CA3" w:rsidRPr="00D20455">
        <w:t xml:space="preserve"> metų matuotos taip pat per šaltąjį laikotarpį, t.y. sausio – </w:t>
      </w:r>
      <w:r w:rsidR="00121845" w:rsidRPr="00D20455">
        <w:t>kovo</w:t>
      </w:r>
      <w:r w:rsidR="00FE0CA3" w:rsidRPr="00D20455">
        <w:t xml:space="preserve">, spalio – gruodžio mėnesius. </w:t>
      </w:r>
      <w:r w:rsidR="0033690C" w:rsidRPr="00D20455">
        <w:t>Dažniausiai mažesnės nei vidutinė 201</w:t>
      </w:r>
      <w:r w:rsidR="00775FFE" w:rsidRPr="00D20455">
        <w:t>7</w:t>
      </w:r>
      <w:r w:rsidR="0033690C" w:rsidRPr="00D20455">
        <w:t xml:space="preserve"> metų šio teršalo koncentracijos nustatytos </w:t>
      </w:r>
      <w:r w:rsidR="00775FFE" w:rsidRPr="00D20455">
        <w:t>liepos</w:t>
      </w:r>
      <w:r w:rsidR="0033690C" w:rsidRPr="00D20455">
        <w:t xml:space="preserve"> – rugsėjo mėnesiais. Tokius SO</w:t>
      </w:r>
      <w:r w:rsidR="0033690C" w:rsidRPr="00D20455">
        <w:rPr>
          <w:vertAlign w:val="subscript"/>
        </w:rPr>
        <w:t>2</w:t>
      </w:r>
      <w:r w:rsidR="0033690C" w:rsidRPr="00D20455">
        <w:t xml:space="preserve"> ir NO</w:t>
      </w:r>
      <w:r w:rsidR="0033690C" w:rsidRPr="00D20455">
        <w:rPr>
          <w:vertAlign w:val="subscript"/>
        </w:rPr>
        <w:t>2</w:t>
      </w:r>
      <w:r w:rsidR="0033690C" w:rsidRPr="00D20455">
        <w:t xml:space="preserve"> koncentracijų pokyčius labiausiai lėmė šių teršalų emisijos dydžiai regionuose, iš kur</w:t>
      </w:r>
      <w:r w:rsidR="00EF6518" w:rsidRPr="00D20455">
        <w:t>ių</w:t>
      </w:r>
      <w:r w:rsidR="0033690C" w:rsidRPr="00D20455">
        <w:t xml:space="preserve"> atkeliavo oro masės į Lietuvą. </w:t>
      </w:r>
    </w:p>
    <w:p w:rsidR="00F7649A" w:rsidRPr="00D20455" w:rsidRDefault="0033690C" w:rsidP="00F7649A">
      <w:pPr>
        <w:pStyle w:val="BodyText"/>
        <w:ind w:firstLine="737"/>
        <w:jc w:val="both"/>
      </w:pPr>
      <w:r w:rsidRPr="00D20455">
        <w:t>Duomenys, kurie pateikti 4 – 6 pav., rodo, kad nei aerozolinių sulfatų, nei sumos nitratų, nei sumos amonio koncentracijų metinei dinamikai nebūdingas aiškus sezoniškumas. Nors per vasaros mėnesius yra tendencija mažesnių už metų vidutines arba artimų joms koncentracij</w:t>
      </w:r>
      <w:r w:rsidR="00213370" w:rsidRPr="00D20455">
        <w:t>a</w:t>
      </w:r>
      <w:r w:rsidRPr="00D20455">
        <w:t>s. Daugumoje atvejų nitratų ir sulfatų koncentracijų kaita kartoja amonio koncentracijų kaitą. Tai patvirtina amonio sulfato ir amonio nitrato buvimą atmosferos aerozolyje.</w:t>
      </w:r>
    </w:p>
    <w:p w:rsidR="00971C24" w:rsidRPr="00D20455" w:rsidRDefault="00971C24" w:rsidP="00971C24">
      <w:pPr>
        <w:pStyle w:val="BodyText"/>
        <w:jc w:val="both"/>
      </w:pPr>
      <w:r w:rsidRPr="00D20455">
        <w:rPr>
          <w:noProof/>
          <w:lang w:val="en-US"/>
        </w:rPr>
        <w:lastRenderedPageBreak/>
        <w:drawing>
          <wp:inline distT="0" distB="0" distL="0" distR="0" wp14:anchorId="6073FE97" wp14:editId="4CF74AB8">
            <wp:extent cx="4905103" cy="2342606"/>
            <wp:effectExtent l="0" t="0" r="10160" b="6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552EA" w:rsidRPr="00D20455" w:rsidRDefault="006552EA">
      <w:pPr>
        <w:pStyle w:val="BodyText3"/>
        <w:spacing w:line="240" w:lineRule="auto"/>
        <w:rPr>
          <w:noProof/>
          <w:sz w:val="16"/>
          <w:szCs w:val="16"/>
          <w:lang w:val="lt-LT"/>
        </w:rPr>
      </w:pPr>
    </w:p>
    <w:p w:rsidR="00913F61" w:rsidRPr="00D20455" w:rsidRDefault="00251AC6">
      <w:pPr>
        <w:pStyle w:val="BodyText3"/>
        <w:spacing w:line="240" w:lineRule="auto"/>
        <w:rPr>
          <w:lang w:val="lt-LT"/>
        </w:rPr>
      </w:pPr>
      <w:r w:rsidRPr="00D20455">
        <w:rPr>
          <w:lang w:val="lt-LT"/>
        </w:rPr>
        <w:t xml:space="preserve">1 pav. Sieros dioksido savaitės vidutinių koncentracijų dinamika Aukštaitijos IMS, Žemaitijos IMS ir atmosferos tyrimų stotyje Preiloje. </w:t>
      </w:r>
    </w:p>
    <w:p w:rsidR="00971C24" w:rsidRPr="00D20455" w:rsidRDefault="00971C24">
      <w:pPr>
        <w:pStyle w:val="BodyText3"/>
        <w:spacing w:line="240" w:lineRule="auto"/>
        <w:rPr>
          <w:lang w:val="lt-LT"/>
        </w:rPr>
      </w:pPr>
    </w:p>
    <w:p w:rsidR="001537BB" w:rsidRPr="00D20455" w:rsidRDefault="00971C24">
      <w:pPr>
        <w:pStyle w:val="BodyText3"/>
        <w:spacing w:line="240" w:lineRule="auto"/>
        <w:rPr>
          <w:lang w:val="lt-LT"/>
        </w:rPr>
      </w:pPr>
      <w:r w:rsidRPr="00D20455">
        <w:rPr>
          <w:noProof/>
        </w:rPr>
        <w:drawing>
          <wp:inline distT="0" distB="0" distL="0" distR="0" wp14:anchorId="2AFA730E" wp14:editId="7B3BD3A5">
            <wp:extent cx="5134791" cy="2343694"/>
            <wp:effectExtent l="0" t="0" r="889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04B12" w:rsidRPr="00D20455" w:rsidRDefault="00204B12">
      <w:pPr>
        <w:pStyle w:val="BodyText3"/>
        <w:spacing w:line="240" w:lineRule="auto"/>
        <w:rPr>
          <w:sz w:val="16"/>
          <w:szCs w:val="16"/>
          <w:lang w:val="lt-LT"/>
        </w:rPr>
      </w:pPr>
    </w:p>
    <w:p w:rsidR="00913F61" w:rsidRPr="00D20455" w:rsidRDefault="00251AC6" w:rsidP="00C316FE">
      <w:pPr>
        <w:pStyle w:val="BodyText3"/>
        <w:spacing w:line="240" w:lineRule="auto"/>
        <w:rPr>
          <w:highlight w:val="yellow"/>
          <w:lang w:val="lt-LT"/>
        </w:rPr>
      </w:pPr>
      <w:r w:rsidRPr="00D20455">
        <w:rPr>
          <w:lang w:val="lt-LT"/>
        </w:rPr>
        <w:t>2 pav. Azoto dioksido savaitės vidutinių koncentracijų dinamika Aukštaitijos IMS, Žemaitijos IMS ir atmosferos tyrimų stotyje Preiloje.</w:t>
      </w:r>
      <w:r w:rsidRPr="00D20455">
        <w:rPr>
          <w:highlight w:val="yellow"/>
          <w:lang w:val="lt-LT"/>
        </w:rPr>
        <w:t xml:space="preserve"> </w:t>
      </w:r>
    </w:p>
    <w:p w:rsidR="00995B8D" w:rsidRPr="00D20455" w:rsidRDefault="00995B8D">
      <w:pPr>
        <w:pStyle w:val="xl66"/>
        <w:spacing w:before="0" w:beforeAutospacing="0" w:after="0" w:afterAutospacing="0"/>
        <w:jc w:val="left"/>
        <w:rPr>
          <w:highlight w:val="yellow"/>
          <w:lang w:val="lt-LT"/>
        </w:rPr>
      </w:pPr>
    </w:p>
    <w:p w:rsidR="00971C24" w:rsidRPr="00D20455" w:rsidRDefault="00971C24">
      <w:pPr>
        <w:pStyle w:val="xl66"/>
        <w:spacing w:before="0" w:beforeAutospacing="0" w:after="0" w:afterAutospacing="0"/>
        <w:jc w:val="left"/>
        <w:rPr>
          <w:highlight w:val="yellow"/>
          <w:lang w:val="lt-LT"/>
        </w:rPr>
      </w:pPr>
      <w:r w:rsidRPr="00D20455">
        <w:rPr>
          <w:noProof/>
          <w:lang w:val="en-US"/>
        </w:rPr>
        <w:drawing>
          <wp:inline distT="0" distB="0" distL="0" distR="0" wp14:anchorId="6135172D" wp14:editId="28B4B5A3">
            <wp:extent cx="4899397" cy="2428416"/>
            <wp:effectExtent l="0" t="0" r="15875"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3F61" w:rsidRPr="00D20455" w:rsidRDefault="00251AC6" w:rsidP="00415BBB">
      <w:pPr>
        <w:pStyle w:val="BodyText"/>
        <w:tabs>
          <w:tab w:val="clear" w:pos="1134"/>
        </w:tabs>
        <w:overflowPunct/>
        <w:autoSpaceDE/>
        <w:autoSpaceDN/>
        <w:adjustRightInd/>
        <w:spacing w:line="240" w:lineRule="auto"/>
        <w:jc w:val="left"/>
        <w:textAlignment w:val="auto"/>
      </w:pPr>
      <w:r w:rsidRPr="00D20455">
        <w:rPr>
          <w:szCs w:val="24"/>
        </w:rPr>
        <w:t xml:space="preserve">3 pav. Sieros dioksido ir </w:t>
      </w:r>
      <w:r w:rsidRPr="00D20455">
        <w:t xml:space="preserve">azoto dioksido vienos paros koncentracijų dinamika atmosferos tyrimų stotyje Preiloje.  </w:t>
      </w:r>
    </w:p>
    <w:p w:rsidR="00EF71E7" w:rsidRPr="00D20455" w:rsidRDefault="00775FFE">
      <w:pPr>
        <w:pStyle w:val="BodyText"/>
        <w:tabs>
          <w:tab w:val="clear" w:pos="1134"/>
        </w:tabs>
        <w:overflowPunct/>
        <w:autoSpaceDE/>
        <w:autoSpaceDN/>
        <w:adjustRightInd/>
        <w:spacing w:line="240" w:lineRule="auto"/>
        <w:jc w:val="left"/>
        <w:textAlignment w:val="auto"/>
      </w:pPr>
      <w:r w:rsidRPr="00D20455">
        <w:rPr>
          <w:noProof/>
          <w:lang w:val="en-US"/>
        </w:rPr>
        <w:lastRenderedPageBreak/>
        <w:drawing>
          <wp:inline distT="0" distB="0" distL="0" distR="0" wp14:anchorId="04751738" wp14:editId="1F13C5F4">
            <wp:extent cx="4899660" cy="2343694"/>
            <wp:effectExtent l="0" t="0" r="1524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13F61" w:rsidRPr="00D20455" w:rsidRDefault="00251AC6">
      <w:pPr>
        <w:pStyle w:val="BodyText"/>
        <w:tabs>
          <w:tab w:val="clear" w:pos="1134"/>
        </w:tabs>
        <w:overflowPunct/>
        <w:autoSpaceDE/>
        <w:autoSpaceDN/>
        <w:adjustRightInd/>
        <w:spacing w:line="240" w:lineRule="auto"/>
        <w:jc w:val="left"/>
        <w:textAlignment w:val="auto"/>
      </w:pPr>
      <w:r w:rsidRPr="00D20455">
        <w:t xml:space="preserve">4 pav. Sulfatų aerozolio dalelėse savaitės vidutinių koncentracijų dinamika Aukštaitijos IMS, Žemaitijos IMS ir Atmosferos tyrimų stotyje Preiloje </w:t>
      </w:r>
      <w:r w:rsidRPr="00D20455">
        <w:rPr>
          <w:i/>
          <w:iCs/>
        </w:rPr>
        <w:t>(SO</w:t>
      </w:r>
      <w:r w:rsidRPr="00D20455">
        <w:rPr>
          <w:i/>
          <w:iCs/>
          <w:vertAlign w:val="subscript"/>
        </w:rPr>
        <w:t>4</w:t>
      </w:r>
      <w:r w:rsidRPr="00D20455">
        <w:rPr>
          <w:i/>
          <w:iCs/>
        </w:rPr>
        <w:t>-Snss – nejūrinės kilmės sulfatai)</w:t>
      </w:r>
      <w:r w:rsidRPr="00D20455">
        <w:t>.</w:t>
      </w:r>
    </w:p>
    <w:p w:rsidR="00913F61" w:rsidRPr="00D20455" w:rsidRDefault="005C26C1">
      <w:pPr>
        <w:pStyle w:val="BodyText"/>
        <w:tabs>
          <w:tab w:val="clear" w:pos="1134"/>
        </w:tabs>
        <w:overflowPunct/>
        <w:autoSpaceDE/>
        <w:autoSpaceDN/>
        <w:adjustRightInd/>
        <w:spacing w:line="240" w:lineRule="auto"/>
        <w:jc w:val="left"/>
        <w:textAlignment w:val="auto"/>
        <w:rPr>
          <w:sz w:val="22"/>
          <w:szCs w:val="22"/>
          <w:highlight w:val="yellow"/>
        </w:rPr>
      </w:pPr>
      <w:r w:rsidRPr="00D20455">
        <w:rPr>
          <w:noProof/>
          <w:lang w:val="en-US"/>
        </w:rPr>
        <w:drawing>
          <wp:inline distT="0" distB="0" distL="0" distR="0" wp14:anchorId="2FE5CE20" wp14:editId="7200B315">
            <wp:extent cx="5069477" cy="2343694"/>
            <wp:effectExtent l="0" t="0" r="1714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3F61" w:rsidRPr="00D20455" w:rsidRDefault="00251AC6" w:rsidP="0023455D">
      <w:pPr>
        <w:jc w:val="both"/>
        <w:rPr>
          <w:sz w:val="22"/>
          <w:szCs w:val="22"/>
          <w:lang w:val="lt-LT"/>
        </w:rPr>
      </w:pPr>
      <w:r w:rsidRPr="00D20455">
        <w:rPr>
          <w:lang w:val="lt-LT"/>
        </w:rPr>
        <w:t>5 pav. Sumos nitratų junginių savaitės vidutinių koncentracijų dinamika Aukštaitijos IMS, Žemaitijos IMS ir Atmosferos tyrimų stotyje Preiloje</w:t>
      </w:r>
      <w:r w:rsidRPr="00D20455">
        <w:rPr>
          <w:sz w:val="22"/>
          <w:szCs w:val="22"/>
          <w:lang w:val="lt-LT"/>
        </w:rPr>
        <w:t xml:space="preserve">. </w:t>
      </w:r>
    </w:p>
    <w:p w:rsidR="00BD3829" w:rsidRPr="00D20455" w:rsidRDefault="00BD3829" w:rsidP="0023455D">
      <w:pPr>
        <w:jc w:val="both"/>
        <w:rPr>
          <w:sz w:val="22"/>
          <w:szCs w:val="22"/>
          <w:lang w:val="lt-LT"/>
        </w:rPr>
      </w:pPr>
    </w:p>
    <w:p w:rsidR="00775FFE" w:rsidRPr="00D20455" w:rsidRDefault="005C26C1" w:rsidP="0023455D">
      <w:pPr>
        <w:jc w:val="both"/>
        <w:rPr>
          <w:sz w:val="22"/>
          <w:szCs w:val="22"/>
          <w:lang w:val="lt-LT"/>
        </w:rPr>
      </w:pPr>
      <w:r w:rsidRPr="00D20455">
        <w:rPr>
          <w:noProof/>
          <w:lang w:val="en-US"/>
        </w:rPr>
        <w:drawing>
          <wp:inline distT="0" distB="0" distL="0" distR="0" wp14:anchorId="6670C087" wp14:editId="1695BBF2">
            <wp:extent cx="4897483" cy="2343694"/>
            <wp:effectExtent l="0" t="0" r="1778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71E7" w:rsidRPr="00D20455" w:rsidRDefault="00EF71E7" w:rsidP="0023455D">
      <w:pPr>
        <w:jc w:val="both"/>
        <w:rPr>
          <w:sz w:val="16"/>
          <w:szCs w:val="16"/>
          <w:lang w:val="lt-LT"/>
        </w:rPr>
      </w:pPr>
    </w:p>
    <w:p w:rsidR="00913F61" w:rsidRPr="00D20455" w:rsidRDefault="00251AC6" w:rsidP="00D6232F">
      <w:pPr>
        <w:jc w:val="both"/>
        <w:rPr>
          <w:lang w:val="lt-LT"/>
        </w:rPr>
      </w:pPr>
      <w:r w:rsidRPr="00D20455">
        <w:rPr>
          <w:lang w:val="lt-LT"/>
        </w:rPr>
        <w:t xml:space="preserve">6 pav. Sumos amonio junginių savaitės vidutinių koncentracijų dinamika Aukštaitijos IMS, Žemaitijos IMS ir Atmosferos tyrimų stotyje Preiloje. </w:t>
      </w:r>
    </w:p>
    <w:p w:rsidR="00775FFE" w:rsidRPr="00D20455" w:rsidRDefault="00775FFE" w:rsidP="00D6232F">
      <w:pPr>
        <w:jc w:val="both"/>
        <w:rPr>
          <w:lang w:val="lt-LT"/>
        </w:rPr>
      </w:pPr>
    </w:p>
    <w:p w:rsidR="006C46D9" w:rsidRPr="00D20455" w:rsidRDefault="00251AC6" w:rsidP="006C46D9">
      <w:pPr>
        <w:spacing w:line="360" w:lineRule="auto"/>
        <w:ind w:firstLine="720"/>
        <w:jc w:val="both"/>
        <w:rPr>
          <w:lang w:val="lt-LT"/>
        </w:rPr>
      </w:pPr>
      <w:r w:rsidRPr="00D20455">
        <w:rPr>
          <w:lang w:val="lt-LT"/>
        </w:rPr>
        <w:lastRenderedPageBreak/>
        <w:t>Koncentracijų kaitos dinamikoje stebimi kelis kartus didesnių nei 201</w:t>
      </w:r>
      <w:r w:rsidR="00953817" w:rsidRPr="00D20455">
        <w:rPr>
          <w:lang w:val="lt-LT"/>
        </w:rPr>
        <w:t>7</w:t>
      </w:r>
      <w:r w:rsidRPr="00D20455">
        <w:rPr>
          <w:lang w:val="lt-LT"/>
        </w:rPr>
        <w:t xml:space="preserve"> metų vidutinės SO</w:t>
      </w:r>
      <w:r w:rsidRPr="00D20455">
        <w:rPr>
          <w:vertAlign w:val="subscript"/>
          <w:lang w:val="lt-LT"/>
        </w:rPr>
        <w:t>2</w:t>
      </w:r>
      <w:r w:rsidRPr="00D20455">
        <w:rPr>
          <w:lang w:val="lt-LT"/>
        </w:rPr>
        <w:t>, SO</w:t>
      </w:r>
      <w:r w:rsidRPr="00D20455">
        <w:rPr>
          <w:vertAlign w:val="subscript"/>
          <w:lang w:val="lt-LT"/>
        </w:rPr>
        <w:t>4</w:t>
      </w:r>
      <w:r w:rsidRPr="00D20455">
        <w:rPr>
          <w:lang w:val="lt-LT"/>
        </w:rPr>
        <w:t>, NO</w:t>
      </w:r>
      <w:r w:rsidRPr="00D20455">
        <w:rPr>
          <w:vertAlign w:val="subscript"/>
          <w:lang w:val="lt-LT"/>
        </w:rPr>
        <w:t>2</w:t>
      </w:r>
      <w:r w:rsidRPr="00D20455">
        <w:rPr>
          <w:lang w:val="lt-LT"/>
        </w:rPr>
        <w:t>,</w:t>
      </w:r>
      <w:r w:rsidRPr="00D20455">
        <w:rPr>
          <w:b/>
          <w:bCs/>
          <w:lang w:val="lt-LT"/>
        </w:rPr>
        <w:t xml:space="preserve"> </w:t>
      </w:r>
      <w:r w:rsidRPr="00D20455">
        <w:rPr>
          <w:lang w:val="lt-LT"/>
        </w:rPr>
        <w:t>SumNO</w:t>
      </w:r>
      <w:r w:rsidRPr="00D20455">
        <w:rPr>
          <w:vertAlign w:val="subscript"/>
          <w:lang w:val="lt-LT"/>
        </w:rPr>
        <w:t>3</w:t>
      </w:r>
      <w:r w:rsidRPr="00D20455">
        <w:rPr>
          <w:lang w:val="lt-LT"/>
        </w:rPr>
        <w:t xml:space="preserve"> ir SumNH</w:t>
      </w:r>
      <w:r w:rsidRPr="00D20455">
        <w:rPr>
          <w:vertAlign w:val="subscript"/>
          <w:lang w:val="lt-LT"/>
        </w:rPr>
        <w:t>4</w:t>
      </w:r>
      <w:r w:rsidRPr="00D20455">
        <w:rPr>
          <w:lang w:val="lt-LT"/>
        </w:rPr>
        <w:t xml:space="preserve"> koncentracijų epizodai. </w:t>
      </w:r>
      <w:r w:rsidR="006C46D9" w:rsidRPr="00D20455">
        <w:rPr>
          <w:lang w:val="lt-LT"/>
        </w:rPr>
        <w:t>Oro masių judėjimo trajektorijų analizė rodo, kad oro masės kilmė yra viena iš priežasčių, veikiančių teršalų koncentracijas.</w:t>
      </w:r>
    </w:p>
    <w:p w:rsidR="00913F61" w:rsidRPr="00D20455" w:rsidRDefault="00251AC6">
      <w:pPr>
        <w:spacing w:line="360" w:lineRule="auto"/>
        <w:ind w:firstLine="720"/>
        <w:jc w:val="both"/>
        <w:rPr>
          <w:lang w:val="lt-LT"/>
        </w:rPr>
      </w:pPr>
      <w:r w:rsidRPr="00D20455">
        <w:rPr>
          <w:lang w:val="lt-LT"/>
        </w:rPr>
        <w:t>Vyravusios oro masių pernašos į Lietuvą iš pietinių</w:t>
      </w:r>
      <w:r w:rsidR="0039540A" w:rsidRPr="00D20455">
        <w:rPr>
          <w:lang w:val="lt-LT"/>
        </w:rPr>
        <w:t>, vakarinių</w:t>
      </w:r>
      <w:r w:rsidRPr="00D20455">
        <w:rPr>
          <w:lang w:val="lt-LT"/>
        </w:rPr>
        <w:t xml:space="preserve"> ir centrinės Europos rajonų lėmė teršalų didelių koncentracijų epizodus sausio</w:t>
      </w:r>
      <w:r w:rsidR="00355F31" w:rsidRPr="00D20455">
        <w:rPr>
          <w:lang w:val="lt-LT"/>
        </w:rPr>
        <w:t>,</w:t>
      </w:r>
      <w:r w:rsidRPr="00D20455">
        <w:rPr>
          <w:lang w:val="lt-LT"/>
        </w:rPr>
        <w:t xml:space="preserve"> </w:t>
      </w:r>
      <w:r w:rsidR="00F13889" w:rsidRPr="00D20455">
        <w:rPr>
          <w:lang w:val="lt-LT"/>
        </w:rPr>
        <w:t>gegužės</w:t>
      </w:r>
      <w:r w:rsidR="00DF1EDB" w:rsidRPr="00D20455">
        <w:rPr>
          <w:lang w:val="lt-LT"/>
        </w:rPr>
        <w:t>, spalio,</w:t>
      </w:r>
      <w:r w:rsidRPr="00D20455">
        <w:rPr>
          <w:lang w:val="lt-LT"/>
        </w:rPr>
        <w:t xml:space="preserve"> </w:t>
      </w:r>
      <w:r w:rsidR="00355F31" w:rsidRPr="00D20455">
        <w:rPr>
          <w:lang w:val="lt-LT"/>
        </w:rPr>
        <w:t>lapkričio</w:t>
      </w:r>
      <w:r w:rsidRPr="00D20455">
        <w:rPr>
          <w:lang w:val="lt-LT"/>
        </w:rPr>
        <w:t xml:space="preserve"> </w:t>
      </w:r>
      <w:r w:rsidR="00DF1EDB" w:rsidRPr="00D20455">
        <w:rPr>
          <w:lang w:val="lt-LT"/>
        </w:rPr>
        <w:t xml:space="preserve">ir gruodžio </w:t>
      </w:r>
      <w:r w:rsidRPr="00D20455">
        <w:rPr>
          <w:lang w:val="lt-LT"/>
        </w:rPr>
        <w:t>mėnesiais. 7 –</w:t>
      </w:r>
      <w:r w:rsidR="00355F31" w:rsidRPr="00D20455">
        <w:rPr>
          <w:lang w:val="lt-LT"/>
        </w:rPr>
        <w:t xml:space="preserve"> </w:t>
      </w:r>
      <w:r w:rsidRPr="00D20455">
        <w:rPr>
          <w:lang w:val="lt-LT"/>
        </w:rPr>
        <w:t>1</w:t>
      </w:r>
      <w:r w:rsidR="00EE0F5E" w:rsidRPr="00D20455">
        <w:rPr>
          <w:lang w:val="lt-LT"/>
        </w:rPr>
        <w:t>1</w:t>
      </w:r>
      <w:r w:rsidRPr="00D20455">
        <w:rPr>
          <w:lang w:val="lt-LT"/>
        </w:rPr>
        <w:t xml:space="preserve"> pav. paveiksluose pateiktos oro masių judėjimo atgalinės 72 val. trajektorijos, kurioms, judant link Lietuvos virš pietinių</w:t>
      </w:r>
      <w:r w:rsidR="00B3019F" w:rsidRPr="00D20455">
        <w:rPr>
          <w:lang w:val="lt-LT"/>
        </w:rPr>
        <w:t>, vakarinių</w:t>
      </w:r>
      <w:r w:rsidRPr="00D20455">
        <w:rPr>
          <w:lang w:val="lt-LT"/>
        </w:rPr>
        <w:t xml:space="preserve"> ir centrinės Europos valstybėse esančių emisijos šaltinių, kaupėsi teršalai ir tai lėmė matuojamų SO</w:t>
      </w:r>
      <w:r w:rsidRPr="00D20455">
        <w:rPr>
          <w:vertAlign w:val="subscript"/>
          <w:lang w:val="lt-LT"/>
        </w:rPr>
        <w:t>2</w:t>
      </w:r>
      <w:r w:rsidRPr="00D20455">
        <w:rPr>
          <w:lang w:val="lt-LT"/>
        </w:rPr>
        <w:t>, NO</w:t>
      </w:r>
      <w:r w:rsidRPr="00D20455">
        <w:rPr>
          <w:vertAlign w:val="subscript"/>
          <w:lang w:val="lt-LT"/>
        </w:rPr>
        <w:t>2</w:t>
      </w:r>
      <w:r w:rsidRPr="00D20455">
        <w:rPr>
          <w:lang w:val="lt-LT"/>
        </w:rPr>
        <w:t>, SO</w:t>
      </w:r>
      <w:r w:rsidRPr="00D20455">
        <w:rPr>
          <w:vertAlign w:val="subscript"/>
          <w:lang w:val="lt-LT"/>
        </w:rPr>
        <w:t>4</w:t>
      </w:r>
      <w:r w:rsidRPr="00D20455">
        <w:rPr>
          <w:lang w:val="lt-LT"/>
        </w:rPr>
        <w:t>, sumNO</w:t>
      </w:r>
      <w:r w:rsidRPr="00D20455">
        <w:rPr>
          <w:vertAlign w:val="subscript"/>
          <w:lang w:val="lt-LT"/>
        </w:rPr>
        <w:t>3</w:t>
      </w:r>
      <w:r w:rsidRPr="00D20455">
        <w:rPr>
          <w:bCs/>
          <w:lang w:val="lt-LT"/>
        </w:rPr>
        <w:t xml:space="preserve"> </w:t>
      </w:r>
      <w:r w:rsidRPr="00D20455">
        <w:rPr>
          <w:lang w:val="lt-LT"/>
        </w:rPr>
        <w:t>ir sumNH</w:t>
      </w:r>
      <w:r w:rsidRPr="00D20455">
        <w:rPr>
          <w:vertAlign w:val="subscript"/>
          <w:lang w:val="lt-LT"/>
        </w:rPr>
        <w:t xml:space="preserve">4  </w:t>
      </w:r>
      <w:r w:rsidRPr="00D20455">
        <w:rPr>
          <w:lang w:val="lt-LT"/>
        </w:rPr>
        <w:t xml:space="preserve">koncentracijų tyrimų stotyse padidėjimą. </w:t>
      </w:r>
    </w:p>
    <w:p w:rsidR="00F13889" w:rsidRPr="00D20455" w:rsidRDefault="00F13889">
      <w:pPr>
        <w:spacing w:line="360" w:lineRule="auto"/>
        <w:ind w:firstLine="720"/>
        <w:jc w:val="both"/>
        <w:rPr>
          <w:highlight w:val="yellow"/>
          <w:lang w:val="lt-LT"/>
        </w:rPr>
      </w:pPr>
    </w:p>
    <w:p w:rsidR="00913F61" w:rsidRPr="00D20455" w:rsidRDefault="00556924" w:rsidP="00D2024D">
      <w:pPr>
        <w:spacing w:line="360" w:lineRule="auto"/>
        <w:jc w:val="center"/>
        <w:rPr>
          <w:highlight w:val="yellow"/>
          <w:lang w:val="lt-LT"/>
        </w:rPr>
      </w:pPr>
      <w:r w:rsidRPr="00D20455">
        <w:rPr>
          <w:noProof/>
          <w:lang w:val="en-US"/>
        </w:rPr>
        <mc:AlternateContent>
          <mc:Choice Requires="wpg">
            <w:drawing>
              <wp:anchor distT="0" distB="0" distL="114300" distR="114300" simplePos="0" relativeHeight="251807232" behindDoc="0" locked="0" layoutInCell="1" allowOverlap="1">
                <wp:simplePos x="0" y="0"/>
                <wp:positionH relativeFrom="column">
                  <wp:posOffset>504825</wp:posOffset>
                </wp:positionH>
                <wp:positionV relativeFrom="paragraph">
                  <wp:posOffset>-1270</wp:posOffset>
                </wp:positionV>
                <wp:extent cx="4514215" cy="5446395"/>
                <wp:effectExtent l="0" t="0" r="635" b="1905"/>
                <wp:wrapTopAndBottom/>
                <wp:docPr id="9" name="Group 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14215" cy="5446395"/>
                          <a:chOff x="0" y="0"/>
                          <a:chExt cx="4573594" cy="5517038"/>
                        </a:xfrm>
                      </wpg:grpSpPr>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8266" cy="2642235"/>
                          </a:xfrm>
                          <a:prstGeom prst="rect">
                            <a:avLst/>
                          </a:prstGeom>
                        </pic:spPr>
                      </pic:pic>
                      <pic:pic xmlns:pic="http://schemas.openxmlformats.org/drawingml/2006/picture">
                        <pic:nvPicPr>
                          <pic:cNvPr id="20" name="Picture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31473" y="27695"/>
                            <a:ext cx="2128266" cy="2642235"/>
                          </a:xfrm>
                          <a:prstGeom prst="rect">
                            <a:avLst/>
                          </a:prstGeom>
                        </pic:spPr>
                      </pic:pic>
                      <pic:pic xmlns:pic="http://schemas.openxmlformats.org/drawingml/2006/picture">
                        <pic:nvPicPr>
                          <pic:cNvPr id="26" name="Picture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860949"/>
                            <a:ext cx="2128266" cy="2642235"/>
                          </a:xfrm>
                          <a:prstGeom prst="rect">
                            <a:avLst/>
                          </a:prstGeom>
                        </pic:spPr>
                      </pic:pic>
                      <pic:pic xmlns:pic="http://schemas.openxmlformats.org/drawingml/2006/picture">
                        <pic:nvPicPr>
                          <pic:cNvPr id="27" name="Picture 2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445328" y="2874803"/>
                            <a:ext cx="2128266" cy="2642235"/>
                          </a:xfrm>
                          <a:prstGeom prst="rect">
                            <a:avLst/>
                          </a:prstGeom>
                        </pic:spPr>
                      </pic:pic>
                    </wpg:wgp>
                  </a:graphicData>
                </a:graphic>
              </wp:anchor>
            </w:drawing>
          </mc:Choice>
          <mc:Fallback>
            <w:pict>
              <v:group w14:anchorId="637C2A3C" id="Group 61" o:spid="_x0000_s1026" style="position:absolute;margin-left:39.75pt;margin-top:-.1pt;width:355.45pt;height:428.85pt;z-index:251807232" coordsize="45735,5517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1282;height:2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EN3CAAAA2wAAAA8AAABkcnMvZG93bnJldi54bWxET01rAjEQvRf8D2EEbzW7om3ZmhVRBD2U&#10;UpWeh810s7qZLJuo8d+bQqG3ebzPmS+ibcWVet84VpCPMxDEldMN1wqOh83zGwgfkDW2jknBnTws&#10;ysHTHAvtbvxF132oRQphX6ACE0JXSOkrQxb92HXEiftxvcWQYF9L3eMthdtWTrLsRVpsODUY7Ghl&#10;qDrvL1bB1n9/zKan8/Tz1R6Ou/UqduYSlRoN4/IdRKAY/sV/7q1O83P4/SUdI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zBDdwgAAANsAAAAPAAAAAAAAAAAAAAAAAJ8C&#10;AABkcnMvZG93bnJldi54bWxQSwUGAAAAAAQABAD3AAAAjgMAAAAA&#10;">
                  <v:imagedata r:id="rId19" o:title=""/>
                  <v:path arrowok="t"/>
                </v:shape>
                <v:shape id="Picture 20" o:spid="_x0000_s1028" type="#_x0000_t75" style="position:absolute;left:24314;top:276;width:21283;height:26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Gp3a+AAAA2wAAAA8AAABkcnMvZG93bnJldi54bWxET01rwkAQvRf8D8sI3upGkSLRVbRU8Vob&#10;weOQHZNgdjZm15j8+86h0OPjfa+3vatVR22oPBuYTRNQxLm3FRcGsp/D+xJUiMgWa89kYKAA283o&#10;bY2p9S/+pu4cCyUhHFI0UMbYpFqHvCSHYeobYuFuvnUYBbaFti2+JNzVep4kH9phxdJQYkOfJeX3&#10;89NJ72WxfHzxdbDH4YndKd9nmeuNmYz73QpUpD7+i//cJ2tgLuvli/wAvfk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aGp3a+AAAA2wAAAA8AAAAAAAAAAAAAAAAAnwIAAGRy&#10;cy9kb3ducmV2LnhtbFBLBQYAAAAABAAEAPcAAACKAwAAAAA=&#10;">
                  <v:imagedata r:id="rId20" o:title=""/>
                  <v:path arrowok="t"/>
                </v:shape>
                <v:shape id="Picture 26" o:spid="_x0000_s1029" type="#_x0000_t75" style="position:absolute;top:28609;width:21282;height:2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x9TPBAAAA2wAAAA8AAABkcnMvZG93bnJldi54bWxEj92KwjAUhO+FfYdwFvZO03XBn2paFqXg&#10;rT8PcGiOTbE5KU2s7T79RhC8HGbmG2abD7YRPXW+dqzge5aAIC6drrlScDkX0xUIH5A1No5JwUge&#10;8uxjssVUuwcfqT+FSkQI+xQVmBDaVEpfGrLoZ64ljt7VdRZDlF0ldYePCLeNnCfJQlqsOS4YbGln&#10;qLyd7lYB7sfxZyz3a1v9LYuiN2514YNSX5/D7wZEoCG8w6/2QSuYL+D5Jf4Am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x9TPBAAAA2wAAAA8AAAAAAAAAAAAAAAAAnwIA&#10;AGRycy9kb3ducmV2LnhtbFBLBQYAAAAABAAEAPcAAACNAwAAAAA=&#10;">
                  <v:imagedata r:id="rId21" o:title=""/>
                  <v:path arrowok="t"/>
                </v:shape>
                <v:shape id="Picture 27" o:spid="_x0000_s1030" type="#_x0000_t75" style="position:absolute;left:24453;top:28748;width:21282;height:2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4XOvFAAAA2wAAAA8AAABkcnMvZG93bnJldi54bWxEj09rwkAUxO+FfoflFXoR3Sjin9RVRCpK&#10;L2JUen1kn0kw+zZkVxP99F1B6HGYmd8ws0VrSnGj2hWWFfR7EQji1OqCMwXHw7o7AeE8ssbSMim4&#10;k4PF/P1thrG2De/plvhMBAi7GBXk3lexlC7NyaDr2Yo4eGdbG/RB1pnUNTYBbko5iKKRNFhwWMix&#10;olVO6SW5GgXD7a+8d062fy2a6fcuSR/Dzc9Dqc+PdvkFwlPr/8Ov9lYrGIzh+SX8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eFzrxQAAANsAAAAPAAAAAAAAAAAAAAAA&#10;AJ8CAABkcnMvZG93bnJldi54bWxQSwUGAAAAAAQABAD3AAAAkQMAAAAA&#10;">
                  <v:imagedata r:id="rId22" o:title=""/>
                  <v:path arrowok="t"/>
                </v:shape>
                <w10:wrap type="topAndBottom"/>
              </v:group>
            </w:pict>
          </mc:Fallback>
        </mc:AlternateContent>
      </w:r>
    </w:p>
    <w:p w:rsidR="00913F61" w:rsidRPr="00D20455" w:rsidRDefault="00251AC6" w:rsidP="008907D8">
      <w:pPr>
        <w:jc w:val="both"/>
        <w:rPr>
          <w:lang w:val="lt-LT"/>
        </w:rPr>
      </w:pPr>
      <w:r w:rsidRPr="00D20455">
        <w:rPr>
          <w:lang w:val="lt-LT"/>
        </w:rPr>
        <w:t>7 pav. Oro masių judėjimo 72 val. atgalinės trajektorijos 201</w:t>
      </w:r>
      <w:r w:rsidR="00F13889" w:rsidRPr="00D20455">
        <w:rPr>
          <w:lang w:val="lt-LT"/>
        </w:rPr>
        <w:t>7</w:t>
      </w:r>
      <w:r w:rsidRPr="00D20455">
        <w:rPr>
          <w:lang w:val="lt-LT"/>
        </w:rPr>
        <w:t xml:space="preserve"> m. sausio mėn. </w:t>
      </w:r>
      <w:r w:rsidR="00F13889" w:rsidRPr="00D20455">
        <w:rPr>
          <w:lang w:val="lt-LT"/>
        </w:rPr>
        <w:t>8</w:t>
      </w:r>
      <w:r w:rsidRPr="00D20455">
        <w:rPr>
          <w:lang w:val="lt-LT"/>
        </w:rPr>
        <w:t xml:space="preserve"> – </w:t>
      </w:r>
      <w:r w:rsidR="00B72D83" w:rsidRPr="00D20455">
        <w:rPr>
          <w:lang w:val="lt-LT"/>
        </w:rPr>
        <w:t>1</w:t>
      </w:r>
      <w:r w:rsidR="00F13889" w:rsidRPr="00D20455">
        <w:rPr>
          <w:lang w:val="lt-LT"/>
        </w:rPr>
        <w:t>1</w:t>
      </w:r>
      <w:r w:rsidRPr="00D20455">
        <w:rPr>
          <w:lang w:val="lt-LT"/>
        </w:rPr>
        <w:t xml:space="preserve"> d. į IM stotis ir Preilą. Šaltinis: </w:t>
      </w:r>
      <w:hyperlink r:id="rId23" w:history="1">
        <w:r w:rsidR="00D9489D" w:rsidRPr="00D20455">
          <w:rPr>
            <w:rStyle w:val="Hyperlink"/>
            <w:color w:val="auto"/>
            <w:lang w:val="lt-LT"/>
          </w:rPr>
          <w:t>http://ready.arl.noaa.gov/HYSPLIT_traj.php</w:t>
        </w:r>
      </w:hyperlink>
    </w:p>
    <w:p w:rsidR="00D9489D" w:rsidRPr="00D20455" w:rsidRDefault="00D9489D" w:rsidP="008907D8">
      <w:pPr>
        <w:jc w:val="both"/>
        <w:rPr>
          <w:lang w:val="lt-LT"/>
        </w:rPr>
      </w:pPr>
    </w:p>
    <w:p w:rsidR="009E37B5" w:rsidRPr="00D20455" w:rsidRDefault="00556924" w:rsidP="00D2024D">
      <w:pPr>
        <w:pStyle w:val="BodyText3"/>
        <w:spacing w:line="240" w:lineRule="auto"/>
        <w:jc w:val="center"/>
        <w:rPr>
          <w:lang w:val="lt-LT"/>
        </w:rPr>
      </w:pPr>
      <w:r w:rsidRPr="00D20455">
        <w:rPr>
          <w:noProof/>
        </w:rPr>
        <mc:AlternateContent>
          <mc:Choice Requires="wpg">
            <w:drawing>
              <wp:anchor distT="0" distB="0" distL="114300" distR="114300" simplePos="0" relativeHeight="251808256" behindDoc="0" locked="0" layoutInCell="1" allowOverlap="1">
                <wp:simplePos x="0" y="0"/>
                <wp:positionH relativeFrom="column">
                  <wp:posOffset>480695</wp:posOffset>
                </wp:positionH>
                <wp:positionV relativeFrom="paragraph">
                  <wp:posOffset>1270</wp:posOffset>
                </wp:positionV>
                <wp:extent cx="4549775" cy="5478780"/>
                <wp:effectExtent l="0" t="0" r="3175" b="7620"/>
                <wp:wrapTopAndBottom/>
                <wp:docPr id="28"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49775" cy="5478780"/>
                          <a:chOff x="0" y="0"/>
                          <a:chExt cx="4608230" cy="5551689"/>
                        </a:xfrm>
                      </wpg:grpSpPr>
                      <pic:pic xmlns:pic="http://schemas.openxmlformats.org/drawingml/2006/picture">
                        <pic:nvPicPr>
                          <pic:cNvPr id="29" name="Picture 2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8490" y="20782"/>
                            <a:ext cx="2128266" cy="2642235"/>
                          </a:xfrm>
                          <a:prstGeom prst="rect">
                            <a:avLst/>
                          </a:prstGeom>
                        </pic:spPr>
                      </pic:pic>
                      <pic:pic xmlns:pic="http://schemas.openxmlformats.org/drawingml/2006/picture">
                        <pic:nvPicPr>
                          <pic:cNvPr id="30" name="Picture 3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79964" y="0"/>
                            <a:ext cx="2128266" cy="2642235"/>
                          </a:xfrm>
                          <a:prstGeom prst="rect">
                            <a:avLst/>
                          </a:prstGeom>
                        </pic:spPr>
                      </pic:pic>
                      <pic:pic xmlns:pic="http://schemas.openxmlformats.org/drawingml/2006/picture">
                        <pic:nvPicPr>
                          <pic:cNvPr id="31" name="Picture 3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2874818"/>
                            <a:ext cx="2128266" cy="2642235"/>
                          </a:xfrm>
                          <a:prstGeom prst="rect">
                            <a:avLst/>
                          </a:prstGeom>
                        </pic:spPr>
                      </pic:pic>
                      <pic:pic xmlns:pic="http://schemas.openxmlformats.org/drawingml/2006/picture">
                        <pic:nvPicPr>
                          <pic:cNvPr id="32" name="Picture 3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424545" y="2909454"/>
                            <a:ext cx="2128266" cy="2642235"/>
                          </a:xfrm>
                          <a:prstGeom prst="rect">
                            <a:avLst/>
                          </a:prstGeom>
                        </pic:spPr>
                      </pic:pic>
                    </wpg:wgp>
                  </a:graphicData>
                </a:graphic>
              </wp:anchor>
            </w:drawing>
          </mc:Choice>
          <mc:Fallback>
            <w:pict>
              <v:group w14:anchorId="11AC8C01" id="Group 62" o:spid="_x0000_s1026" style="position:absolute;margin-left:37.85pt;margin-top:.1pt;width:358.25pt;height:431.4pt;z-index:251808256" coordsize="46082,5551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">
                <o:lock v:ext="edit" aspectratio="t"/>
                <v:shape id="Picture 29" o:spid="_x0000_s1027" type="#_x0000_t75" style="position:absolute;left:484;top:207;width:21283;height:26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NCkDFAAAA2wAAAA8AAABkcnMvZG93bnJldi54bWxEj09rwkAUxO+FfoflFbzVjTn4J7pKK0Sl&#10;F1ED4u2ZfSbB7NuQXTV+e7dQ6HGYmd8ws0VnanGn1lWWFQz6EQji3OqKCwXZIf0cg3AeWWNtmRQ8&#10;ycFi/v42w0TbB+/ovveFCBB2CSoovW8SKV1ekkHXtw1x8C62NeiDbAupW3wEuKllHEVDabDisFBi&#10;Q8uS8uv+ZhSMzjb97o4/q2xQbd0oS+N1elop1fvovqYgPHX+P/zX3mgF8QR+v4QfIO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DQpAxQAAANsAAAAPAAAAAAAAAAAAAAAA&#10;AJ8CAABkcnMvZG93bnJldi54bWxQSwUGAAAAAAQABAD3AAAAkQMAAAAA&#10;">
                  <v:imagedata r:id="rId28" o:title=""/>
                  <v:path arrowok="t"/>
                </v:shape>
                <v:shape id="Picture 30" o:spid="_x0000_s1028" type="#_x0000_t75" style="position:absolute;left:24799;width:21283;height:2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5jMW9AAAA2wAAAA8AAABkcnMvZG93bnJldi54bWxET8uqwjAQ3Qv+QxjBnaYqqFSjqKjo5oqv&#10;hbuhGdtiMylN1Pr3ZnHB5eG8p/PaFOJFlcstK+h1IxDEidU5pwou501nDMJ5ZI2FZVLwIQfzWbMx&#10;xVjbNx/pdfKpCCHsYlSQeV/GUrokI4Oua0viwN1tZdAHWKVSV/gO4aaQ/SgaSoM5h4YMS1pllDxO&#10;T6NgdMHbOnf7Ky/JclQ/+4c/3CrVbtWLCQhPtf+J/907rWAQ1ocv4QfI2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vmMxb0AAADbAAAADwAAAAAAAAAAAAAAAACfAgAAZHJz&#10;L2Rvd25yZXYueG1sUEsFBgAAAAAEAAQA9wAAAIkDAAAAAA==&#10;">
                  <v:imagedata r:id="rId29" o:title=""/>
                  <v:path arrowok="t"/>
                </v:shape>
                <v:shape id="Picture 31" o:spid="_x0000_s1029" type="#_x0000_t75" style="position:absolute;top:28748;width:21282;height:2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Y9bDAAAA2wAAAA8AAABkcnMvZG93bnJldi54bWxEj9FqwkAURN8L/YflFvpWN1oIIbqKiIL0&#10;SdN+wG32mg3J3o3ZjSZ/3xWEPg4zc4ZZbUbbihv1vnasYD5LQBCXTtdcKfj5PnxkIHxA1tg6JgUT&#10;edisX19WmGt35zPdilCJCGGfowITQpdL6UtDFv3MdcTRu7jeYoiyr6Tu8R7htpWLJEmlxZrjgsGO&#10;dobKphisgjE10+msi9M+DP5XL7KvsmmuSr2/jdsliEBj+A8/20et4HMOjy/x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5j1sMAAADbAAAADwAAAAAAAAAAAAAAAACf&#10;AgAAZHJzL2Rvd25yZXYueG1sUEsFBgAAAAAEAAQA9wAAAI8DAAAAAA==&#10;">
                  <v:imagedata r:id="rId30" o:title=""/>
                  <v:path arrowok="t"/>
                </v:shape>
                <v:shape id="Picture 32" o:spid="_x0000_s1030" type="#_x0000_t75" style="position:absolute;left:24245;top:29094;width:21283;height:2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6QizCAAAA2wAAAA8AAABkcnMvZG93bnJldi54bWxEj0FrwkAUhO8F/8PyBG91o4KU1FViiuC1&#10;abF4e2Sf2WD2bdjdxvjv3YLQ4zAz3zCb3Wg7MZAPrWMFi3kGgrh2uuVGwffX4fUNRIjIGjvHpOBO&#10;AXbbycsGc+1u/ElDFRuRIBxyVGBi7HMpQ23IYpi7njh5F+ctxiR9I7XHW4LbTi6zbC0ttpwWDPZU&#10;Gqqv1a9V8HPqddHVVVGcfTZ4I8uP875UajYdi3cQkcb4H362j1rBagl/X9IPkN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ekIswgAAANsAAAAPAAAAAAAAAAAAAAAAAJ8C&#10;AABkcnMvZG93bnJldi54bWxQSwUGAAAAAAQABAD3AAAAjgMAAAAA&#10;">
                  <v:imagedata r:id="rId31" o:title=""/>
                  <v:path arrowok="t"/>
                </v:shape>
                <w10:wrap type="topAndBottom"/>
              </v:group>
            </w:pict>
          </mc:Fallback>
        </mc:AlternateContent>
      </w:r>
    </w:p>
    <w:p w:rsidR="00556924" w:rsidRPr="00D20455" w:rsidRDefault="00556924">
      <w:pPr>
        <w:pStyle w:val="BodyText3"/>
        <w:spacing w:line="240" w:lineRule="auto"/>
        <w:jc w:val="left"/>
        <w:rPr>
          <w:lang w:val="lt-LT"/>
        </w:rPr>
      </w:pPr>
    </w:p>
    <w:p w:rsidR="00913F61" w:rsidRPr="00D20455" w:rsidRDefault="00251AC6">
      <w:pPr>
        <w:pStyle w:val="BodyText3"/>
        <w:spacing w:line="240" w:lineRule="auto"/>
        <w:jc w:val="left"/>
        <w:rPr>
          <w:lang w:val="lt-LT"/>
        </w:rPr>
      </w:pPr>
      <w:r w:rsidRPr="00D20455">
        <w:rPr>
          <w:lang w:val="lt-LT"/>
        </w:rPr>
        <w:t>8 pav. Oro masių judėjimo 72 val. atgalinės trajektorijos 201</w:t>
      </w:r>
      <w:r w:rsidR="00F13889" w:rsidRPr="00D20455">
        <w:rPr>
          <w:lang w:val="lt-LT"/>
        </w:rPr>
        <w:t>7</w:t>
      </w:r>
      <w:r w:rsidRPr="00D20455">
        <w:rPr>
          <w:lang w:val="lt-LT"/>
        </w:rPr>
        <w:t xml:space="preserve"> m. </w:t>
      </w:r>
      <w:r w:rsidR="00F13889" w:rsidRPr="00D20455">
        <w:rPr>
          <w:lang w:val="lt-LT"/>
        </w:rPr>
        <w:t>gegužės</w:t>
      </w:r>
      <w:r w:rsidRPr="00D20455">
        <w:rPr>
          <w:lang w:val="lt-LT"/>
        </w:rPr>
        <w:t xml:space="preserve"> mėn. </w:t>
      </w:r>
      <w:r w:rsidR="00F13889" w:rsidRPr="00D20455">
        <w:rPr>
          <w:lang w:val="lt-LT"/>
        </w:rPr>
        <w:t>18</w:t>
      </w:r>
      <w:r w:rsidRPr="00D20455">
        <w:rPr>
          <w:lang w:val="lt-LT"/>
        </w:rPr>
        <w:t xml:space="preserve"> – </w:t>
      </w:r>
      <w:r w:rsidR="008907D8" w:rsidRPr="00D20455">
        <w:rPr>
          <w:lang w:val="lt-LT"/>
        </w:rPr>
        <w:t>2</w:t>
      </w:r>
      <w:r w:rsidR="00F13889" w:rsidRPr="00D20455">
        <w:rPr>
          <w:lang w:val="lt-LT"/>
        </w:rPr>
        <w:t>1</w:t>
      </w:r>
      <w:r w:rsidRPr="00D20455">
        <w:rPr>
          <w:lang w:val="lt-LT"/>
        </w:rPr>
        <w:t xml:space="preserve"> d. į IM stotis ir Preilą. Šaltinis: </w:t>
      </w:r>
      <w:hyperlink r:id="rId32" w:history="1">
        <w:r w:rsidR="007871C9" w:rsidRPr="00D20455">
          <w:rPr>
            <w:rStyle w:val="Hyperlink"/>
            <w:color w:val="auto"/>
            <w:lang w:val="lt-LT"/>
          </w:rPr>
          <w:t>http://ready.arl.noaa.gov/HYSPLIT_traj.php</w:t>
        </w:r>
      </w:hyperlink>
    </w:p>
    <w:p w:rsidR="005C511C" w:rsidRPr="00D20455" w:rsidRDefault="005C511C" w:rsidP="007871C9">
      <w:pPr>
        <w:pStyle w:val="BodyText3"/>
        <w:spacing w:line="240" w:lineRule="auto"/>
        <w:rPr>
          <w:lang w:val="lt-LT"/>
        </w:rPr>
      </w:pPr>
    </w:p>
    <w:p w:rsidR="005C511C" w:rsidRPr="00D20455" w:rsidRDefault="00556924" w:rsidP="00D2024D">
      <w:pPr>
        <w:pStyle w:val="BodyText3"/>
        <w:spacing w:line="240" w:lineRule="auto"/>
        <w:jc w:val="center"/>
        <w:rPr>
          <w:lang w:val="lt-LT"/>
        </w:rPr>
      </w:pPr>
      <w:r w:rsidRPr="00D20455">
        <w:rPr>
          <w:noProof/>
        </w:rPr>
        <w:lastRenderedPageBreak/>
        <mc:AlternateContent>
          <mc:Choice Requires="wpg">
            <w:drawing>
              <wp:anchor distT="0" distB="0" distL="114300" distR="114300" simplePos="0" relativeHeight="251809280" behindDoc="0" locked="0" layoutInCell="1" allowOverlap="1">
                <wp:simplePos x="0" y="0"/>
                <wp:positionH relativeFrom="column">
                  <wp:posOffset>510540</wp:posOffset>
                </wp:positionH>
                <wp:positionV relativeFrom="paragraph">
                  <wp:posOffset>0</wp:posOffset>
                </wp:positionV>
                <wp:extent cx="4492625" cy="5464175"/>
                <wp:effectExtent l="0" t="0" r="3175" b="3175"/>
                <wp:wrapTopAndBottom/>
                <wp:docPr id="33"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92625" cy="5464175"/>
                          <a:chOff x="0" y="0"/>
                          <a:chExt cx="4550411" cy="5535434"/>
                        </a:xfrm>
                      </wpg:grpSpPr>
                      <pic:pic xmlns:pic="http://schemas.openxmlformats.org/drawingml/2006/picture">
                        <pic:nvPicPr>
                          <pic:cNvPr id="34" name="Picture 3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6927"/>
                            <a:ext cx="2128266" cy="2642235"/>
                          </a:xfrm>
                          <a:prstGeom prst="rect">
                            <a:avLst/>
                          </a:prstGeom>
                        </pic:spPr>
                      </pic:pic>
                      <pic:pic xmlns:pic="http://schemas.openxmlformats.org/drawingml/2006/picture">
                        <pic:nvPicPr>
                          <pic:cNvPr id="35" name="Picture 3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389909" y="0"/>
                            <a:ext cx="2128266" cy="2642235"/>
                          </a:xfrm>
                          <a:prstGeom prst="rect">
                            <a:avLst/>
                          </a:prstGeom>
                        </pic:spPr>
                      </pic:pic>
                      <pic:pic xmlns:pic="http://schemas.openxmlformats.org/drawingml/2006/picture">
                        <pic:nvPicPr>
                          <pic:cNvPr id="66" name="Picture 6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2888672"/>
                            <a:ext cx="2128266" cy="2642235"/>
                          </a:xfrm>
                          <a:prstGeom prst="rect">
                            <a:avLst/>
                          </a:prstGeom>
                        </pic:spPr>
                      </pic:pic>
                      <pic:pic xmlns:pic="http://schemas.openxmlformats.org/drawingml/2006/picture">
                        <pic:nvPicPr>
                          <pic:cNvPr id="67" name="Picture 6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422145" y="2893199"/>
                            <a:ext cx="2128266" cy="2642235"/>
                          </a:xfrm>
                          <a:prstGeom prst="rect">
                            <a:avLst/>
                          </a:prstGeom>
                        </pic:spPr>
                      </pic:pic>
                    </wpg:wgp>
                  </a:graphicData>
                </a:graphic>
              </wp:anchor>
            </w:drawing>
          </mc:Choice>
          <mc:Fallback>
            <w:pict>
              <v:group w14:anchorId="2194F613" id="Group 63" o:spid="_x0000_s1026" style="position:absolute;margin-left:40.2pt;margin-top:0;width:353.75pt;height:430.25pt;z-index:251809280" coordsize="45504,5535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">
                <o:lock v:ext="edit" aspectratio="t"/>
                <v:shape id="Picture 34" o:spid="_x0000_s1027" type="#_x0000_t75" style="position:absolute;top:69;width:21282;height:2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FYlXDAAAA2wAAAA8AAABkcnMvZG93bnJldi54bWxEj92KwjAUhO8XfIdwBG9EU10RrUYRXWG3&#10;d/48wKE5NsXmpDTRdt9+syB4OczMN8x629lKPKnxpWMFk3ECgjh3uuRCwfVyHC1A+ICssXJMCn7J&#10;w3bT+1hjql3LJ3qeQyEihH2KCkwIdSqlzw1Z9GNXE0fv5hqLIcqmkLrBNsJtJadJMpcWS44LBmva&#10;G8rv54dV0A4vdpqZydftODx1Iavd4Wc5U2rQ73YrEIG68A6/2t9awecM/r/E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ViVcMAAADbAAAADwAAAAAAAAAAAAAAAACf&#10;AgAAZHJzL2Rvd25yZXYueG1sUEsFBgAAAAAEAAQA9wAAAI8DAAAAAA==&#10;">
                  <v:imagedata r:id="rId37" o:title=""/>
                  <v:path arrowok="t"/>
                </v:shape>
                <v:shape id="Picture 35" o:spid="_x0000_s1028" type="#_x0000_t75" style="position:absolute;left:23899;width:21282;height:2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rBV/DAAAA2wAAAA8AAABkcnMvZG93bnJldi54bWxEj1FrwkAQhN8L/Q/HFvpWL1YtGj2lCoJC&#10;hRrF5yW3JsHsXshdNf57r1Do4zAz3zCzRce1ulLrKycG+r0EFEnubCWFgeNh/TYG5QOKxdoJGbiT&#10;h8X8+WmGqXU32dM1C4WKEPEpGihDaFKtfV4So++5hiR6Z9cyhijbQtsWbxHOtX5Pkg/NWElcKLGh&#10;VUn5JfthA9muXxyZt99fl9FwMtaOs+XqZMzrS/c5BRWoC//hv/bGGhiM4PdL/AF6/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FX8MAAADbAAAADwAAAAAAAAAAAAAAAACf&#10;AgAAZHJzL2Rvd25yZXYueG1sUEsFBgAAAAAEAAQA9wAAAI8DAAAAAA==&#10;">
                  <v:imagedata r:id="rId38" o:title=""/>
                  <v:path arrowok="t"/>
                </v:shape>
                <v:shape id="Picture 66" o:spid="_x0000_s1029" type="#_x0000_t75" style="position:absolute;top:28886;width:21282;height:26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b6djCAAAA2wAAAA8AAABkcnMvZG93bnJldi54bWxEj0FrAjEUhO+F/ofwBC9Ss3pYytYoKhR6&#10;E7cFr4/Nc7OYvKxJdLf/3giFHoeZ+YZZbUZnxZ1C7DwrWMwLEMSN1x23Cn6+P9/eQcSErNF6JgW/&#10;FGGzfn1ZYaX9wEe616kVGcKxQgUmpb6SMjaGHMa574mzd/bBYcoytFIHHDLcWbksilI67DgvGOxp&#10;b6i51DenQC5nh1NtTvvFcCitDeE2211Jqelk3H6ASDSm//Bf+0srKEt4fsk/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W+nYwgAAANsAAAAPAAAAAAAAAAAAAAAAAJ8C&#10;AABkcnMvZG93bnJldi54bWxQSwUGAAAAAAQABAD3AAAAjgMAAAAA&#10;">
                  <v:imagedata r:id="rId39" o:title=""/>
                  <v:path arrowok="t"/>
                </v:shape>
                <v:shape id="Picture 67" o:spid="_x0000_s1030" type="#_x0000_t75" style="position:absolute;left:24221;top:28931;width:21283;height:26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gHLFAAAA2wAAAA8AAABkcnMvZG93bnJldi54bWxEj09rwkAUxO9Cv8PyCt50o2Ks0VVEUPRQ&#10;in/q+ZF9JtHs25BdNfbTdwsFj8PM/IaZzhtTijvVrrCsoNeNQBCnVhecKTgeVp0PEM4jaywtk4In&#10;OZjP3lpTTLR98I7ue5+JAGGXoILc+yqR0qU5GXRdWxEH72xrgz7IOpO6xkeAm1L2oyiWBgsOCzlW&#10;tMwpve5vRsH4Mrx80fk41r3vz/hn8FzvtqOTUu33ZjEB4anxr/B/e6MVxCP4+xJ+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4ByxQAAANsAAAAPAAAAAAAAAAAAAAAA&#10;AJ8CAABkcnMvZG93bnJldi54bWxQSwUGAAAAAAQABAD3AAAAkQMAAAAA&#10;">
                  <v:imagedata r:id="rId40" o:title=""/>
                  <v:path arrowok="t"/>
                </v:shape>
                <w10:wrap type="topAndBottom"/>
              </v:group>
            </w:pict>
          </mc:Fallback>
        </mc:AlternateContent>
      </w:r>
    </w:p>
    <w:p w:rsidR="003C1813" w:rsidRPr="00D20455" w:rsidRDefault="003C1813" w:rsidP="007871C9">
      <w:pPr>
        <w:pStyle w:val="BodyText3"/>
        <w:spacing w:line="240" w:lineRule="auto"/>
        <w:rPr>
          <w:lang w:val="lt-LT"/>
        </w:rPr>
      </w:pPr>
    </w:p>
    <w:p w:rsidR="00913F61" w:rsidRPr="00D20455" w:rsidRDefault="00251AC6" w:rsidP="007871C9">
      <w:pPr>
        <w:pStyle w:val="BodyText3"/>
        <w:spacing w:line="240" w:lineRule="auto"/>
        <w:rPr>
          <w:lang w:val="lt-LT"/>
        </w:rPr>
      </w:pPr>
      <w:r w:rsidRPr="00D20455">
        <w:rPr>
          <w:lang w:val="lt-LT"/>
        </w:rPr>
        <w:t>9 pav. Oro masių judėjimo 72 val. atgalinės trajektorijos 201</w:t>
      </w:r>
      <w:r w:rsidR="00F13889" w:rsidRPr="00D20455">
        <w:rPr>
          <w:lang w:val="lt-LT"/>
        </w:rPr>
        <w:t>7</w:t>
      </w:r>
      <w:r w:rsidRPr="00D20455">
        <w:rPr>
          <w:lang w:val="lt-LT"/>
        </w:rPr>
        <w:t xml:space="preserve"> m. </w:t>
      </w:r>
      <w:r w:rsidR="00F13889" w:rsidRPr="00D20455">
        <w:rPr>
          <w:lang w:val="lt-LT"/>
        </w:rPr>
        <w:t>lapkričio</w:t>
      </w:r>
      <w:r w:rsidRPr="00D20455">
        <w:rPr>
          <w:lang w:val="lt-LT"/>
        </w:rPr>
        <w:t xml:space="preserve"> mėn. </w:t>
      </w:r>
      <w:r w:rsidR="00F13889" w:rsidRPr="00D20455">
        <w:rPr>
          <w:lang w:val="lt-LT"/>
        </w:rPr>
        <w:t>26</w:t>
      </w:r>
      <w:r w:rsidR="008267C0" w:rsidRPr="00D20455">
        <w:rPr>
          <w:lang w:val="lt-LT"/>
        </w:rPr>
        <w:t xml:space="preserve"> </w:t>
      </w:r>
      <w:r w:rsidRPr="00D20455">
        <w:rPr>
          <w:lang w:val="lt-LT"/>
        </w:rPr>
        <w:t xml:space="preserve">– </w:t>
      </w:r>
      <w:r w:rsidR="002F6E05" w:rsidRPr="00D20455">
        <w:rPr>
          <w:lang w:val="lt-LT"/>
        </w:rPr>
        <w:t>2</w:t>
      </w:r>
      <w:r w:rsidR="00F13889" w:rsidRPr="00D20455">
        <w:rPr>
          <w:lang w:val="lt-LT"/>
        </w:rPr>
        <w:t>7</w:t>
      </w:r>
      <w:r w:rsidRPr="00D20455">
        <w:rPr>
          <w:lang w:val="lt-LT"/>
        </w:rPr>
        <w:t xml:space="preserve"> d. į IM stotis ir Preilą. Šaltinis: http://ready.arl.noaa.gov/HYSPLIT_traj.php</w:t>
      </w:r>
    </w:p>
    <w:p w:rsidR="00913F61" w:rsidRPr="00D20455" w:rsidRDefault="00913F61">
      <w:pPr>
        <w:pStyle w:val="BodyText3"/>
        <w:spacing w:line="240" w:lineRule="auto"/>
        <w:rPr>
          <w:highlight w:val="yellow"/>
          <w:lang w:val="lt-LT"/>
        </w:rPr>
      </w:pPr>
    </w:p>
    <w:p w:rsidR="00A55151" w:rsidRPr="00D20455" w:rsidRDefault="00556924" w:rsidP="00D2024D">
      <w:pPr>
        <w:pStyle w:val="BodyText3"/>
        <w:spacing w:line="240" w:lineRule="auto"/>
        <w:jc w:val="center"/>
        <w:rPr>
          <w:highlight w:val="yellow"/>
          <w:lang w:val="lt-LT"/>
        </w:rPr>
      </w:pPr>
      <w:r w:rsidRPr="00D20455">
        <w:rPr>
          <w:noProof/>
        </w:rPr>
        <w:lastRenderedPageBreak/>
        <mc:AlternateContent>
          <mc:Choice Requires="wpg">
            <w:drawing>
              <wp:inline distT="0" distB="0" distL="0" distR="0">
                <wp:extent cx="4539600" cy="5490000"/>
                <wp:effectExtent l="0" t="0" r="0" b="0"/>
                <wp:docPr id="68" name="Group 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9600" cy="5490000"/>
                          <a:chOff x="0" y="0"/>
                          <a:chExt cx="4599175" cy="5560744"/>
                        </a:xfrm>
                      </wpg:grpSpPr>
                      <pic:pic xmlns:pic="http://schemas.openxmlformats.org/drawingml/2006/picture">
                        <pic:nvPicPr>
                          <pic:cNvPr id="69" name="Picture 6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73" y="0"/>
                            <a:ext cx="2128266" cy="2642235"/>
                          </a:xfrm>
                          <a:prstGeom prst="rect">
                            <a:avLst/>
                          </a:prstGeom>
                        </pic:spPr>
                      </pic:pic>
                      <pic:pic xmlns:pic="http://schemas.openxmlformats.org/drawingml/2006/picture">
                        <pic:nvPicPr>
                          <pic:cNvPr id="70" name="Picture 7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470909" y="4527"/>
                            <a:ext cx="2128266" cy="2642235"/>
                          </a:xfrm>
                          <a:prstGeom prst="rect">
                            <a:avLst/>
                          </a:prstGeom>
                        </pic:spPr>
                      </pic:pic>
                      <pic:pic xmlns:pic="http://schemas.openxmlformats.org/drawingml/2006/picture">
                        <pic:nvPicPr>
                          <pic:cNvPr id="71" name="Picture 7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447728" y="2918509"/>
                            <a:ext cx="2146364" cy="2642235"/>
                          </a:xfrm>
                          <a:prstGeom prst="rect">
                            <a:avLst/>
                          </a:prstGeom>
                        </pic:spPr>
                      </pic:pic>
                      <pic:pic xmlns:pic="http://schemas.openxmlformats.org/drawingml/2006/picture">
                        <pic:nvPicPr>
                          <pic:cNvPr id="76" name="Picture 7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2867619"/>
                            <a:ext cx="2128266" cy="2642235"/>
                          </a:xfrm>
                          <a:prstGeom prst="rect">
                            <a:avLst/>
                          </a:prstGeom>
                        </pic:spPr>
                      </pic:pic>
                    </wpg:wgp>
                  </a:graphicData>
                </a:graphic>
              </wp:inline>
            </w:drawing>
          </mc:Choice>
          <mc:Fallback>
            <w:pict>
              <v:group w14:anchorId="4615DD92" id="Group 64" o:spid="_x0000_s1026" style="width:357.45pt;height:432.3pt;mso-position-horizontal-relative:char;mso-position-vertical-relative:line" coordsize="45991,5560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">
                <o:lock v:ext="edit" aspectratio="t"/>
                <v:shape id="Picture 69" o:spid="_x0000_s1027" type="#_x0000_t75" style="position:absolute;left:2;width:21283;height:2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1i3EAAAA2wAAAA8AAABkcnMvZG93bnJldi54bWxEj09rAjEUxO+C3yE8wZtmFZG6GkVKC7W9&#10;+A/E23Pz3KxuXpZNqttvb4SCx2FmfsPMFo0txY1qXzhWMOgnIIgzpwvOFex3n703ED4gaywdk4I/&#10;8rCYt1szTLW784Zu25CLCGGfogITQpVK6TNDFn3fVcTRO7vaYoiyzqWu8R7htpTDJBlLiwXHBYMV&#10;vRvKrttfq+Bn/XE4nLPvy2q4DnYw2q1Mcjoq1e00yymIQE14hf/bX1rBeALPL/E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L1i3EAAAA2wAAAA8AAAAAAAAAAAAAAAAA&#10;nwIAAGRycy9kb3ducmV2LnhtbFBLBQYAAAAABAAEAPcAAACQAwAAAAA=&#10;">
                  <v:imagedata r:id="rId45" o:title=""/>
                  <v:path arrowok="t"/>
                </v:shape>
                <v:shape id="Picture 70" o:spid="_x0000_s1028" type="#_x0000_t75" style="position:absolute;left:24709;top:45;width:21282;height:2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qdzbDAAAA2wAAAA8AAABkcnMvZG93bnJldi54bWxET8tqwkAU3Rf6D8MtdFcnWtASM0pbKLiJ&#10;om1Bd9fMNRPM3AmZyaN/31kILg/nna1HW4ueWl85VjCdJCCIC6crLhX8fH+9vIHwAVlj7ZgU/JGH&#10;9erxIcNUu4H31B9CKWII+xQVmBCaVEpfGLLoJ64hjtzFtRZDhG0pdYtDDLe1nCXJXFqsODYYbOjT&#10;UHE9dFbB2WxOR7PYbfPh9Tr71dP9scs/lHp+Gt+XIAKN4S6+uTdawSKuj1/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p3NsMAAADbAAAADwAAAAAAAAAAAAAAAACf&#10;AgAAZHJzL2Rvd25yZXYueG1sUEsFBgAAAAAEAAQA9wAAAI8DAAAAAA==&#10;">
                  <v:imagedata r:id="rId46" o:title=""/>
                  <v:path arrowok="t"/>
                </v:shape>
                <v:shape id="Picture 71" o:spid="_x0000_s1029" type="#_x0000_t75" style="position:absolute;left:24477;top:29185;width:21463;height:2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dBcfGAAAA2wAAAA8AAABkcnMvZG93bnJldi54bWxEj09rAjEUxO+FfofwCr3VrB7qshpFWlqK&#10;ULT+AXt7bl43SzcvSxJ166c3QsHjMDO/YcbTzjbiSD7UjhX0exkI4tLpmisFm/XbUw4iRGSNjWNS&#10;8EcBppP7uzEW2p34i46rWIkE4VCgAhNjW0gZSkMWQ8+1xMn7cd5iTNJXUns8Jbht5CDLnqXFmtOC&#10;wZZeDJW/q4NVMHif7c3nPv9e1rydL3f5eeGHr0o9PnSzEYhIXbyF/9sfWsGwD9cv6Qf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d0Fx8YAAADbAAAADwAAAAAAAAAAAAAA&#10;AACfAgAAZHJzL2Rvd25yZXYueG1sUEsFBgAAAAAEAAQA9wAAAJIDAAAAAA==&#10;">
                  <v:imagedata r:id="rId47" o:title=""/>
                  <v:path arrowok="t"/>
                </v:shape>
                <v:shape id="Picture 76" o:spid="_x0000_s1030" type="#_x0000_t75" style="position:absolute;top:28676;width:21282;height:2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rNbEAAAA2wAAAA8AAABkcnMvZG93bnJldi54bWxEj0FrAjEUhO+C/yE8oTfNWssqq1GkUGjR&#10;S1X0+tg8N6ubl3UTdfvvTUHwOMzMN8xs0dpK3KjxpWMFw0ECgjh3uuRCwW771Z+A8AFZY+WYFPyR&#10;h8W825lhpt2df+m2CYWIEPYZKjAh1JmUPjdk0Q9cTRy9o2sshiibQuoG7xFuK/meJKm0WHJcMFjT&#10;p6H8vLlaBaPLan1cJQczvG4vP6fU70fjj71Sb712OQURqA2v8LP9rRWMU/j/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RrNbEAAAA2wAAAA8AAAAAAAAAAAAAAAAA&#10;nwIAAGRycy9kb3ducmV2LnhtbFBLBQYAAAAABAAEAPcAAACQAwAAAAA=&#10;">
                  <v:imagedata r:id="rId48" o:title=""/>
                  <v:path arrowok="t"/>
                </v:shape>
                <w10:anchorlock/>
              </v:group>
            </w:pict>
          </mc:Fallback>
        </mc:AlternateContent>
      </w:r>
    </w:p>
    <w:p w:rsidR="003C1813" w:rsidRPr="00D20455" w:rsidRDefault="003C1813" w:rsidP="00D9489D">
      <w:pPr>
        <w:pStyle w:val="BodyTextIndent"/>
        <w:spacing w:line="240" w:lineRule="auto"/>
        <w:ind w:firstLine="0"/>
      </w:pPr>
    </w:p>
    <w:p w:rsidR="007001D9" w:rsidRDefault="007001D9" w:rsidP="00D9489D">
      <w:pPr>
        <w:pStyle w:val="BodyTextIndent"/>
        <w:spacing w:line="240" w:lineRule="auto"/>
        <w:ind w:firstLine="0"/>
      </w:pPr>
    </w:p>
    <w:p w:rsidR="00913F61" w:rsidRPr="00D20455" w:rsidRDefault="00251AC6" w:rsidP="00D9489D">
      <w:pPr>
        <w:pStyle w:val="BodyTextIndent"/>
        <w:spacing w:line="240" w:lineRule="auto"/>
        <w:ind w:firstLine="0"/>
      </w:pPr>
      <w:r w:rsidRPr="00D20455">
        <w:t>10 pav. Oro masių judėjimo 72 val. atgalinės trajektorijos 201</w:t>
      </w:r>
      <w:r w:rsidR="00F13889" w:rsidRPr="00D20455">
        <w:t>7</w:t>
      </w:r>
      <w:r w:rsidRPr="00D20455">
        <w:t xml:space="preserve"> m. </w:t>
      </w:r>
      <w:r w:rsidR="003D71C6" w:rsidRPr="00D20455">
        <w:t>lapkričio</w:t>
      </w:r>
      <w:r w:rsidRPr="00D20455">
        <w:t xml:space="preserve"> mėn. </w:t>
      </w:r>
      <w:r w:rsidR="00F13889" w:rsidRPr="00D20455">
        <w:t>28</w:t>
      </w:r>
      <w:r w:rsidR="00A55151" w:rsidRPr="00D20455">
        <w:t xml:space="preserve"> </w:t>
      </w:r>
      <w:r w:rsidRPr="00D20455">
        <w:t xml:space="preserve">– </w:t>
      </w:r>
      <w:r w:rsidR="00F13889" w:rsidRPr="00D20455">
        <w:t>30</w:t>
      </w:r>
      <w:r w:rsidRPr="00D20455">
        <w:t xml:space="preserve"> d. į IM stotis ir Preilą. Šaltinis: </w:t>
      </w:r>
      <w:hyperlink r:id="rId49" w:history="1">
        <w:r w:rsidRPr="00D20455">
          <w:rPr>
            <w:rStyle w:val="Hyperlink"/>
            <w:color w:val="auto"/>
          </w:rPr>
          <w:t>http://ready.arl.noaa.gov/HYSPLIT_traj.php</w:t>
        </w:r>
      </w:hyperlink>
    </w:p>
    <w:p w:rsidR="0008776E" w:rsidRPr="00D20455" w:rsidRDefault="00556924" w:rsidP="00D2024D">
      <w:pPr>
        <w:pStyle w:val="BodyTextIndent"/>
        <w:ind w:firstLine="0"/>
        <w:jc w:val="center"/>
      </w:pPr>
      <w:r w:rsidRPr="00D20455">
        <w:rPr>
          <w:noProof/>
          <w:lang w:val="en-US"/>
        </w:rPr>
        <w:lastRenderedPageBreak/>
        <mc:AlternateContent>
          <mc:Choice Requires="wpg">
            <w:drawing>
              <wp:anchor distT="0" distB="0" distL="114300" distR="114300" simplePos="0" relativeHeight="251810304" behindDoc="0" locked="0" layoutInCell="1" allowOverlap="1">
                <wp:simplePos x="0" y="0"/>
                <wp:positionH relativeFrom="column">
                  <wp:posOffset>521970</wp:posOffset>
                </wp:positionH>
                <wp:positionV relativeFrom="paragraph">
                  <wp:posOffset>0</wp:posOffset>
                </wp:positionV>
                <wp:extent cx="4478020" cy="5457190"/>
                <wp:effectExtent l="0" t="0" r="0" b="0"/>
                <wp:wrapTopAndBottom/>
                <wp:docPr id="77" name="Group 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78020" cy="5457190"/>
                          <a:chOff x="0" y="0"/>
                          <a:chExt cx="4540176" cy="5530634"/>
                        </a:xfrm>
                      </wpg:grpSpPr>
                      <pic:pic xmlns:pic="http://schemas.openxmlformats.org/drawingml/2006/picture">
                        <pic:nvPicPr>
                          <pic:cNvPr id="79" name="Picture 7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9436" y="0"/>
                            <a:ext cx="2128266" cy="2642235"/>
                          </a:xfrm>
                          <a:prstGeom prst="rect">
                            <a:avLst/>
                          </a:prstGeom>
                        </pic:spPr>
                      </pic:pic>
                      <pic:pic xmlns:pic="http://schemas.openxmlformats.org/drawingml/2006/picture">
                        <pic:nvPicPr>
                          <pic:cNvPr id="80" name="Picture 8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406164" y="66872"/>
                            <a:ext cx="2128266" cy="2642235"/>
                          </a:xfrm>
                          <a:prstGeom prst="rect">
                            <a:avLst/>
                          </a:prstGeom>
                        </pic:spPr>
                      </pic:pic>
                      <pic:pic xmlns:pic="http://schemas.openxmlformats.org/drawingml/2006/picture">
                        <pic:nvPicPr>
                          <pic:cNvPr id="81" name="Picture 8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2863091"/>
                            <a:ext cx="2128266" cy="2642235"/>
                          </a:xfrm>
                          <a:prstGeom prst="rect">
                            <a:avLst/>
                          </a:prstGeom>
                        </pic:spPr>
                      </pic:pic>
                      <pic:pic xmlns:pic="http://schemas.openxmlformats.org/drawingml/2006/picture">
                        <pic:nvPicPr>
                          <pic:cNvPr id="82" name="Picture 8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408290" y="2888399"/>
                            <a:ext cx="2131886" cy="2642235"/>
                          </a:xfrm>
                          <a:prstGeom prst="rect">
                            <a:avLst/>
                          </a:prstGeom>
                        </pic:spPr>
                      </pic:pic>
                    </wpg:wgp>
                  </a:graphicData>
                </a:graphic>
              </wp:anchor>
            </w:drawing>
          </mc:Choice>
          <mc:Fallback>
            <w:pict>
              <v:group w14:anchorId="65A51314" id="Group 65" o:spid="_x0000_s1026" style="position:absolute;margin-left:41.1pt;margin-top:0;width:352.6pt;height:429.7pt;z-index:251810304" coordsize="45401,5530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">
                <o:lock v:ext="edit" aspectratio="t"/>
                <v:shape id="Picture 79" o:spid="_x0000_s1027" type="#_x0000_t75" style="position:absolute;left:394;width:21283;height:2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kRmrEAAAA2wAAAA8AAABkcnMvZG93bnJldi54bWxEj0FrwkAUhO9C/8PyCr3VTStoTbOKDQhB&#10;8dC0en7NvmaD2bchu9X4712h4HGYmW+YbDnYVpyo941jBS/jBARx5XTDtYLvr/XzGwgfkDW2jknB&#10;hTwsFw+jDFPtzvxJpzLUIkLYp6jAhNClUvrKkEU/dh1x9H5dbzFE2ddS93iOcNvK1ySZSosNxwWD&#10;HeWGqmP5ZxXspqaaF6v95ph//By2+Wxic89KPT0Oq3cQgYZwD/+3C61gNofbl/g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kRmrEAAAA2wAAAA8AAAAAAAAAAAAAAAAA&#10;nwIAAGRycy9kb3ducmV2LnhtbFBLBQYAAAAABAAEAPcAAACQAwAAAAA=&#10;">
                  <v:imagedata r:id="rId54" o:title=""/>
                  <v:path arrowok="t"/>
                </v:shape>
                <v:shape id="Picture 80" o:spid="_x0000_s1028" type="#_x0000_t75" style="position:absolute;left:24061;top:668;width:21283;height:26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RxWHBAAAA2wAAAA8AAABkcnMvZG93bnJldi54bWxET02LwjAQvQv+hzCCF9FU0cXtGkVFwcNe&#10;tnrY49DMNsVmUppYq7/eHIQ9Pt73atPZSrTU+NKxgukkAUGcO11yoeByPo6XIHxA1lg5JgUP8rBZ&#10;93srTLW78w+1WShEDGGfogITQp1K6XNDFv3E1cSR+3ONxRBhU0jd4D2G20rOkuRDWiw5NhisaW8o&#10;v2Y3q+BqdvPnqJX19vQ7/fTmMlp8H0ip4aDbfoEI1IV/8dt90gqWcX38En+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RxWHBAAAA2wAAAA8AAAAAAAAAAAAAAAAAnwIA&#10;AGRycy9kb3ducmV2LnhtbFBLBQYAAAAABAAEAPcAAACNAwAAAAA=&#10;">
                  <v:imagedata r:id="rId55" o:title=""/>
                  <v:path arrowok="t"/>
                </v:shape>
                <v:shape id="Picture 81" o:spid="_x0000_s1029" type="#_x0000_t75" style="position:absolute;top:28630;width:21282;height:26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snRrDAAAA2wAAAA8AAABkcnMvZG93bnJldi54bWxEj81qwzAQhO+FvIPYQG61nBzS4EYJiSGk&#10;h/bQxPS8sbayqbUykmo7b18VCj0O8/Mx2/1kOzGQD61jBcssB0FcO92yUVBdT48bECEia+wck4I7&#10;BdjvZg9bLLQb+Z2GSzQijXAoUEETY19IGeqGLIbM9cTJ+3TeYkzSG6k9jmncdnKV52tpseVEaLCn&#10;sqH66/JtE2R8ei3DeTL3czW8OSz98eN2U2oxnw7PICJN8T/8137RCjZL+P2Sfo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iydGsMAAADbAAAADwAAAAAAAAAAAAAAAACf&#10;AgAAZHJzL2Rvd25yZXYueG1sUEsFBgAAAAAEAAQA9wAAAI8DAAAAAA==&#10;">
                  <v:imagedata r:id="rId56" o:title=""/>
                  <v:path arrowok="t"/>
                </v:shape>
                <v:shape id="Picture 82" o:spid="_x0000_s1030" type="#_x0000_t75" style="position:absolute;left:24082;top:28883;width:21319;height:26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nq0nEAAAA2wAAAA8AAABkcnMvZG93bnJldi54bWxEj0Frg0AUhO+B/oflFXoJdVVoCDarlEIg&#10;ECioueT24r6q1H2r7iax/75bKPQ4zMw3zK5YzCBuNLvesoIkikEQN1b33Co41fvnLQjnkTUOlknB&#10;Nzko8ofVDjNt71zSrfKtCBB2GSrovB8zKV3TkUEX2ZE4eJ92NuiDnFupZ7wHuBlkGscbabDnsNDh&#10;SO8dNV/V1SiIp+To1klZp5dpcS/rD6ZzyUo9PS5vryA8Lf4//Nc+aAXbFH6/hB8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nq0nEAAAA2wAAAA8AAAAAAAAAAAAAAAAA&#10;nwIAAGRycy9kb3ducmV2LnhtbFBLBQYAAAAABAAEAPcAAACQAwAAAAA=&#10;">
                  <v:imagedata r:id="rId57" o:title=""/>
                  <v:path arrowok="t"/>
                </v:shape>
                <w10:wrap type="topAndBottom"/>
              </v:group>
            </w:pict>
          </mc:Fallback>
        </mc:AlternateContent>
      </w:r>
    </w:p>
    <w:p w:rsidR="007001D9" w:rsidRDefault="007001D9" w:rsidP="00D9489D">
      <w:pPr>
        <w:pStyle w:val="BodyTextIndent"/>
        <w:spacing w:line="240" w:lineRule="auto"/>
        <w:ind w:firstLine="0"/>
      </w:pPr>
    </w:p>
    <w:p w:rsidR="0008776E" w:rsidRPr="00D20455" w:rsidRDefault="0008776E" w:rsidP="00D9489D">
      <w:pPr>
        <w:pStyle w:val="BodyTextIndent"/>
        <w:spacing w:line="240" w:lineRule="auto"/>
        <w:ind w:firstLine="0"/>
      </w:pPr>
      <w:r w:rsidRPr="00D20455">
        <w:t>1</w:t>
      </w:r>
      <w:r w:rsidR="001F0E03" w:rsidRPr="00D20455">
        <w:t>1</w:t>
      </w:r>
      <w:r w:rsidRPr="00D20455">
        <w:t xml:space="preserve"> pav. Oro masių judėjimo 72 val. atgalinės trajektorijos 201</w:t>
      </w:r>
      <w:r w:rsidR="00F13889" w:rsidRPr="00D20455">
        <w:t>7</w:t>
      </w:r>
      <w:r w:rsidRPr="00D20455">
        <w:t xml:space="preserve"> m. </w:t>
      </w:r>
      <w:r w:rsidR="001F2DD1" w:rsidRPr="00D20455">
        <w:t>gruodžio</w:t>
      </w:r>
      <w:r w:rsidRPr="00D20455">
        <w:t xml:space="preserve"> mėn. 2</w:t>
      </w:r>
      <w:r w:rsidR="00F13889" w:rsidRPr="00D20455">
        <w:t>6</w:t>
      </w:r>
      <w:r w:rsidRPr="00D20455">
        <w:t xml:space="preserve"> – </w:t>
      </w:r>
      <w:r w:rsidR="001F2DD1" w:rsidRPr="00D20455">
        <w:t>2</w:t>
      </w:r>
      <w:r w:rsidR="00F13889" w:rsidRPr="00D20455">
        <w:t>9</w:t>
      </w:r>
      <w:r w:rsidRPr="00D20455">
        <w:t xml:space="preserve"> d. į IM stotis ir Preilą. Šaltinis: </w:t>
      </w:r>
      <w:hyperlink r:id="rId58" w:history="1">
        <w:r w:rsidRPr="00D20455">
          <w:rPr>
            <w:rStyle w:val="Hyperlink"/>
            <w:color w:val="auto"/>
          </w:rPr>
          <w:t>http://ready.arl.noaa.gov/HYSPLIT_traj.php</w:t>
        </w:r>
      </w:hyperlink>
    </w:p>
    <w:p w:rsidR="00913F61" w:rsidRPr="00D20455" w:rsidRDefault="00913F61" w:rsidP="0008776E">
      <w:pPr>
        <w:pStyle w:val="BodyTextIndent"/>
        <w:ind w:firstLine="0"/>
      </w:pPr>
    </w:p>
    <w:p w:rsidR="00A32F46" w:rsidRPr="00D20455" w:rsidRDefault="00A852FB" w:rsidP="00A10C14">
      <w:pPr>
        <w:spacing w:line="360" w:lineRule="auto"/>
        <w:ind w:firstLine="720"/>
        <w:jc w:val="both"/>
        <w:rPr>
          <w:lang w:val="lt-LT"/>
        </w:rPr>
      </w:pPr>
      <w:r w:rsidRPr="00D20455">
        <w:rPr>
          <w:lang w:val="lt-LT"/>
        </w:rPr>
        <w:t xml:space="preserve">Teršalų koncentracijų metinė dinamika, vertinant teršalų vidutines kiekvieno mėnesio koncentracijas, </w:t>
      </w:r>
      <w:r w:rsidR="000B4804" w:rsidRPr="00D20455">
        <w:rPr>
          <w:lang w:val="lt-LT"/>
        </w:rPr>
        <w:t xml:space="preserve">pateikiama 2–4 lentelėse ir 12 paveiksle. </w:t>
      </w:r>
      <w:r w:rsidRPr="00D20455">
        <w:rPr>
          <w:lang w:val="lt-LT"/>
        </w:rPr>
        <w:t>Analizuojant SO</w:t>
      </w:r>
      <w:r w:rsidRPr="00D20455">
        <w:rPr>
          <w:vertAlign w:val="subscript"/>
          <w:lang w:val="lt-LT"/>
        </w:rPr>
        <w:t>2</w:t>
      </w:r>
      <w:r w:rsidRPr="00D20455">
        <w:rPr>
          <w:lang w:val="lt-LT"/>
        </w:rPr>
        <w:t xml:space="preserve"> mėnesio vidutinių koncentracijų kaitą stebima jų sezoninė eiga. </w:t>
      </w:r>
      <w:r w:rsidR="005A3C41" w:rsidRPr="00D20455">
        <w:rPr>
          <w:lang w:val="lt-LT"/>
        </w:rPr>
        <w:t>Didžiausios SO</w:t>
      </w:r>
      <w:r w:rsidR="005A3C41" w:rsidRPr="00D20455">
        <w:rPr>
          <w:vertAlign w:val="subscript"/>
          <w:lang w:val="lt-LT"/>
        </w:rPr>
        <w:t>2</w:t>
      </w:r>
      <w:r w:rsidR="005A3C41" w:rsidRPr="00D20455">
        <w:rPr>
          <w:lang w:val="lt-LT"/>
        </w:rPr>
        <w:t xml:space="preserve"> koncentracijos </w:t>
      </w:r>
      <w:r w:rsidRPr="00D20455">
        <w:rPr>
          <w:lang w:val="lt-LT"/>
        </w:rPr>
        <w:t>visose tyrimo vietose nustatytos šaltuoju metų laiku</w:t>
      </w:r>
      <w:r w:rsidR="002C4275" w:rsidRPr="00D20455">
        <w:rPr>
          <w:lang w:val="lt-LT"/>
        </w:rPr>
        <w:t xml:space="preserve">. </w:t>
      </w:r>
      <w:r w:rsidRPr="00D20455">
        <w:rPr>
          <w:lang w:val="lt-LT"/>
        </w:rPr>
        <w:t>Mažesnių koncentracijų pasikartojimo tendencija SO</w:t>
      </w:r>
      <w:r w:rsidRPr="00D20455">
        <w:rPr>
          <w:vertAlign w:val="subscript"/>
          <w:lang w:val="lt-LT"/>
        </w:rPr>
        <w:t>2</w:t>
      </w:r>
      <w:r w:rsidRPr="00D20455">
        <w:rPr>
          <w:lang w:val="lt-LT"/>
        </w:rPr>
        <w:t xml:space="preserve"> mėnesio vidutinių koncentracijų kaitoje stebima vasaros mėnesiais. Mažesnes šių teršalų koncentracijas atmosferoje per vasaros mėn., lemia mažesnė SO</w:t>
      </w:r>
      <w:r w:rsidRPr="00D20455">
        <w:rPr>
          <w:vertAlign w:val="subscript"/>
          <w:lang w:val="lt-LT"/>
        </w:rPr>
        <w:t>2</w:t>
      </w:r>
      <w:r w:rsidRPr="00D20455">
        <w:rPr>
          <w:lang w:val="lt-LT"/>
        </w:rPr>
        <w:t xml:space="preserve"> emisija, spartesnis atmosferos vertikalusis maišymasis</w:t>
      </w:r>
      <w:r w:rsidR="000B4804" w:rsidRPr="00D20455">
        <w:rPr>
          <w:lang w:val="lt-LT"/>
        </w:rPr>
        <w:t xml:space="preserve">. </w:t>
      </w:r>
      <w:r w:rsidR="007E7F02" w:rsidRPr="00D20455">
        <w:rPr>
          <w:lang w:val="lt-LT"/>
        </w:rPr>
        <w:t>Akivaizdi NO</w:t>
      </w:r>
      <w:r w:rsidR="007E7F02" w:rsidRPr="00D20455">
        <w:rPr>
          <w:vertAlign w:val="subscript"/>
          <w:lang w:val="lt-LT"/>
        </w:rPr>
        <w:t>2</w:t>
      </w:r>
      <w:r w:rsidR="007E7F02" w:rsidRPr="00D20455">
        <w:rPr>
          <w:lang w:val="lt-LT"/>
        </w:rPr>
        <w:t xml:space="preserve"> koncentracijų metinė eiga: ženkliai didesnės koncentracijos nei vidutinės 201</w:t>
      </w:r>
      <w:r w:rsidR="002E50FA" w:rsidRPr="00D20455">
        <w:rPr>
          <w:lang w:val="lt-LT"/>
        </w:rPr>
        <w:t>7</w:t>
      </w:r>
      <w:r w:rsidR="007E7F02" w:rsidRPr="00D20455">
        <w:rPr>
          <w:lang w:val="lt-LT"/>
        </w:rPr>
        <w:t xml:space="preserve"> m. vertės per žiemos mėnesius ir mažesnės per balandžio – </w:t>
      </w:r>
      <w:r w:rsidR="002E50FA" w:rsidRPr="00D20455">
        <w:rPr>
          <w:lang w:val="lt-LT"/>
        </w:rPr>
        <w:t>rugsėjo</w:t>
      </w:r>
      <w:r w:rsidR="000B4804" w:rsidRPr="00D20455">
        <w:rPr>
          <w:lang w:val="lt-LT"/>
        </w:rPr>
        <w:t xml:space="preserve"> </w:t>
      </w:r>
      <w:r w:rsidR="007E7F02" w:rsidRPr="00D20455">
        <w:rPr>
          <w:lang w:val="lt-LT"/>
        </w:rPr>
        <w:t>mėnesius. Tokią NO</w:t>
      </w:r>
      <w:r w:rsidR="007E7F02" w:rsidRPr="00D20455">
        <w:rPr>
          <w:vertAlign w:val="subscript"/>
          <w:lang w:val="lt-LT"/>
        </w:rPr>
        <w:t>2</w:t>
      </w:r>
      <w:r w:rsidR="007E7F02" w:rsidRPr="00D20455">
        <w:rPr>
          <w:lang w:val="lt-LT"/>
        </w:rPr>
        <w:t xml:space="preserve"> </w:t>
      </w:r>
      <w:r w:rsidR="007E7F02" w:rsidRPr="00D20455">
        <w:rPr>
          <w:lang w:val="lt-LT"/>
        </w:rPr>
        <w:lastRenderedPageBreak/>
        <w:t>mėnesio koncentracijų kaitą gali lemti spartesnė NO</w:t>
      </w:r>
      <w:r w:rsidR="007E7F02" w:rsidRPr="00D20455">
        <w:rPr>
          <w:vertAlign w:val="subscript"/>
          <w:lang w:val="lt-LT"/>
        </w:rPr>
        <w:t>2</w:t>
      </w:r>
      <w:r w:rsidR="007E7F02" w:rsidRPr="00D20455">
        <w:rPr>
          <w:lang w:val="lt-LT"/>
        </w:rPr>
        <w:t xml:space="preserve"> fotocheminė oksidacija per pavasario ir vasaros mėnesius. Preiloje didesnes NO</w:t>
      </w:r>
      <w:r w:rsidR="007E7F02" w:rsidRPr="00D20455">
        <w:rPr>
          <w:vertAlign w:val="subscript"/>
          <w:lang w:val="lt-LT"/>
        </w:rPr>
        <w:t>2</w:t>
      </w:r>
      <w:r w:rsidR="007E7F02" w:rsidRPr="00D20455">
        <w:rPr>
          <w:lang w:val="lt-LT"/>
        </w:rPr>
        <w:t xml:space="preserve"> koncentracijas nei IM stotyse, galima sieti su emisija NO</w:t>
      </w:r>
      <w:r w:rsidR="007E7F02" w:rsidRPr="00D20455">
        <w:rPr>
          <w:vertAlign w:val="subscript"/>
          <w:lang w:val="lt-LT"/>
        </w:rPr>
        <w:t>x</w:t>
      </w:r>
      <w:r w:rsidR="007E7F02" w:rsidRPr="00D20455">
        <w:rPr>
          <w:lang w:val="lt-LT"/>
        </w:rPr>
        <w:t xml:space="preserve"> iš laivų Baltijos jūroje ir didesniu autotransporto srautu Neringoje nei IM stočių aplinkoje. SumNO</w:t>
      </w:r>
      <w:r w:rsidR="007E7F02" w:rsidRPr="00D20455">
        <w:rPr>
          <w:vertAlign w:val="subscript"/>
          <w:lang w:val="lt-LT"/>
        </w:rPr>
        <w:t xml:space="preserve">3 </w:t>
      </w:r>
      <w:r w:rsidR="009826B4" w:rsidRPr="00D20455">
        <w:rPr>
          <w:lang w:val="lt-LT"/>
        </w:rPr>
        <w:t>ir SumNH</w:t>
      </w:r>
      <w:r w:rsidR="009826B4" w:rsidRPr="00D20455">
        <w:rPr>
          <w:vertAlign w:val="subscript"/>
          <w:lang w:val="lt-LT"/>
        </w:rPr>
        <w:t>4</w:t>
      </w:r>
      <w:r w:rsidR="009826B4" w:rsidRPr="00D20455">
        <w:rPr>
          <w:lang w:val="lt-LT"/>
        </w:rPr>
        <w:t xml:space="preserve"> </w:t>
      </w:r>
      <w:r w:rsidR="007E7F02" w:rsidRPr="00D20455">
        <w:rPr>
          <w:lang w:val="lt-LT"/>
        </w:rPr>
        <w:t>mėnesio vidutinių koncentracijų metinėje eigoje matomas ryškus vidutinių mėnesio koncentracijų mažėjimas visose tyrimų vietose pavasario – vasaros</w:t>
      </w:r>
      <w:r w:rsidR="00283423" w:rsidRPr="00D20455">
        <w:rPr>
          <w:lang w:val="lt-LT"/>
        </w:rPr>
        <w:t xml:space="preserve"> mėnesiais</w:t>
      </w:r>
      <w:r w:rsidR="002A23D7" w:rsidRPr="00D20455">
        <w:rPr>
          <w:lang w:val="lt-LT"/>
        </w:rPr>
        <w:t>. Mažiau ryški sezoninė koncentracijų kaita stebima sulfatams.</w:t>
      </w:r>
      <w:r w:rsidR="002A23D7" w:rsidRPr="00D20455">
        <w:rPr>
          <w:b/>
          <w:lang w:val="lt-LT"/>
        </w:rPr>
        <w:t xml:space="preserve"> </w:t>
      </w:r>
      <w:r w:rsidR="00A32F46" w:rsidRPr="00D20455">
        <w:rPr>
          <w:lang w:val="lt-LT"/>
        </w:rPr>
        <w:t xml:space="preserve">Nors  </w:t>
      </w:r>
      <w:r w:rsidR="002A23D7" w:rsidRPr="00D20455">
        <w:rPr>
          <w:lang w:val="lt-LT"/>
        </w:rPr>
        <w:t>per šaltąjį metų laikotarpį vyravo didesnės koncentracijos, tačiau jų santykis su šiltojo metų laikotarpio koncentracijomis neviršijo 1.</w:t>
      </w:r>
      <w:r w:rsidR="003B01D5" w:rsidRPr="00D20455">
        <w:rPr>
          <w:lang w:val="lt-LT"/>
        </w:rPr>
        <w:t>2</w:t>
      </w:r>
      <w:r w:rsidR="002A23D7" w:rsidRPr="00D20455">
        <w:rPr>
          <w:lang w:val="lt-LT"/>
        </w:rPr>
        <w:t xml:space="preserve">. </w:t>
      </w:r>
      <w:r w:rsidR="008B2089" w:rsidRPr="00D20455">
        <w:rPr>
          <w:lang w:val="lt-LT"/>
        </w:rPr>
        <w:t>Vidutiniškai 2</w:t>
      </w:r>
      <w:r w:rsidR="003B01D5" w:rsidRPr="00D20455">
        <w:rPr>
          <w:lang w:val="lt-LT"/>
        </w:rPr>
        <w:t>2</w:t>
      </w:r>
      <w:r w:rsidR="008B2089" w:rsidRPr="00D20455">
        <w:rPr>
          <w:lang w:val="lt-LT"/>
        </w:rPr>
        <w:t>% sulfatų koncentraciją Preiloje lėmė jų įnašas iš Baltijos jūros. Įvertinus šį įnašą, aerSO</w:t>
      </w:r>
      <w:r w:rsidR="008B2089" w:rsidRPr="00D20455">
        <w:rPr>
          <w:vertAlign w:val="subscript"/>
          <w:lang w:val="lt-LT"/>
        </w:rPr>
        <w:t>4</w:t>
      </w:r>
      <w:r w:rsidR="008B2089" w:rsidRPr="00D20455">
        <w:rPr>
          <w:lang w:val="lt-LT"/>
        </w:rPr>
        <w:t xml:space="preserve"> metinė koncentracija yra 0,</w:t>
      </w:r>
      <w:r w:rsidR="003B01D5" w:rsidRPr="00D20455">
        <w:rPr>
          <w:lang w:val="lt-LT"/>
        </w:rPr>
        <w:t>40</w:t>
      </w:r>
      <w:r w:rsidR="008B2089" w:rsidRPr="00D20455">
        <w:rPr>
          <w:lang w:val="lt-LT"/>
        </w:rPr>
        <w:t xml:space="preserve"> </w:t>
      </w:r>
      <w:r w:rsidR="008B2089" w:rsidRPr="00D20455">
        <w:rPr>
          <w:lang w:val="lt-LT"/>
        </w:rPr>
        <w:sym w:font="Symbol" w:char="F06D"/>
      </w:r>
      <w:r w:rsidR="008B2089" w:rsidRPr="00D20455">
        <w:rPr>
          <w:lang w:val="lt-LT"/>
        </w:rPr>
        <w:t>gS/m</w:t>
      </w:r>
      <w:r w:rsidR="008B2089" w:rsidRPr="00D20455">
        <w:rPr>
          <w:vertAlign w:val="superscript"/>
          <w:lang w:val="lt-LT"/>
        </w:rPr>
        <w:t>3</w:t>
      </w:r>
      <w:r w:rsidR="008B2089" w:rsidRPr="00D20455">
        <w:rPr>
          <w:lang w:val="lt-LT"/>
        </w:rPr>
        <w:t>.</w:t>
      </w:r>
    </w:p>
    <w:p w:rsidR="00A21073" w:rsidRPr="00D20455" w:rsidRDefault="00A21073">
      <w:pPr>
        <w:autoSpaceDE w:val="0"/>
        <w:autoSpaceDN w:val="0"/>
        <w:adjustRightInd w:val="0"/>
        <w:spacing w:line="360" w:lineRule="auto"/>
        <w:rPr>
          <w:lang w:val="lt-LT"/>
        </w:rPr>
      </w:pPr>
    </w:p>
    <w:p w:rsidR="00A736FE" w:rsidRPr="00D20455" w:rsidRDefault="00251AC6" w:rsidP="00A736FE">
      <w:pPr>
        <w:autoSpaceDE w:val="0"/>
        <w:autoSpaceDN w:val="0"/>
        <w:adjustRightInd w:val="0"/>
        <w:rPr>
          <w:lang w:val="lt-LT"/>
        </w:rPr>
      </w:pPr>
      <w:r w:rsidRPr="00D20455">
        <w:rPr>
          <w:lang w:val="lt-LT"/>
        </w:rPr>
        <w:t>2 lentelė. Teršalų vidutinės m</w:t>
      </w:r>
      <w:r w:rsidRPr="00D20455">
        <w:rPr>
          <w:rFonts w:ascii="TimesNewRoman" w:eastAsia="TimesNewRoman"/>
          <w:lang w:val="lt-LT"/>
        </w:rPr>
        <w:t>ė</w:t>
      </w:r>
      <w:r w:rsidRPr="00D20455">
        <w:rPr>
          <w:lang w:val="lt-LT"/>
        </w:rPr>
        <w:t>nesio koncentracijos ore Aukštaitijos IMS</w:t>
      </w:r>
      <w:r w:rsidR="00B40353" w:rsidRPr="00D20455">
        <w:rPr>
          <w:lang w:val="lt-LT"/>
        </w:rPr>
        <w:t xml:space="preserve">. </w:t>
      </w:r>
    </w:p>
    <w:p w:rsidR="00A736FE" w:rsidRPr="00D20455" w:rsidRDefault="00A736FE" w:rsidP="00A736FE">
      <w:pPr>
        <w:autoSpaceDE w:val="0"/>
        <w:autoSpaceDN w:val="0"/>
        <w:adjustRightInd w:val="0"/>
        <w:rPr>
          <w:lang w:val="lt-LT"/>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34"/>
        <w:gridCol w:w="1434"/>
        <w:gridCol w:w="1434"/>
        <w:gridCol w:w="1435"/>
        <w:gridCol w:w="1435"/>
        <w:gridCol w:w="1435"/>
      </w:tblGrid>
      <w:tr w:rsidR="00FE5E73" w:rsidRPr="00D20455" w:rsidTr="00312D48">
        <w:tc>
          <w:tcPr>
            <w:tcW w:w="1434" w:type="dxa"/>
            <w:vMerge w:val="restart"/>
            <w:vAlign w:val="center"/>
          </w:tcPr>
          <w:p w:rsidR="00913F61" w:rsidRPr="00D20455" w:rsidRDefault="00251AC6">
            <w:pPr>
              <w:pStyle w:val="xl66"/>
              <w:autoSpaceDE w:val="0"/>
              <w:autoSpaceDN w:val="0"/>
              <w:adjustRightInd w:val="0"/>
              <w:spacing w:before="120" w:beforeAutospacing="0" w:after="0" w:afterAutospacing="0"/>
              <w:rPr>
                <w:lang w:val="lt-LT"/>
              </w:rPr>
            </w:pPr>
            <w:r w:rsidRPr="00D20455">
              <w:rPr>
                <w:lang w:val="lt-LT"/>
              </w:rPr>
              <w:t>Metai, mėnuo</w:t>
            </w:r>
          </w:p>
        </w:tc>
        <w:tc>
          <w:tcPr>
            <w:tcW w:w="1434" w:type="dxa"/>
            <w:vAlign w:val="center"/>
          </w:tcPr>
          <w:p w:rsidR="00913F61" w:rsidRPr="00D20455" w:rsidRDefault="00251AC6">
            <w:pPr>
              <w:autoSpaceDE w:val="0"/>
              <w:autoSpaceDN w:val="0"/>
              <w:adjustRightInd w:val="0"/>
              <w:spacing w:before="120"/>
              <w:jc w:val="center"/>
              <w:rPr>
                <w:lang w:val="lt-LT"/>
              </w:rPr>
            </w:pPr>
            <w:r w:rsidRPr="00D20455">
              <w:rPr>
                <w:b/>
                <w:bCs/>
                <w:lang w:val="lt-LT"/>
              </w:rPr>
              <w:t>SO</w:t>
            </w:r>
            <w:r w:rsidRPr="00D20455">
              <w:rPr>
                <w:b/>
                <w:bCs/>
                <w:vertAlign w:val="subscript"/>
                <w:lang w:val="lt-LT"/>
              </w:rPr>
              <w:t>2</w:t>
            </w:r>
          </w:p>
        </w:tc>
        <w:tc>
          <w:tcPr>
            <w:tcW w:w="1434" w:type="dxa"/>
            <w:vAlign w:val="center"/>
          </w:tcPr>
          <w:p w:rsidR="00913F61" w:rsidRPr="00D20455" w:rsidRDefault="009826B4">
            <w:pPr>
              <w:autoSpaceDE w:val="0"/>
              <w:autoSpaceDN w:val="0"/>
              <w:adjustRightInd w:val="0"/>
              <w:spacing w:before="120"/>
              <w:jc w:val="center"/>
              <w:rPr>
                <w:lang w:val="lt-LT"/>
              </w:rPr>
            </w:pPr>
            <w:r w:rsidRPr="00D20455">
              <w:rPr>
                <w:lang w:val="lt-LT"/>
              </w:rPr>
              <w:t>aer</w:t>
            </w:r>
            <w:r w:rsidR="00251AC6" w:rsidRPr="00D20455">
              <w:rPr>
                <w:b/>
                <w:bCs/>
                <w:lang w:val="lt-LT"/>
              </w:rPr>
              <w:t>SO</w:t>
            </w:r>
            <w:r w:rsidR="00251AC6" w:rsidRPr="00D20455">
              <w:rPr>
                <w:b/>
                <w:bCs/>
                <w:vertAlign w:val="subscript"/>
                <w:lang w:val="lt-LT"/>
              </w:rPr>
              <w:t>4</w:t>
            </w:r>
          </w:p>
        </w:tc>
        <w:tc>
          <w:tcPr>
            <w:tcW w:w="1435" w:type="dxa"/>
            <w:vAlign w:val="center"/>
          </w:tcPr>
          <w:p w:rsidR="00913F61" w:rsidRPr="00D20455" w:rsidRDefault="00251AC6">
            <w:pPr>
              <w:autoSpaceDE w:val="0"/>
              <w:autoSpaceDN w:val="0"/>
              <w:adjustRightInd w:val="0"/>
              <w:spacing w:before="120"/>
              <w:jc w:val="center"/>
              <w:rPr>
                <w:lang w:val="lt-LT"/>
              </w:rPr>
            </w:pPr>
            <w:r w:rsidRPr="00D20455">
              <w:rPr>
                <w:b/>
                <w:bCs/>
                <w:lang w:val="lt-LT"/>
              </w:rPr>
              <w:t>NO</w:t>
            </w:r>
            <w:r w:rsidRPr="00D20455">
              <w:rPr>
                <w:b/>
                <w:bCs/>
                <w:vertAlign w:val="subscript"/>
                <w:lang w:val="lt-LT"/>
              </w:rPr>
              <w:t>2</w:t>
            </w:r>
          </w:p>
        </w:tc>
        <w:tc>
          <w:tcPr>
            <w:tcW w:w="1435" w:type="dxa"/>
            <w:vAlign w:val="center"/>
          </w:tcPr>
          <w:p w:rsidR="00913F61" w:rsidRPr="00D20455" w:rsidRDefault="00251AC6">
            <w:pPr>
              <w:autoSpaceDE w:val="0"/>
              <w:autoSpaceDN w:val="0"/>
              <w:adjustRightInd w:val="0"/>
              <w:spacing w:before="120"/>
              <w:jc w:val="center"/>
              <w:rPr>
                <w:lang w:val="lt-LT"/>
              </w:rPr>
            </w:pPr>
            <w:r w:rsidRPr="00D20455">
              <w:rPr>
                <w:b/>
                <w:bCs/>
                <w:lang w:val="lt-LT"/>
              </w:rPr>
              <w:t>SumNO</w:t>
            </w:r>
            <w:r w:rsidRPr="00D20455">
              <w:rPr>
                <w:b/>
                <w:bCs/>
                <w:vertAlign w:val="subscript"/>
                <w:lang w:val="lt-LT"/>
              </w:rPr>
              <w:t>3</w:t>
            </w:r>
          </w:p>
        </w:tc>
        <w:tc>
          <w:tcPr>
            <w:tcW w:w="1435" w:type="dxa"/>
            <w:vAlign w:val="center"/>
          </w:tcPr>
          <w:p w:rsidR="00913F61" w:rsidRPr="00D20455" w:rsidRDefault="00251AC6">
            <w:pPr>
              <w:autoSpaceDE w:val="0"/>
              <w:autoSpaceDN w:val="0"/>
              <w:adjustRightInd w:val="0"/>
              <w:spacing w:before="120"/>
              <w:jc w:val="center"/>
              <w:rPr>
                <w:lang w:val="lt-LT"/>
              </w:rPr>
            </w:pPr>
            <w:r w:rsidRPr="00D20455">
              <w:rPr>
                <w:b/>
                <w:bCs/>
                <w:lang w:val="lt-LT"/>
              </w:rPr>
              <w:t>SumNH</w:t>
            </w:r>
            <w:r w:rsidRPr="00D20455">
              <w:rPr>
                <w:b/>
                <w:bCs/>
                <w:vertAlign w:val="subscript"/>
                <w:lang w:val="lt-LT"/>
              </w:rPr>
              <w:t>4</w:t>
            </w:r>
          </w:p>
        </w:tc>
      </w:tr>
      <w:tr w:rsidR="00FE5E73" w:rsidRPr="00D20455" w:rsidTr="00312D48">
        <w:tc>
          <w:tcPr>
            <w:tcW w:w="1434" w:type="dxa"/>
            <w:vMerge/>
            <w:vAlign w:val="center"/>
          </w:tcPr>
          <w:p w:rsidR="00913F61" w:rsidRPr="00D20455" w:rsidRDefault="00913F61">
            <w:pPr>
              <w:autoSpaceDE w:val="0"/>
              <w:autoSpaceDN w:val="0"/>
              <w:adjustRightInd w:val="0"/>
              <w:spacing w:before="120"/>
              <w:jc w:val="center"/>
              <w:rPr>
                <w:lang w:val="lt-LT"/>
              </w:rPr>
            </w:pPr>
          </w:p>
        </w:tc>
        <w:tc>
          <w:tcPr>
            <w:tcW w:w="2868" w:type="dxa"/>
            <w:gridSpan w:val="2"/>
            <w:vAlign w:val="center"/>
          </w:tcPr>
          <w:p w:rsidR="00913F61" w:rsidRPr="00D20455" w:rsidRDefault="00251AC6">
            <w:pPr>
              <w:spacing w:before="120"/>
              <w:jc w:val="center"/>
              <w:rPr>
                <w:lang w:val="lt-LT"/>
              </w:rPr>
            </w:pPr>
            <w:r w:rsidRPr="00D20455">
              <w:rPr>
                <w:lang w:val="lt-LT"/>
              </w:rPr>
              <w:t>µgS/m</w:t>
            </w:r>
            <w:r w:rsidRPr="00D20455">
              <w:rPr>
                <w:vertAlign w:val="superscript"/>
                <w:lang w:val="lt-LT"/>
              </w:rPr>
              <w:t>3</w:t>
            </w:r>
          </w:p>
        </w:tc>
        <w:tc>
          <w:tcPr>
            <w:tcW w:w="4305" w:type="dxa"/>
            <w:gridSpan w:val="3"/>
            <w:vAlign w:val="center"/>
          </w:tcPr>
          <w:p w:rsidR="00913F61" w:rsidRPr="00D20455" w:rsidRDefault="00251AC6">
            <w:pPr>
              <w:spacing w:before="120"/>
              <w:jc w:val="center"/>
              <w:rPr>
                <w:lang w:val="lt-LT"/>
              </w:rPr>
            </w:pPr>
            <w:r w:rsidRPr="00D20455">
              <w:rPr>
                <w:lang w:val="lt-LT"/>
              </w:rPr>
              <w:t>µgN/m</w:t>
            </w:r>
            <w:r w:rsidRPr="00D20455">
              <w:rPr>
                <w:vertAlign w:val="superscript"/>
                <w:lang w:val="lt-LT"/>
              </w:rPr>
              <w:t>3</w:t>
            </w:r>
          </w:p>
        </w:tc>
      </w:tr>
      <w:tr w:rsidR="00FE5E73" w:rsidRPr="00D20455" w:rsidTr="000C2786">
        <w:trPr>
          <w:trHeight w:val="283"/>
        </w:trPr>
        <w:tc>
          <w:tcPr>
            <w:tcW w:w="1434" w:type="dxa"/>
            <w:vAlign w:val="center"/>
          </w:tcPr>
          <w:p w:rsidR="000C2786" w:rsidRPr="00D20455" w:rsidRDefault="000C2786" w:rsidP="000C2786">
            <w:pPr>
              <w:pStyle w:val="xl66"/>
              <w:spacing w:before="0" w:beforeAutospacing="0" w:after="0" w:afterAutospacing="0" w:line="276" w:lineRule="auto"/>
              <w:rPr>
                <w:lang w:val="lt-LT"/>
              </w:rPr>
            </w:pPr>
            <w:r w:rsidRPr="00D20455">
              <w:rPr>
                <w:lang w:val="lt-LT"/>
              </w:rPr>
              <w:t>2017.01</w:t>
            </w:r>
          </w:p>
        </w:tc>
        <w:tc>
          <w:tcPr>
            <w:tcW w:w="1434" w:type="dxa"/>
            <w:tcBorders>
              <w:top w:val="single" w:sz="4" w:space="0" w:color="auto"/>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0,15</w:t>
            </w:r>
          </w:p>
        </w:tc>
        <w:tc>
          <w:tcPr>
            <w:tcW w:w="1434" w:type="dxa"/>
            <w:tcBorders>
              <w:top w:val="single" w:sz="4" w:space="0" w:color="auto"/>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0,42</w:t>
            </w:r>
          </w:p>
        </w:tc>
        <w:tc>
          <w:tcPr>
            <w:tcW w:w="1435" w:type="dxa"/>
            <w:tcBorders>
              <w:top w:val="single" w:sz="4" w:space="0" w:color="auto"/>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1,01</w:t>
            </w:r>
          </w:p>
        </w:tc>
        <w:tc>
          <w:tcPr>
            <w:tcW w:w="1435" w:type="dxa"/>
            <w:tcBorders>
              <w:top w:val="single" w:sz="4" w:space="0" w:color="auto"/>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0,43</w:t>
            </w:r>
          </w:p>
        </w:tc>
        <w:tc>
          <w:tcPr>
            <w:tcW w:w="1435" w:type="dxa"/>
            <w:tcBorders>
              <w:top w:val="single" w:sz="4" w:space="0" w:color="auto"/>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0,88</w:t>
            </w:r>
          </w:p>
        </w:tc>
      </w:tr>
      <w:tr w:rsidR="00FE5E73" w:rsidRPr="00D20455" w:rsidTr="000C2786">
        <w:trPr>
          <w:trHeight w:val="283"/>
        </w:trPr>
        <w:tc>
          <w:tcPr>
            <w:tcW w:w="1434" w:type="dxa"/>
            <w:vAlign w:val="center"/>
          </w:tcPr>
          <w:p w:rsidR="000C2786" w:rsidRPr="00D20455" w:rsidRDefault="000C2786" w:rsidP="000C2786">
            <w:pPr>
              <w:spacing w:line="276" w:lineRule="auto"/>
              <w:jc w:val="center"/>
              <w:rPr>
                <w:lang w:val="lt-LT"/>
              </w:rPr>
            </w:pPr>
            <w:r w:rsidRPr="00D20455">
              <w:rPr>
                <w:lang w:val="lt-LT"/>
              </w:rPr>
              <w:t>2017.02</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0,29</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0,56</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0,68</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0,38</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0,97</w:t>
            </w:r>
          </w:p>
        </w:tc>
      </w:tr>
      <w:tr w:rsidR="00FE5E73" w:rsidRPr="00D20455" w:rsidTr="000C2786">
        <w:trPr>
          <w:trHeight w:val="283"/>
        </w:trPr>
        <w:tc>
          <w:tcPr>
            <w:tcW w:w="1434" w:type="dxa"/>
            <w:vAlign w:val="center"/>
          </w:tcPr>
          <w:p w:rsidR="000C2786" w:rsidRPr="00D20455" w:rsidRDefault="000C2786" w:rsidP="000C2786">
            <w:pPr>
              <w:spacing w:line="276" w:lineRule="auto"/>
              <w:jc w:val="center"/>
              <w:rPr>
                <w:lang w:val="lt-LT"/>
              </w:rPr>
            </w:pPr>
            <w:r w:rsidRPr="00D20455">
              <w:rPr>
                <w:lang w:val="lt-LT"/>
              </w:rPr>
              <w:t>2017.03</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0,13</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0,44</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0,35</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0,43</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0,74</w:t>
            </w:r>
          </w:p>
        </w:tc>
      </w:tr>
      <w:tr w:rsidR="00FE5E73" w:rsidRPr="00D20455" w:rsidTr="000C2786">
        <w:trPr>
          <w:trHeight w:val="283"/>
        </w:trPr>
        <w:tc>
          <w:tcPr>
            <w:tcW w:w="1434" w:type="dxa"/>
            <w:vAlign w:val="center"/>
          </w:tcPr>
          <w:p w:rsidR="000C2786" w:rsidRPr="00D20455" w:rsidRDefault="000C2786" w:rsidP="000C2786">
            <w:pPr>
              <w:pStyle w:val="xl66"/>
              <w:spacing w:before="0" w:beforeAutospacing="0" w:after="0" w:afterAutospacing="0" w:line="276" w:lineRule="auto"/>
              <w:rPr>
                <w:lang w:val="lt-LT"/>
              </w:rPr>
            </w:pPr>
            <w:r w:rsidRPr="00D20455">
              <w:rPr>
                <w:lang w:val="lt-LT"/>
              </w:rPr>
              <w:t>2017.04</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0,06</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0,23</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0,32</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0,24</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0,54</w:t>
            </w:r>
          </w:p>
        </w:tc>
      </w:tr>
      <w:tr w:rsidR="00FE5E73" w:rsidRPr="00D20455" w:rsidTr="000C2786">
        <w:trPr>
          <w:trHeight w:val="283"/>
        </w:trPr>
        <w:tc>
          <w:tcPr>
            <w:tcW w:w="1434" w:type="dxa"/>
            <w:vAlign w:val="center"/>
          </w:tcPr>
          <w:p w:rsidR="000C2786" w:rsidRPr="00D20455" w:rsidRDefault="000C2786" w:rsidP="000C2786">
            <w:pPr>
              <w:spacing w:line="276" w:lineRule="auto"/>
              <w:jc w:val="center"/>
              <w:rPr>
                <w:lang w:val="lt-LT"/>
              </w:rPr>
            </w:pPr>
            <w:r w:rsidRPr="00D20455">
              <w:rPr>
                <w:lang w:val="lt-LT"/>
              </w:rPr>
              <w:t>2017.05</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0,09</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0,26</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0,18</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0,17</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0,58</w:t>
            </w:r>
          </w:p>
        </w:tc>
      </w:tr>
      <w:tr w:rsidR="00FE5E73" w:rsidRPr="00D20455" w:rsidTr="000C2786">
        <w:trPr>
          <w:trHeight w:val="283"/>
        </w:trPr>
        <w:tc>
          <w:tcPr>
            <w:tcW w:w="1434" w:type="dxa"/>
            <w:vAlign w:val="center"/>
          </w:tcPr>
          <w:p w:rsidR="000C2786" w:rsidRPr="00D20455" w:rsidRDefault="000C2786" w:rsidP="000C2786">
            <w:pPr>
              <w:spacing w:line="276" w:lineRule="auto"/>
              <w:jc w:val="center"/>
              <w:rPr>
                <w:lang w:val="lt-LT"/>
              </w:rPr>
            </w:pPr>
            <w:r w:rsidRPr="00D20455">
              <w:rPr>
                <w:lang w:val="lt-LT"/>
              </w:rPr>
              <w:t>2017.06</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0,07</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0,27</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0,29</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0,21</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0,89</w:t>
            </w:r>
          </w:p>
        </w:tc>
      </w:tr>
      <w:tr w:rsidR="00FE5E73" w:rsidRPr="00D20455" w:rsidTr="000C2786">
        <w:trPr>
          <w:trHeight w:val="283"/>
        </w:trPr>
        <w:tc>
          <w:tcPr>
            <w:tcW w:w="1434" w:type="dxa"/>
            <w:vAlign w:val="center"/>
          </w:tcPr>
          <w:p w:rsidR="000C2786" w:rsidRPr="00D20455" w:rsidRDefault="000C2786" w:rsidP="000C2786">
            <w:pPr>
              <w:spacing w:line="276" w:lineRule="auto"/>
              <w:jc w:val="center"/>
              <w:rPr>
                <w:lang w:val="lt-LT"/>
              </w:rPr>
            </w:pPr>
            <w:r w:rsidRPr="00D20455">
              <w:rPr>
                <w:lang w:val="lt-LT"/>
              </w:rPr>
              <w:t>2017.07</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0,08</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0,29</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0,19</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0,16</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0,40</w:t>
            </w:r>
          </w:p>
        </w:tc>
      </w:tr>
      <w:tr w:rsidR="00FE5E73" w:rsidRPr="00D20455" w:rsidTr="000C2786">
        <w:trPr>
          <w:trHeight w:val="283"/>
        </w:trPr>
        <w:tc>
          <w:tcPr>
            <w:tcW w:w="1434" w:type="dxa"/>
            <w:vAlign w:val="center"/>
          </w:tcPr>
          <w:p w:rsidR="000C2786" w:rsidRPr="00D20455" w:rsidRDefault="000C2786" w:rsidP="000C2786">
            <w:pPr>
              <w:spacing w:line="276" w:lineRule="auto"/>
              <w:jc w:val="center"/>
              <w:rPr>
                <w:lang w:val="lt-LT"/>
              </w:rPr>
            </w:pPr>
            <w:r w:rsidRPr="00D20455">
              <w:rPr>
                <w:lang w:val="lt-LT"/>
              </w:rPr>
              <w:t>2017.08</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0,12</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0,47</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0,23</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0,35</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0,63</w:t>
            </w:r>
          </w:p>
        </w:tc>
      </w:tr>
      <w:tr w:rsidR="00FE5E73" w:rsidRPr="00D20455" w:rsidTr="000C2786">
        <w:trPr>
          <w:trHeight w:val="283"/>
        </w:trPr>
        <w:tc>
          <w:tcPr>
            <w:tcW w:w="1434" w:type="dxa"/>
            <w:vAlign w:val="center"/>
          </w:tcPr>
          <w:p w:rsidR="000C2786" w:rsidRPr="00D20455" w:rsidRDefault="000C2786" w:rsidP="000C2786">
            <w:pPr>
              <w:spacing w:line="276" w:lineRule="auto"/>
              <w:jc w:val="center"/>
              <w:rPr>
                <w:lang w:val="lt-LT"/>
              </w:rPr>
            </w:pPr>
            <w:r w:rsidRPr="00D20455">
              <w:rPr>
                <w:lang w:val="lt-LT"/>
              </w:rPr>
              <w:t>2017.09</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0,15</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0,36</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0,22</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0,22</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0,54</w:t>
            </w:r>
          </w:p>
        </w:tc>
      </w:tr>
      <w:tr w:rsidR="00FE5E73" w:rsidRPr="00D20455" w:rsidTr="000C2786">
        <w:trPr>
          <w:trHeight w:val="283"/>
        </w:trPr>
        <w:tc>
          <w:tcPr>
            <w:tcW w:w="1434" w:type="dxa"/>
            <w:vAlign w:val="center"/>
          </w:tcPr>
          <w:p w:rsidR="000C2786" w:rsidRPr="00D20455" w:rsidRDefault="000C2786" w:rsidP="000C2786">
            <w:pPr>
              <w:spacing w:line="276" w:lineRule="auto"/>
              <w:jc w:val="center"/>
              <w:rPr>
                <w:lang w:val="lt-LT"/>
              </w:rPr>
            </w:pPr>
            <w:r w:rsidRPr="00D20455">
              <w:rPr>
                <w:lang w:val="lt-LT"/>
              </w:rPr>
              <w:t>2017.10</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0,09</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0,23</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0,34</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0,22</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0,20</w:t>
            </w:r>
          </w:p>
        </w:tc>
      </w:tr>
      <w:tr w:rsidR="00FE5E73" w:rsidRPr="00D20455" w:rsidTr="000C2786">
        <w:trPr>
          <w:trHeight w:val="283"/>
        </w:trPr>
        <w:tc>
          <w:tcPr>
            <w:tcW w:w="1434" w:type="dxa"/>
            <w:vAlign w:val="center"/>
          </w:tcPr>
          <w:p w:rsidR="000C2786" w:rsidRPr="00D20455" w:rsidRDefault="000C2786" w:rsidP="000C2786">
            <w:pPr>
              <w:spacing w:line="276" w:lineRule="auto"/>
              <w:jc w:val="center"/>
              <w:rPr>
                <w:lang w:val="lt-LT"/>
              </w:rPr>
            </w:pPr>
            <w:r w:rsidRPr="00D20455">
              <w:rPr>
                <w:lang w:val="lt-LT"/>
              </w:rPr>
              <w:t>2017.11</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0,05</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0,29</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0,54</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0,28</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0,65</w:t>
            </w:r>
          </w:p>
        </w:tc>
      </w:tr>
      <w:tr w:rsidR="000C2786" w:rsidRPr="00D20455" w:rsidTr="000C2786">
        <w:trPr>
          <w:trHeight w:val="283"/>
        </w:trPr>
        <w:tc>
          <w:tcPr>
            <w:tcW w:w="1434" w:type="dxa"/>
            <w:vAlign w:val="center"/>
          </w:tcPr>
          <w:p w:rsidR="000C2786" w:rsidRPr="00D20455" w:rsidRDefault="000C2786" w:rsidP="000C2786">
            <w:pPr>
              <w:spacing w:line="276" w:lineRule="auto"/>
              <w:jc w:val="center"/>
              <w:rPr>
                <w:highlight w:val="yellow"/>
                <w:lang w:val="lt-LT"/>
              </w:rPr>
            </w:pPr>
            <w:r w:rsidRPr="00D20455">
              <w:rPr>
                <w:lang w:val="lt-LT"/>
              </w:rPr>
              <w:t>2017.12</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0,06</w:t>
            </w:r>
          </w:p>
        </w:tc>
        <w:tc>
          <w:tcPr>
            <w:tcW w:w="1434"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0,20</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0,81</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0,18</w:t>
            </w:r>
          </w:p>
        </w:tc>
        <w:tc>
          <w:tcPr>
            <w:tcW w:w="1435" w:type="dxa"/>
            <w:tcBorders>
              <w:top w:val="nil"/>
              <w:left w:val="nil"/>
              <w:bottom w:val="single" w:sz="4" w:space="0" w:color="auto"/>
              <w:right w:val="single" w:sz="4" w:space="0" w:color="auto"/>
            </w:tcBorders>
            <w:shd w:val="clear" w:color="auto" w:fill="auto"/>
            <w:vAlign w:val="center"/>
          </w:tcPr>
          <w:p w:rsidR="000C2786" w:rsidRPr="00D20455" w:rsidRDefault="000C2786" w:rsidP="000C2786">
            <w:pPr>
              <w:jc w:val="center"/>
              <w:rPr>
                <w:lang w:val="lt-LT"/>
              </w:rPr>
            </w:pPr>
            <w:r w:rsidRPr="00D20455">
              <w:rPr>
                <w:lang w:val="lt-LT"/>
              </w:rPr>
              <w:t>0,70</w:t>
            </w:r>
          </w:p>
        </w:tc>
      </w:tr>
    </w:tbl>
    <w:p w:rsidR="00913F61" w:rsidRPr="00D20455" w:rsidRDefault="00913F61">
      <w:pPr>
        <w:autoSpaceDE w:val="0"/>
        <w:autoSpaceDN w:val="0"/>
        <w:adjustRightInd w:val="0"/>
        <w:spacing w:line="360" w:lineRule="auto"/>
        <w:jc w:val="both"/>
        <w:rPr>
          <w:highlight w:val="yellow"/>
          <w:lang w:val="lt-LT"/>
        </w:rPr>
      </w:pPr>
    </w:p>
    <w:p w:rsidR="00A21073" w:rsidRPr="00D20455" w:rsidRDefault="00A21073">
      <w:pPr>
        <w:autoSpaceDE w:val="0"/>
        <w:autoSpaceDN w:val="0"/>
        <w:adjustRightInd w:val="0"/>
        <w:spacing w:line="360" w:lineRule="auto"/>
        <w:jc w:val="both"/>
        <w:rPr>
          <w:lang w:val="lt-LT"/>
        </w:rPr>
      </w:pPr>
    </w:p>
    <w:p w:rsidR="000C2786" w:rsidRPr="00D20455" w:rsidRDefault="000C2786">
      <w:pPr>
        <w:autoSpaceDE w:val="0"/>
        <w:autoSpaceDN w:val="0"/>
        <w:adjustRightInd w:val="0"/>
        <w:spacing w:line="360" w:lineRule="auto"/>
        <w:jc w:val="both"/>
        <w:rPr>
          <w:lang w:val="lt-LT"/>
        </w:rPr>
      </w:pPr>
    </w:p>
    <w:p w:rsidR="000C2786" w:rsidRPr="00D20455" w:rsidRDefault="000C2786">
      <w:pPr>
        <w:autoSpaceDE w:val="0"/>
        <w:autoSpaceDN w:val="0"/>
        <w:adjustRightInd w:val="0"/>
        <w:spacing w:line="360" w:lineRule="auto"/>
        <w:jc w:val="both"/>
        <w:rPr>
          <w:lang w:val="lt-LT"/>
        </w:rPr>
      </w:pPr>
    </w:p>
    <w:p w:rsidR="000C2786" w:rsidRPr="00D20455" w:rsidRDefault="000C2786">
      <w:pPr>
        <w:autoSpaceDE w:val="0"/>
        <w:autoSpaceDN w:val="0"/>
        <w:adjustRightInd w:val="0"/>
        <w:spacing w:line="360" w:lineRule="auto"/>
        <w:jc w:val="both"/>
        <w:rPr>
          <w:lang w:val="lt-LT"/>
        </w:rPr>
      </w:pPr>
    </w:p>
    <w:p w:rsidR="000C2786" w:rsidRPr="00D20455" w:rsidRDefault="000C2786">
      <w:pPr>
        <w:autoSpaceDE w:val="0"/>
        <w:autoSpaceDN w:val="0"/>
        <w:adjustRightInd w:val="0"/>
        <w:spacing w:line="360" w:lineRule="auto"/>
        <w:jc w:val="both"/>
        <w:rPr>
          <w:lang w:val="lt-LT"/>
        </w:rPr>
      </w:pPr>
    </w:p>
    <w:p w:rsidR="00A21073" w:rsidRPr="00D20455" w:rsidRDefault="00A21073">
      <w:pPr>
        <w:autoSpaceDE w:val="0"/>
        <w:autoSpaceDN w:val="0"/>
        <w:adjustRightInd w:val="0"/>
        <w:spacing w:line="360" w:lineRule="auto"/>
        <w:jc w:val="both"/>
        <w:rPr>
          <w:lang w:val="lt-LT"/>
        </w:rPr>
      </w:pPr>
    </w:p>
    <w:p w:rsidR="00A21073" w:rsidRPr="00D20455" w:rsidRDefault="00A21073">
      <w:pPr>
        <w:autoSpaceDE w:val="0"/>
        <w:autoSpaceDN w:val="0"/>
        <w:adjustRightInd w:val="0"/>
        <w:spacing w:line="360" w:lineRule="auto"/>
        <w:jc w:val="both"/>
        <w:rPr>
          <w:lang w:val="lt-LT"/>
        </w:rPr>
      </w:pPr>
    </w:p>
    <w:p w:rsidR="00A21073" w:rsidRPr="00D20455" w:rsidRDefault="00A21073">
      <w:pPr>
        <w:autoSpaceDE w:val="0"/>
        <w:autoSpaceDN w:val="0"/>
        <w:adjustRightInd w:val="0"/>
        <w:spacing w:line="360" w:lineRule="auto"/>
        <w:jc w:val="both"/>
        <w:rPr>
          <w:lang w:val="lt-LT"/>
        </w:rPr>
      </w:pPr>
    </w:p>
    <w:p w:rsidR="00A21073" w:rsidRPr="00D20455" w:rsidRDefault="00A21073">
      <w:pPr>
        <w:autoSpaceDE w:val="0"/>
        <w:autoSpaceDN w:val="0"/>
        <w:adjustRightInd w:val="0"/>
        <w:spacing w:line="360" w:lineRule="auto"/>
        <w:jc w:val="both"/>
        <w:rPr>
          <w:lang w:val="lt-LT"/>
        </w:rPr>
      </w:pPr>
    </w:p>
    <w:p w:rsidR="00A21073" w:rsidRPr="00D20455" w:rsidRDefault="00A21073">
      <w:pPr>
        <w:autoSpaceDE w:val="0"/>
        <w:autoSpaceDN w:val="0"/>
        <w:adjustRightInd w:val="0"/>
        <w:spacing w:line="360" w:lineRule="auto"/>
        <w:jc w:val="both"/>
        <w:rPr>
          <w:lang w:val="lt-LT"/>
        </w:rPr>
      </w:pPr>
    </w:p>
    <w:p w:rsidR="00A736FE" w:rsidRPr="00D20455" w:rsidRDefault="00251AC6" w:rsidP="00A736FE">
      <w:pPr>
        <w:autoSpaceDE w:val="0"/>
        <w:autoSpaceDN w:val="0"/>
        <w:adjustRightInd w:val="0"/>
        <w:jc w:val="both"/>
        <w:rPr>
          <w:lang w:val="lt-LT"/>
        </w:rPr>
      </w:pPr>
      <w:r w:rsidRPr="00D20455">
        <w:rPr>
          <w:lang w:val="lt-LT"/>
        </w:rPr>
        <w:t>3 lentelė. Teršalų vidutinės m</w:t>
      </w:r>
      <w:r w:rsidRPr="00D20455">
        <w:rPr>
          <w:rFonts w:ascii="TimesNewRoman" w:eastAsia="TimesNewRoman"/>
          <w:lang w:val="lt-LT"/>
        </w:rPr>
        <w:t>ė</w:t>
      </w:r>
      <w:r w:rsidRPr="00D20455">
        <w:rPr>
          <w:lang w:val="lt-LT"/>
        </w:rPr>
        <w:t>nesio koncentracijos ore Žemaitijos IMS</w:t>
      </w:r>
      <w:r w:rsidR="00B40353" w:rsidRPr="00D20455">
        <w:rPr>
          <w:lang w:val="lt-LT"/>
        </w:rPr>
        <w:t xml:space="preserve">. </w:t>
      </w:r>
      <w:r w:rsidR="00A736FE" w:rsidRPr="00D20455">
        <w:rPr>
          <w:lang w:val="lt-LT"/>
        </w:rPr>
        <w:t xml:space="preserve">(* – nėra duomenų, </w:t>
      </w:r>
      <w:r w:rsidR="00A736FE" w:rsidRPr="00D20455">
        <w:rPr>
          <w:b/>
          <w:lang w:val="lt-LT"/>
        </w:rPr>
        <w:t>**</w:t>
      </w:r>
      <w:r w:rsidR="00A736FE" w:rsidRPr="00D20455">
        <w:rPr>
          <w:lang w:val="lt-LT"/>
        </w:rPr>
        <w:t xml:space="preserve"> – vidutinė mėnesio NO</w:t>
      </w:r>
      <w:r w:rsidR="00A736FE" w:rsidRPr="00D20455">
        <w:rPr>
          <w:vertAlign w:val="subscript"/>
          <w:lang w:val="lt-LT"/>
        </w:rPr>
        <w:t>2</w:t>
      </w:r>
      <w:r w:rsidR="00A736FE" w:rsidRPr="00D20455">
        <w:rPr>
          <w:lang w:val="lt-LT"/>
        </w:rPr>
        <w:t xml:space="preserve"> koncentracija vertinta tik pagal vienos savaitės duomenis) </w:t>
      </w:r>
    </w:p>
    <w:p w:rsidR="00913F61" w:rsidRPr="00D20455" w:rsidRDefault="00913F61">
      <w:pPr>
        <w:autoSpaceDE w:val="0"/>
        <w:autoSpaceDN w:val="0"/>
        <w:adjustRightInd w:val="0"/>
        <w:spacing w:line="360" w:lineRule="auto"/>
        <w:jc w:val="both"/>
        <w:rPr>
          <w:lang w:val="lt-LT"/>
        </w:rPr>
      </w:pPr>
    </w:p>
    <w:tbl>
      <w:tblPr>
        <w:tblStyle w:val="TableGrid"/>
        <w:tblW w:w="0" w:type="auto"/>
        <w:tblLook w:val="00A0" w:firstRow="1" w:lastRow="0" w:firstColumn="1" w:lastColumn="0" w:noHBand="0" w:noVBand="0"/>
      </w:tblPr>
      <w:tblGrid>
        <w:gridCol w:w="1434"/>
        <w:gridCol w:w="1434"/>
        <w:gridCol w:w="1434"/>
        <w:gridCol w:w="1435"/>
        <w:gridCol w:w="1435"/>
        <w:gridCol w:w="1435"/>
      </w:tblGrid>
      <w:tr w:rsidR="00FE5E73" w:rsidRPr="00D20455" w:rsidTr="00ED39B7">
        <w:tc>
          <w:tcPr>
            <w:tcW w:w="1434" w:type="dxa"/>
            <w:vMerge w:val="restart"/>
          </w:tcPr>
          <w:p w:rsidR="00913F61" w:rsidRPr="00D20455" w:rsidRDefault="00251AC6">
            <w:pPr>
              <w:pStyle w:val="xl66"/>
              <w:autoSpaceDE w:val="0"/>
              <w:autoSpaceDN w:val="0"/>
              <w:adjustRightInd w:val="0"/>
              <w:spacing w:before="120" w:beforeAutospacing="0" w:after="0" w:afterAutospacing="0"/>
              <w:rPr>
                <w:lang w:val="lt-LT"/>
              </w:rPr>
            </w:pPr>
            <w:r w:rsidRPr="00D20455">
              <w:rPr>
                <w:lang w:val="lt-LT"/>
              </w:rPr>
              <w:t>Metai, mėnuo</w:t>
            </w:r>
          </w:p>
        </w:tc>
        <w:tc>
          <w:tcPr>
            <w:tcW w:w="1434" w:type="dxa"/>
          </w:tcPr>
          <w:p w:rsidR="00913F61" w:rsidRPr="00D20455" w:rsidRDefault="00251AC6">
            <w:pPr>
              <w:autoSpaceDE w:val="0"/>
              <w:autoSpaceDN w:val="0"/>
              <w:adjustRightInd w:val="0"/>
              <w:spacing w:before="120"/>
              <w:jc w:val="center"/>
              <w:rPr>
                <w:lang w:val="lt-LT"/>
              </w:rPr>
            </w:pPr>
            <w:r w:rsidRPr="00D20455">
              <w:rPr>
                <w:b/>
                <w:bCs/>
                <w:lang w:val="lt-LT"/>
              </w:rPr>
              <w:t>SO</w:t>
            </w:r>
            <w:r w:rsidRPr="00D20455">
              <w:rPr>
                <w:b/>
                <w:bCs/>
                <w:vertAlign w:val="subscript"/>
                <w:lang w:val="lt-LT"/>
              </w:rPr>
              <w:t>2</w:t>
            </w:r>
          </w:p>
        </w:tc>
        <w:tc>
          <w:tcPr>
            <w:tcW w:w="1434" w:type="dxa"/>
          </w:tcPr>
          <w:p w:rsidR="00913F61" w:rsidRPr="00D20455" w:rsidRDefault="00317073">
            <w:pPr>
              <w:autoSpaceDE w:val="0"/>
              <w:autoSpaceDN w:val="0"/>
              <w:adjustRightInd w:val="0"/>
              <w:spacing w:before="120"/>
              <w:jc w:val="center"/>
              <w:rPr>
                <w:lang w:val="lt-LT"/>
              </w:rPr>
            </w:pPr>
            <w:r w:rsidRPr="00D20455">
              <w:rPr>
                <w:lang w:val="lt-LT"/>
              </w:rPr>
              <w:t>aer</w:t>
            </w:r>
            <w:r w:rsidR="00251AC6" w:rsidRPr="00D20455">
              <w:rPr>
                <w:b/>
                <w:bCs/>
                <w:lang w:val="lt-LT"/>
              </w:rPr>
              <w:t>SO</w:t>
            </w:r>
            <w:r w:rsidR="00251AC6" w:rsidRPr="00D20455">
              <w:rPr>
                <w:b/>
                <w:bCs/>
                <w:vertAlign w:val="subscript"/>
                <w:lang w:val="lt-LT"/>
              </w:rPr>
              <w:t>4</w:t>
            </w:r>
          </w:p>
        </w:tc>
        <w:tc>
          <w:tcPr>
            <w:tcW w:w="1435" w:type="dxa"/>
          </w:tcPr>
          <w:p w:rsidR="00913F61" w:rsidRPr="00D20455" w:rsidRDefault="00251AC6">
            <w:pPr>
              <w:autoSpaceDE w:val="0"/>
              <w:autoSpaceDN w:val="0"/>
              <w:adjustRightInd w:val="0"/>
              <w:spacing w:before="120"/>
              <w:jc w:val="center"/>
              <w:rPr>
                <w:lang w:val="lt-LT"/>
              </w:rPr>
            </w:pPr>
            <w:r w:rsidRPr="00D20455">
              <w:rPr>
                <w:b/>
                <w:bCs/>
                <w:lang w:val="lt-LT"/>
              </w:rPr>
              <w:t>NO</w:t>
            </w:r>
            <w:r w:rsidRPr="00D20455">
              <w:rPr>
                <w:b/>
                <w:bCs/>
                <w:vertAlign w:val="subscript"/>
                <w:lang w:val="lt-LT"/>
              </w:rPr>
              <w:t>2</w:t>
            </w:r>
          </w:p>
        </w:tc>
        <w:tc>
          <w:tcPr>
            <w:tcW w:w="1435" w:type="dxa"/>
          </w:tcPr>
          <w:p w:rsidR="00913F61" w:rsidRPr="00D20455" w:rsidRDefault="00251AC6">
            <w:pPr>
              <w:autoSpaceDE w:val="0"/>
              <w:autoSpaceDN w:val="0"/>
              <w:adjustRightInd w:val="0"/>
              <w:spacing w:before="120"/>
              <w:jc w:val="center"/>
              <w:rPr>
                <w:lang w:val="lt-LT"/>
              </w:rPr>
            </w:pPr>
            <w:r w:rsidRPr="00D20455">
              <w:rPr>
                <w:b/>
                <w:bCs/>
                <w:lang w:val="lt-LT"/>
              </w:rPr>
              <w:t>SumNO</w:t>
            </w:r>
            <w:r w:rsidRPr="00D20455">
              <w:rPr>
                <w:b/>
                <w:bCs/>
                <w:vertAlign w:val="subscript"/>
                <w:lang w:val="lt-LT"/>
              </w:rPr>
              <w:t>3</w:t>
            </w:r>
          </w:p>
        </w:tc>
        <w:tc>
          <w:tcPr>
            <w:tcW w:w="1435" w:type="dxa"/>
          </w:tcPr>
          <w:p w:rsidR="00913F61" w:rsidRPr="00D20455" w:rsidRDefault="00251AC6">
            <w:pPr>
              <w:autoSpaceDE w:val="0"/>
              <w:autoSpaceDN w:val="0"/>
              <w:adjustRightInd w:val="0"/>
              <w:spacing w:before="120"/>
              <w:jc w:val="center"/>
              <w:rPr>
                <w:lang w:val="lt-LT"/>
              </w:rPr>
            </w:pPr>
            <w:r w:rsidRPr="00D20455">
              <w:rPr>
                <w:b/>
                <w:bCs/>
                <w:lang w:val="lt-LT"/>
              </w:rPr>
              <w:t>SumNH</w:t>
            </w:r>
            <w:r w:rsidRPr="00D20455">
              <w:rPr>
                <w:b/>
                <w:bCs/>
                <w:vertAlign w:val="subscript"/>
                <w:lang w:val="lt-LT"/>
              </w:rPr>
              <w:t>4</w:t>
            </w:r>
          </w:p>
        </w:tc>
      </w:tr>
      <w:tr w:rsidR="00FE5E73" w:rsidRPr="00D20455" w:rsidTr="00ED39B7">
        <w:tc>
          <w:tcPr>
            <w:tcW w:w="1434" w:type="dxa"/>
            <w:vMerge/>
          </w:tcPr>
          <w:p w:rsidR="00913F61" w:rsidRPr="00D20455" w:rsidRDefault="00913F61">
            <w:pPr>
              <w:autoSpaceDE w:val="0"/>
              <w:autoSpaceDN w:val="0"/>
              <w:adjustRightInd w:val="0"/>
              <w:spacing w:before="120"/>
              <w:jc w:val="center"/>
              <w:rPr>
                <w:lang w:val="lt-LT"/>
              </w:rPr>
            </w:pPr>
          </w:p>
        </w:tc>
        <w:tc>
          <w:tcPr>
            <w:tcW w:w="2868" w:type="dxa"/>
            <w:gridSpan w:val="2"/>
          </w:tcPr>
          <w:p w:rsidR="00913F61" w:rsidRPr="00D20455" w:rsidRDefault="00251AC6">
            <w:pPr>
              <w:spacing w:before="120"/>
              <w:jc w:val="center"/>
              <w:rPr>
                <w:lang w:val="lt-LT"/>
              </w:rPr>
            </w:pPr>
            <w:r w:rsidRPr="00D20455">
              <w:rPr>
                <w:lang w:val="lt-LT"/>
              </w:rPr>
              <w:t>µgS/m</w:t>
            </w:r>
            <w:r w:rsidRPr="00D20455">
              <w:rPr>
                <w:vertAlign w:val="superscript"/>
                <w:lang w:val="lt-LT"/>
              </w:rPr>
              <w:t>3</w:t>
            </w:r>
          </w:p>
        </w:tc>
        <w:tc>
          <w:tcPr>
            <w:tcW w:w="4305" w:type="dxa"/>
            <w:gridSpan w:val="3"/>
          </w:tcPr>
          <w:p w:rsidR="00913F61" w:rsidRPr="00D20455" w:rsidRDefault="00251AC6">
            <w:pPr>
              <w:spacing w:before="120"/>
              <w:jc w:val="center"/>
              <w:rPr>
                <w:lang w:val="lt-LT"/>
              </w:rPr>
            </w:pPr>
            <w:r w:rsidRPr="00D20455">
              <w:rPr>
                <w:lang w:val="lt-LT"/>
              </w:rPr>
              <w:t>µgN/m</w:t>
            </w:r>
            <w:r w:rsidRPr="00D20455">
              <w:rPr>
                <w:vertAlign w:val="superscript"/>
                <w:lang w:val="lt-LT"/>
              </w:rPr>
              <w:t>3</w:t>
            </w:r>
          </w:p>
        </w:tc>
      </w:tr>
      <w:tr w:rsidR="00FE5E73" w:rsidRPr="00D20455" w:rsidTr="00ED39B7">
        <w:trPr>
          <w:trHeight w:val="283"/>
        </w:trPr>
        <w:tc>
          <w:tcPr>
            <w:tcW w:w="1434" w:type="dxa"/>
          </w:tcPr>
          <w:p w:rsidR="0023550F" w:rsidRPr="00D20455" w:rsidRDefault="0023550F" w:rsidP="0023550F">
            <w:pPr>
              <w:spacing w:line="276" w:lineRule="auto"/>
              <w:jc w:val="center"/>
              <w:rPr>
                <w:lang w:val="lt-LT"/>
              </w:rPr>
            </w:pPr>
            <w:r w:rsidRPr="00D20455">
              <w:rPr>
                <w:lang w:val="lt-LT"/>
              </w:rPr>
              <w:t>2017.01</w:t>
            </w:r>
          </w:p>
        </w:tc>
        <w:tc>
          <w:tcPr>
            <w:tcW w:w="1434" w:type="dxa"/>
          </w:tcPr>
          <w:p w:rsidR="0023550F" w:rsidRPr="00D20455" w:rsidRDefault="0023550F" w:rsidP="0023550F">
            <w:pPr>
              <w:jc w:val="center"/>
              <w:rPr>
                <w:lang w:val="lt-LT"/>
              </w:rPr>
            </w:pPr>
            <w:r w:rsidRPr="00D20455">
              <w:rPr>
                <w:lang w:val="lt-LT"/>
              </w:rPr>
              <w:t>0,20</w:t>
            </w:r>
          </w:p>
        </w:tc>
        <w:tc>
          <w:tcPr>
            <w:tcW w:w="1434" w:type="dxa"/>
          </w:tcPr>
          <w:p w:rsidR="0023550F" w:rsidRPr="00D20455" w:rsidRDefault="0023550F" w:rsidP="0023550F">
            <w:pPr>
              <w:jc w:val="center"/>
              <w:rPr>
                <w:lang w:val="lt-LT"/>
              </w:rPr>
            </w:pPr>
            <w:r w:rsidRPr="00D20455">
              <w:rPr>
                <w:lang w:val="lt-LT"/>
              </w:rPr>
              <w:t>0,32</w:t>
            </w:r>
          </w:p>
        </w:tc>
        <w:tc>
          <w:tcPr>
            <w:tcW w:w="1435" w:type="dxa"/>
          </w:tcPr>
          <w:p w:rsidR="0023550F" w:rsidRPr="00D20455" w:rsidRDefault="0023550F" w:rsidP="0023550F">
            <w:pPr>
              <w:jc w:val="center"/>
              <w:rPr>
                <w:lang w:val="lt-LT"/>
              </w:rPr>
            </w:pPr>
            <w:r w:rsidRPr="00D20455">
              <w:rPr>
                <w:lang w:val="lt-LT"/>
              </w:rPr>
              <w:t>0,98</w:t>
            </w:r>
          </w:p>
        </w:tc>
        <w:tc>
          <w:tcPr>
            <w:tcW w:w="1435" w:type="dxa"/>
          </w:tcPr>
          <w:p w:rsidR="0023550F" w:rsidRPr="00D20455" w:rsidRDefault="0023550F" w:rsidP="0023550F">
            <w:pPr>
              <w:jc w:val="center"/>
              <w:rPr>
                <w:lang w:val="lt-LT"/>
              </w:rPr>
            </w:pPr>
            <w:r w:rsidRPr="00D20455">
              <w:rPr>
                <w:lang w:val="lt-LT"/>
              </w:rPr>
              <w:t>0,35</w:t>
            </w:r>
          </w:p>
        </w:tc>
        <w:tc>
          <w:tcPr>
            <w:tcW w:w="1435" w:type="dxa"/>
          </w:tcPr>
          <w:p w:rsidR="0023550F" w:rsidRPr="00D20455" w:rsidRDefault="0023550F" w:rsidP="0023550F">
            <w:pPr>
              <w:jc w:val="center"/>
              <w:rPr>
                <w:lang w:val="lt-LT"/>
              </w:rPr>
            </w:pPr>
            <w:r w:rsidRPr="00D20455">
              <w:rPr>
                <w:lang w:val="lt-LT"/>
              </w:rPr>
              <w:t>0,61</w:t>
            </w:r>
          </w:p>
        </w:tc>
      </w:tr>
      <w:tr w:rsidR="00FE5E73" w:rsidRPr="00D20455" w:rsidTr="00ED39B7">
        <w:trPr>
          <w:trHeight w:val="283"/>
        </w:trPr>
        <w:tc>
          <w:tcPr>
            <w:tcW w:w="1434" w:type="dxa"/>
          </w:tcPr>
          <w:p w:rsidR="0023550F" w:rsidRPr="00D20455" w:rsidRDefault="0023550F" w:rsidP="0023550F">
            <w:pPr>
              <w:spacing w:line="276" w:lineRule="auto"/>
              <w:jc w:val="center"/>
              <w:rPr>
                <w:lang w:val="lt-LT"/>
              </w:rPr>
            </w:pPr>
            <w:r w:rsidRPr="00D20455">
              <w:rPr>
                <w:lang w:val="lt-LT"/>
              </w:rPr>
              <w:t>2017.02</w:t>
            </w:r>
          </w:p>
        </w:tc>
        <w:tc>
          <w:tcPr>
            <w:tcW w:w="1434" w:type="dxa"/>
          </w:tcPr>
          <w:p w:rsidR="0023550F" w:rsidRPr="00D20455" w:rsidRDefault="0023550F" w:rsidP="0023550F">
            <w:pPr>
              <w:jc w:val="center"/>
              <w:rPr>
                <w:lang w:val="lt-LT"/>
              </w:rPr>
            </w:pPr>
            <w:r w:rsidRPr="00D20455">
              <w:rPr>
                <w:lang w:val="lt-LT"/>
              </w:rPr>
              <w:t>0,12</w:t>
            </w:r>
          </w:p>
        </w:tc>
        <w:tc>
          <w:tcPr>
            <w:tcW w:w="1434" w:type="dxa"/>
          </w:tcPr>
          <w:p w:rsidR="0023550F" w:rsidRPr="00D20455" w:rsidRDefault="0023550F" w:rsidP="0023550F">
            <w:pPr>
              <w:jc w:val="center"/>
              <w:rPr>
                <w:lang w:val="lt-LT"/>
              </w:rPr>
            </w:pPr>
            <w:r w:rsidRPr="00D20455">
              <w:rPr>
                <w:lang w:val="lt-LT"/>
              </w:rPr>
              <w:t>0,48</w:t>
            </w:r>
          </w:p>
        </w:tc>
        <w:tc>
          <w:tcPr>
            <w:tcW w:w="1435" w:type="dxa"/>
          </w:tcPr>
          <w:p w:rsidR="0023550F" w:rsidRPr="00D20455" w:rsidRDefault="0023550F" w:rsidP="0023550F">
            <w:pPr>
              <w:jc w:val="center"/>
              <w:rPr>
                <w:lang w:val="lt-LT"/>
              </w:rPr>
            </w:pPr>
            <w:r w:rsidRPr="00D20455">
              <w:rPr>
                <w:lang w:val="lt-LT"/>
              </w:rPr>
              <w:t>0,75</w:t>
            </w:r>
          </w:p>
        </w:tc>
        <w:tc>
          <w:tcPr>
            <w:tcW w:w="1435" w:type="dxa"/>
          </w:tcPr>
          <w:p w:rsidR="0023550F" w:rsidRPr="00D20455" w:rsidRDefault="0023550F" w:rsidP="0023550F">
            <w:pPr>
              <w:jc w:val="center"/>
              <w:rPr>
                <w:lang w:val="lt-LT"/>
              </w:rPr>
            </w:pPr>
            <w:r w:rsidRPr="00D20455">
              <w:rPr>
                <w:lang w:val="lt-LT"/>
              </w:rPr>
              <w:t>0,43</w:t>
            </w:r>
          </w:p>
        </w:tc>
        <w:tc>
          <w:tcPr>
            <w:tcW w:w="1435" w:type="dxa"/>
          </w:tcPr>
          <w:p w:rsidR="0023550F" w:rsidRPr="00D20455" w:rsidRDefault="0023550F" w:rsidP="0023550F">
            <w:pPr>
              <w:jc w:val="center"/>
              <w:rPr>
                <w:lang w:val="lt-LT"/>
              </w:rPr>
            </w:pPr>
            <w:r w:rsidRPr="00D20455">
              <w:rPr>
                <w:lang w:val="lt-LT"/>
              </w:rPr>
              <w:t>0,97</w:t>
            </w:r>
          </w:p>
        </w:tc>
      </w:tr>
      <w:tr w:rsidR="00FE5E73" w:rsidRPr="00D20455" w:rsidTr="00ED39B7">
        <w:trPr>
          <w:trHeight w:val="283"/>
        </w:trPr>
        <w:tc>
          <w:tcPr>
            <w:tcW w:w="1434" w:type="dxa"/>
          </w:tcPr>
          <w:p w:rsidR="0023550F" w:rsidRPr="00D20455" w:rsidRDefault="0023550F" w:rsidP="0023550F">
            <w:pPr>
              <w:spacing w:line="276" w:lineRule="auto"/>
              <w:jc w:val="center"/>
              <w:rPr>
                <w:lang w:val="lt-LT"/>
              </w:rPr>
            </w:pPr>
            <w:r w:rsidRPr="00D20455">
              <w:rPr>
                <w:lang w:val="lt-LT"/>
              </w:rPr>
              <w:t>2017.03</w:t>
            </w:r>
          </w:p>
        </w:tc>
        <w:tc>
          <w:tcPr>
            <w:tcW w:w="1434" w:type="dxa"/>
          </w:tcPr>
          <w:p w:rsidR="0023550F" w:rsidRPr="00D20455" w:rsidRDefault="0023550F" w:rsidP="0023550F">
            <w:pPr>
              <w:jc w:val="center"/>
              <w:rPr>
                <w:lang w:val="lt-LT"/>
              </w:rPr>
            </w:pPr>
            <w:r w:rsidRPr="00D20455">
              <w:rPr>
                <w:lang w:val="lt-LT"/>
              </w:rPr>
              <w:t>0,06</w:t>
            </w:r>
          </w:p>
        </w:tc>
        <w:tc>
          <w:tcPr>
            <w:tcW w:w="1434" w:type="dxa"/>
          </w:tcPr>
          <w:p w:rsidR="0023550F" w:rsidRPr="00D20455" w:rsidRDefault="0023550F" w:rsidP="0023550F">
            <w:pPr>
              <w:jc w:val="center"/>
              <w:rPr>
                <w:lang w:val="lt-LT"/>
              </w:rPr>
            </w:pPr>
            <w:r w:rsidRPr="00D20455">
              <w:rPr>
                <w:lang w:val="lt-LT"/>
              </w:rPr>
              <w:t>0,33</w:t>
            </w:r>
          </w:p>
        </w:tc>
        <w:tc>
          <w:tcPr>
            <w:tcW w:w="1435" w:type="dxa"/>
          </w:tcPr>
          <w:p w:rsidR="0023550F" w:rsidRPr="00D20455" w:rsidRDefault="0023550F" w:rsidP="0023550F">
            <w:pPr>
              <w:jc w:val="center"/>
              <w:rPr>
                <w:lang w:val="lt-LT"/>
              </w:rPr>
            </w:pPr>
            <w:r w:rsidRPr="00D20455">
              <w:rPr>
                <w:lang w:val="lt-LT"/>
              </w:rPr>
              <w:t>0,59</w:t>
            </w:r>
          </w:p>
        </w:tc>
        <w:tc>
          <w:tcPr>
            <w:tcW w:w="1435" w:type="dxa"/>
          </w:tcPr>
          <w:p w:rsidR="0023550F" w:rsidRPr="00D20455" w:rsidRDefault="0023550F" w:rsidP="0023550F">
            <w:pPr>
              <w:jc w:val="center"/>
              <w:rPr>
                <w:lang w:val="lt-LT"/>
              </w:rPr>
            </w:pPr>
            <w:r w:rsidRPr="00D20455">
              <w:rPr>
                <w:lang w:val="lt-LT"/>
              </w:rPr>
              <w:t>0,65</w:t>
            </w:r>
          </w:p>
        </w:tc>
        <w:tc>
          <w:tcPr>
            <w:tcW w:w="1435" w:type="dxa"/>
          </w:tcPr>
          <w:p w:rsidR="0023550F" w:rsidRPr="00D20455" w:rsidRDefault="0023550F" w:rsidP="0023550F">
            <w:pPr>
              <w:jc w:val="center"/>
              <w:rPr>
                <w:lang w:val="lt-LT"/>
              </w:rPr>
            </w:pPr>
            <w:r w:rsidRPr="00D20455">
              <w:rPr>
                <w:lang w:val="lt-LT"/>
              </w:rPr>
              <w:t>1,06</w:t>
            </w:r>
          </w:p>
        </w:tc>
      </w:tr>
      <w:tr w:rsidR="00FE5E73" w:rsidRPr="00D20455" w:rsidTr="00ED39B7">
        <w:trPr>
          <w:trHeight w:val="283"/>
        </w:trPr>
        <w:tc>
          <w:tcPr>
            <w:tcW w:w="1434" w:type="dxa"/>
          </w:tcPr>
          <w:p w:rsidR="0023550F" w:rsidRPr="00D20455" w:rsidRDefault="0023550F" w:rsidP="0023550F">
            <w:pPr>
              <w:spacing w:line="276" w:lineRule="auto"/>
              <w:jc w:val="center"/>
              <w:rPr>
                <w:lang w:val="lt-LT"/>
              </w:rPr>
            </w:pPr>
            <w:r w:rsidRPr="00D20455">
              <w:rPr>
                <w:lang w:val="lt-LT"/>
              </w:rPr>
              <w:t>2017.04</w:t>
            </w:r>
          </w:p>
        </w:tc>
        <w:tc>
          <w:tcPr>
            <w:tcW w:w="1434" w:type="dxa"/>
          </w:tcPr>
          <w:p w:rsidR="0023550F" w:rsidRPr="00D20455" w:rsidRDefault="0023550F" w:rsidP="0023550F">
            <w:pPr>
              <w:jc w:val="center"/>
              <w:rPr>
                <w:lang w:val="lt-LT"/>
              </w:rPr>
            </w:pPr>
            <w:r w:rsidRPr="00D20455">
              <w:rPr>
                <w:lang w:val="lt-LT"/>
              </w:rPr>
              <w:t>0,20</w:t>
            </w:r>
          </w:p>
        </w:tc>
        <w:tc>
          <w:tcPr>
            <w:tcW w:w="1434" w:type="dxa"/>
          </w:tcPr>
          <w:p w:rsidR="0023550F" w:rsidRPr="00D20455" w:rsidRDefault="0023550F" w:rsidP="0023550F">
            <w:pPr>
              <w:jc w:val="center"/>
              <w:rPr>
                <w:lang w:val="lt-LT"/>
              </w:rPr>
            </w:pPr>
            <w:r w:rsidRPr="00D20455">
              <w:rPr>
                <w:lang w:val="lt-LT"/>
              </w:rPr>
              <w:t>0,33</w:t>
            </w:r>
          </w:p>
        </w:tc>
        <w:tc>
          <w:tcPr>
            <w:tcW w:w="1435" w:type="dxa"/>
          </w:tcPr>
          <w:p w:rsidR="0023550F" w:rsidRPr="00D20455" w:rsidRDefault="0023550F" w:rsidP="0023550F">
            <w:pPr>
              <w:jc w:val="center"/>
              <w:rPr>
                <w:lang w:val="lt-LT"/>
              </w:rPr>
            </w:pPr>
            <w:r w:rsidRPr="00D20455">
              <w:rPr>
                <w:lang w:val="lt-LT"/>
              </w:rPr>
              <w:t>0,49</w:t>
            </w:r>
          </w:p>
        </w:tc>
        <w:tc>
          <w:tcPr>
            <w:tcW w:w="1435" w:type="dxa"/>
          </w:tcPr>
          <w:p w:rsidR="0023550F" w:rsidRPr="00D20455" w:rsidRDefault="0023550F" w:rsidP="0023550F">
            <w:pPr>
              <w:jc w:val="center"/>
              <w:rPr>
                <w:lang w:val="lt-LT"/>
              </w:rPr>
            </w:pPr>
            <w:r w:rsidRPr="00D20455">
              <w:rPr>
                <w:lang w:val="lt-LT"/>
              </w:rPr>
              <w:t>0,46</w:t>
            </w:r>
          </w:p>
        </w:tc>
        <w:tc>
          <w:tcPr>
            <w:tcW w:w="1435" w:type="dxa"/>
          </w:tcPr>
          <w:p w:rsidR="0023550F" w:rsidRPr="00D20455" w:rsidRDefault="0023550F" w:rsidP="0023550F">
            <w:pPr>
              <w:jc w:val="center"/>
              <w:rPr>
                <w:lang w:val="lt-LT"/>
              </w:rPr>
            </w:pPr>
            <w:r w:rsidRPr="00D20455">
              <w:rPr>
                <w:lang w:val="lt-LT"/>
              </w:rPr>
              <w:t>0,78</w:t>
            </w:r>
          </w:p>
        </w:tc>
      </w:tr>
      <w:tr w:rsidR="00FE5E73" w:rsidRPr="00D20455" w:rsidTr="00ED39B7">
        <w:trPr>
          <w:trHeight w:val="283"/>
        </w:trPr>
        <w:tc>
          <w:tcPr>
            <w:tcW w:w="1434" w:type="dxa"/>
          </w:tcPr>
          <w:p w:rsidR="0023550F" w:rsidRPr="00D20455" w:rsidRDefault="0023550F" w:rsidP="0023550F">
            <w:pPr>
              <w:spacing w:line="276" w:lineRule="auto"/>
              <w:jc w:val="center"/>
              <w:rPr>
                <w:lang w:val="lt-LT"/>
              </w:rPr>
            </w:pPr>
            <w:r w:rsidRPr="00D20455">
              <w:rPr>
                <w:lang w:val="lt-LT"/>
              </w:rPr>
              <w:t>2017.05</w:t>
            </w:r>
          </w:p>
        </w:tc>
        <w:tc>
          <w:tcPr>
            <w:tcW w:w="1434" w:type="dxa"/>
          </w:tcPr>
          <w:p w:rsidR="0023550F" w:rsidRPr="00D20455" w:rsidRDefault="0023550F" w:rsidP="0023550F">
            <w:pPr>
              <w:jc w:val="center"/>
              <w:rPr>
                <w:lang w:val="lt-LT"/>
              </w:rPr>
            </w:pPr>
            <w:r w:rsidRPr="00D20455">
              <w:rPr>
                <w:lang w:val="lt-LT"/>
              </w:rPr>
              <w:t>0,17</w:t>
            </w:r>
          </w:p>
        </w:tc>
        <w:tc>
          <w:tcPr>
            <w:tcW w:w="1434" w:type="dxa"/>
          </w:tcPr>
          <w:p w:rsidR="0023550F" w:rsidRPr="00D20455" w:rsidRDefault="0023550F" w:rsidP="0023550F">
            <w:pPr>
              <w:jc w:val="center"/>
              <w:rPr>
                <w:lang w:val="lt-LT"/>
              </w:rPr>
            </w:pPr>
            <w:r w:rsidRPr="00D20455">
              <w:rPr>
                <w:lang w:val="lt-LT"/>
              </w:rPr>
              <w:t>0,22</w:t>
            </w:r>
          </w:p>
        </w:tc>
        <w:tc>
          <w:tcPr>
            <w:tcW w:w="1435" w:type="dxa"/>
          </w:tcPr>
          <w:p w:rsidR="0023550F" w:rsidRPr="00D20455" w:rsidRDefault="0023550F" w:rsidP="0023550F">
            <w:pPr>
              <w:jc w:val="center"/>
              <w:rPr>
                <w:lang w:val="lt-LT"/>
              </w:rPr>
            </w:pPr>
            <w:r w:rsidRPr="00D20455">
              <w:rPr>
                <w:lang w:val="lt-LT"/>
              </w:rPr>
              <w:t>0,46</w:t>
            </w:r>
          </w:p>
        </w:tc>
        <w:tc>
          <w:tcPr>
            <w:tcW w:w="1435" w:type="dxa"/>
          </w:tcPr>
          <w:p w:rsidR="0023550F" w:rsidRPr="00D20455" w:rsidRDefault="0023550F" w:rsidP="0023550F">
            <w:pPr>
              <w:jc w:val="center"/>
              <w:rPr>
                <w:lang w:val="lt-LT"/>
              </w:rPr>
            </w:pPr>
            <w:r w:rsidRPr="00D20455">
              <w:rPr>
                <w:lang w:val="lt-LT"/>
              </w:rPr>
              <w:t>0,17</w:t>
            </w:r>
          </w:p>
        </w:tc>
        <w:tc>
          <w:tcPr>
            <w:tcW w:w="1435" w:type="dxa"/>
          </w:tcPr>
          <w:p w:rsidR="0023550F" w:rsidRPr="00D20455" w:rsidRDefault="0023550F" w:rsidP="0023550F">
            <w:pPr>
              <w:jc w:val="center"/>
              <w:rPr>
                <w:lang w:val="lt-LT"/>
              </w:rPr>
            </w:pPr>
            <w:r w:rsidRPr="00D20455">
              <w:rPr>
                <w:lang w:val="lt-LT"/>
              </w:rPr>
              <w:t>0,61</w:t>
            </w:r>
          </w:p>
        </w:tc>
      </w:tr>
      <w:tr w:rsidR="00FE5E73" w:rsidRPr="00D20455" w:rsidTr="00ED39B7">
        <w:trPr>
          <w:trHeight w:val="283"/>
        </w:trPr>
        <w:tc>
          <w:tcPr>
            <w:tcW w:w="1434" w:type="dxa"/>
          </w:tcPr>
          <w:p w:rsidR="0023550F" w:rsidRPr="00D20455" w:rsidRDefault="0023550F" w:rsidP="0023550F">
            <w:pPr>
              <w:spacing w:line="276" w:lineRule="auto"/>
              <w:jc w:val="center"/>
              <w:rPr>
                <w:lang w:val="lt-LT"/>
              </w:rPr>
            </w:pPr>
            <w:r w:rsidRPr="00D20455">
              <w:rPr>
                <w:lang w:val="lt-LT"/>
              </w:rPr>
              <w:t>2017.06</w:t>
            </w:r>
          </w:p>
        </w:tc>
        <w:tc>
          <w:tcPr>
            <w:tcW w:w="1434" w:type="dxa"/>
          </w:tcPr>
          <w:p w:rsidR="0023550F" w:rsidRPr="00D20455" w:rsidRDefault="0023550F" w:rsidP="0023550F">
            <w:pPr>
              <w:jc w:val="center"/>
              <w:rPr>
                <w:lang w:val="lt-LT"/>
              </w:rPr>
            </w:pPr>
            <w:r w:rsidRPr="00D20455">
              <w:rPr>
                <w:lang w:val="lt-LT"/>
              </w:rPr>
              <w:t>0,06</w:t>
            </w:r>
          </w:p>
        </w:tc>
        <w:tc>
          <w:tcPr>
            <w:tcW w:w="1434" w:type="dxa"/>
          </w:tcPr>
          <w:p w:rsidR="0023550F" w:rsidRPr="00D20455" w:rsidRDefault="0023550F" w:rsidP="0023550F">
            <w:pPr>
              <w:jc w:val="center"/>
              <w:rPr>
                <w:lang w:val="lt-LT"/>
              </w:rPr>
            </w:pPr>
            <w:r w:rsidRPr="00D20455">
              <w:rPr>
                <w:lang w:val="lt-LT"/>
              </w:rPr>
              <w:t>0,30</w:t>
            </w:r>
          </w:p>
        </w:tc>
        <w:tc>
          <w:tcPr>
            <w:tcW w:w="1435" w:type="dxa"/>
          </w:tcPr>
          <w:p w:rsidR="0023550F" w:rsidRPr="00D20455" w:rsidRDefault="0023550F" w:rsidP="0023550F">
            <w:pPr>
              <w:jc w:val="center"/>
              <w:rPr>
                <w:lang w:val="lt-LT"/>
              </w:rPr>
            </w:pPr>
            <w:r w:rsidRPr="00D20455">
              <w:rPr>
                <w:lang w:val="lt-LT"/>
              </w:rPr>
              <w:t>0,48</w:t>
            </w:r>
          </w:p>
        </w:tc>
        <w:tc>
          <w:tcPr>
            <w:tcW w:w="1435" w:type="dxa"/>
          </w:tcPr>
          <w:p w:rsidR="0023550F" w:rsidRPr="00D20455" w:rsidRDefault="0023550F" w:rsidP="0023550F">
            <w:pPr>
              <w:jc w:val="center"/>
              <w:rPr>
                <w:lang w:val="lt-LT"/>
              </w:rPr>
            </w:pPr>
            <w:r w:rsidRPr="00D20455">
              <w:rPr>
                <w:lang w:val="lt-LT"/>
              </w:rPr>
              <w:t>0,27</w:t>
            </w:r>
          </w:p>
        </w:tc>
        <w:tc>
          <w:tcPr>
            <w:tcW w:w="1435" w:type="dxa"/>
          </w:tcPr>
          <w:p w:rsidR="0023550F" w:rsidRPr="00D20455" w:rsidRDefault="0023550F" w:rsidP="0023550F">
            <w:pPr>
              <w:jc w:val="center"/>
              <w:rPr>
                <w:lang w:val="lt-LT"/>
              </w:rPr>
            </w:pPr>
            <w:r w:rsidRPr="00D20455">
              <w:rPr>
                <w:lang w:val="lt-LT"/>
              </w:rPr>
              <w:t>0,82</w:t>
            </w:r>
          </w:p>
        </w:tc>
      </w:tr>
      <w:tr w:rsidR="00FE5E73" w:rsidRPr="00D20455" w:rsidTr="00ED39B7">
        <w:trPr>
          <w:trHeight w:val="283"/>
        </w:trPr>
        <w:tc>
          <w:tcPr>
            <w:tcW w:w="1434" w:type="dxa"/>
          </w:tcPr>
          <w:p w:rsidR="0023550F" w:rsidRPr="00D20455" w:rsidRDefault="0023550F" w:rsidP="0023550F">
            <w:pPr>
              <w:spacing w:line="276" w:lineRule="auto"/>
              <w:jc w:val="center"/>
              <w:rPr>
                <w:lang w:val="lt-LT"/>
              </w:rPr>
            </w:pPr>
            <w:r w:rsidRPr="00D20455">
              <w:rPr>
                <w:lang w:val="lt-LT"/>
              </w:rPr>
              <w:t>2017.07</w:t>
            </w:r>
          </w:p>
        </w:tc>
        <w:tc>
          <w:tcPr>
            <w:tcW w:w="1434" w:type="dxa"/>
          </w:tcPr>
          <w:p w:rsidR="0023550F" w:rsidRPr="00D20455" w:rsidRDefault="0023550F" w:rsidP="0023550F">
            <w:pPr>
              <w:jc w:val="center"/>
              <w:rPr>
                <w:lang w:val="lt-LT"/>
              </w:rPr>
            </w:pPr>
            <w:r w:rsidRPr="00D20455">
              <w:rPr>
                <w:lang w:val="lt-LT"/>
              </w:rPr>
              <w:t>0,14</w:t>
            </w:r>
          </w:p>
        </w:tc>
        <w:tc>
          <w:tcPr>
            <w:tcW w:w="1434" w:type="dxa"/>
          </w:tcPr>
          <w:p w:rsidR="0023550F" w:rsidRPr="00D20455" w:rsidRDefault="0023550F" w:rsidP="0023550F">
            <w:pPr>
              <w:jc w:val="center"/>
              <w:rPr>
                <w:lang w:val="lt-LT"/>
              </w:rPr>
            </w:pPr>
            <w:r w:rsidRPr="00D20455">
              <w:rPr>
                <w:lang w:val="lt-LT"/>
              </w:rPr>
              <w:t>0,28</w:t>
            </w:r>
          </w:p>
        </w:tc>
        <w:tc>
          <w:tcPr>
            <w:tcW w:w="1435" w:type="dxa"/>
          </w:tcPr>
          <w:p w:rsidR="0023550F" w:rsidRPr="00D20455" w:rsidRDefault="0023550F" w:rsidP="0023550F">
            <w:pPr>
              <w:jc w:val="center"/>
              <w:rPr>
                <w:lang w:val="lt-LT"/>
              </w:rPr>
            </w:pPr>
            <w:r w:rsidRPr="00D20455">
              <w:rPr>
                <w:lang w:val="lt-LT"/>
              </w:rPr>
              <w:t> </w:t>
            </w:r>
            <w:r w:rsidR="00301EB6" w:rsidRPr="00D20455">
              <w:rPr>
                <w:lang w:val="lt-LT"/>
              </w:rPr>
              <w:t>*</w:t>
            </w:r>
          </w:p>
        </w:tc>
        <w:tc>
          <w:tcPr>
            <w:tcW w:w="1435" w:type="dxa"/>
          </w:tcPr>
          <w:p w:rsidR="0023550F" w:rsidRPr="00D20455" w:rsidRDefault="0023550F" w:rsidP="0023550F">
            <w:pPr>
              <w:jc w:val="center"/>
              <w:rPr>
                <w:lang w:val="lt-LT"/>
              </w:rPr>
            </w:pPr>
            <w:r w:rsidRPr="00D20455">
              <w:rPr>
                <w:lang w:val="lt-LT"/>
              </w:rPr>
              <w:t>0,20</w:t>
            </w:r>
          </w:p>
        </w:tc>
        <w:tc>
          <w:tcPr>
            <w:tcW w:w="1435" w:type="dxa"/>
          </w:tcPr>
          <w:p w:rsidR="0023550F" w:rsidRPr="00D20455" w:rsidRDefault="0023550F" w:rsidP="0023550F">
            <w:pPr>
              <w:jc w:val="center"/>
              <w:rPr>
                <w:lang w:val="lt-LT"/>
              </w:rPr>
            </w:pPr>
            <w:r w:rsidRPr="00D20455">
              <w:rPr>
                <w:lang w:val="lt-LT"/>
              </w:rPr>
              <w:t>0,41</w:t>
            </w:r>
          </w:p>
        </w:tc>
      </w:tr>
      <w:tr w:rsidR="00FE5E73" w:rsidRPr="00D20455" w:rsidTr="00ED39B7">
        <w:trPr>
          <w:trHeight w:val="283"/>
        </w:trPr>
        <w:tc>
          <w:tcPr>
            <w:tcW w:w="1434" w:type="dxa"/>
          </w:tcPr>
          <w:p w:rsidR="0023550F" w:rsidRPr="00D20455" w:rsidRDefault="0023550F" w:rsidP="0023550F">
            <w:pPr>
              <w:spacing w:line="276" w:lineRule="auto"/>
              <w:jc w:val="center"/>
              <w:rPr>
                <w:lang w:val="lt-LT"/>
              </w:rPr>
            </w:pPr>
            <w:r w:rsidRPr="00D20455">
              <w:rPr>
                <w:lang w:val="lt-LT"/>
              </w:rPr>
              <w:t>2017.08</w:t>
            </w:r>
          </w:p>
        </w:tc>
        <w:tc>
          <w:tcPr>
            <w:tcW w:w="1434" w:type="dxa"/>
          </w:tcPr>
          <w:p w:rsidR="0023550F" w:rsidRPr="00D20455" w:rsidRDefault="0023550F" w:rsidP="0023550F">
            <w:pPr>
              <w:jc w:val="center"/>
              <w:rPr>
                <w:lang w:val="lt-LT"/>
              </w:rPr>
            </w:pPr>
            <w:r w:rsidRPr="00D20455">
              <w:rPr>
                <w:lang w:val="lt-LT"/>
              </w:rPr>
              <w:t>0,09</w:t>
            </w:r>
          </w:p>
        </w:tc>
        <w:tc>
          <w:tcPr>
            <w:tcW w:w="1434" w:type="dxa"/>
          </w:tcPr>
          <w:p w:rsidR="0023550F" w:rsidRPr="00D20455" w:rsidRDefault="0023550F" w:rsidP="0023550F">
            <w:pPr>
              <w:jc w:val="center"/>
              <w:rPr>
                <w:lang w:val="lt-LT"/>
              </w:rPr>
            </w:pPr>
            <w:r w:rsidRPr="00D20455">
              <w:rPr>
                <w:lang w:val="lt-LT"/>
              </w:rPr>
              <w:t>0,43</w:t>
            </w:r>
          </w:p>
        </w:tc>
        <w:tc>
          <w:tcPr>
            <w:tcW w:w="1435" w:type="dxa"/>
          </w:tcPr>
          <w:p w:rsidR="0023550F" w:rsidRPr="00D20455" w:rsidRDefault="0023550F" w:rsidP="0023550F">
            <w:pPr>
              <w:jc w:val="center"/>
              <w:rPr>
                <w:lang w:val="lt-LT"/>
              </w:rPr>
            </w:pPr>
            <w:r w:rsidRPr="00D20455">
              <w:rPr>
                <w:lang w:val="lt-LT"/>
              </w:rPr>
              <w:t> </w:t>
            </w:r>
            <w:r w:rsidR="00301EB6" w:rsidRPr="00D20455">
              <w:rPr>
                <w:lang w:val="lt-LT"/>
              </w:rPr>
              <w:t>*</w:t>
            </w:r>
          </w:p>
        </w:tc>
        <w:tc>
          <w:tcPr>
            <w:tcW w:w="1435" w:type="dxa"/>
          </w:tcPr>
          <w:p w:rsidR="0023550F" w:rsidRPr="00D20455" w:rsidRDefault="0023550F" w:rsidP="0023550F">
            <w:pPr>
              <w:jc w:val="center"/>
              <w:rPr>
                <w:lang w:val="lt-LT"/>
              </w:rPr>
            </w:pPr>
            <w:r w:rsidRPr="00D20455">
              <w:rPr>
                <w:lang w:val="lt-LT"/>
              </w:rPr>
              <w:t>0,33</w:t>
            </w:r>
          </w:p>
        </w:tc>
        <w:tc>
          <w:tcPr>
            <w:tcW w:w="1435" w:type="dxa"/>
          </w:tcPr>
          <w:p w:rsidR="0023550F" w:rsidRPr="00D20455" w:rsidRDefault="0023550F" w:rsidP="0023550F">
            <w:pPr>
              <w:jc w:val="center"/>
              <w:rPr>
                <w:lang w:val="lt-LT"/>
              </w:rPr>
            </w:pPr>
            <w:r w:rsidRPr="00D20455">
              <w:rPr>
                <w:lang w:val="lt-LT"/>
              </w:rPr>
              <w:t>0,51</w:t>
            </w:r>
          </w:p>
        </w:tc>
      </w:tr>
      <w:tr w:rsidR="00FE5E73" w:rsidRPr="00D20455" w:rsidTr="00ED39B7">
        <w:trPr>
          <w:trHeight w:val="283"/>
        </w:trPr>
        <w:tc>
          <w:tcPr>
            <w:tcW w:w="1434" w:type="dxa"/>
          </w:tcPr>
          <w:p w:rsidR="0023550F" w:rsidRPr="00D20455" w:rsidRDefault="0023550F" w:rsidP="0023550F">
            <w:pPr>
              <w:spacing w:line="276" w:lineRule="auto"/>
              <w:jc w:val="center"/>
              <w:rPr>
                <w:lang w:val="lt-LT"/>
              </w:rPr>
            </w:pPr>
            <w:r w:rsidRPr="00D20455">
              <w:rPr>
                <w:lang w:val="lt-LT"/>
              </w:rPr>
              <w:t>2017.09</w:t>
            </w:r>
          </w:p>
        </w:tc>
        <w:tc>
          <w:tcPr>
            <w:tcW w:w="1434" w:type="dxa"/>
          </w:tcPr>
          <w:p w:rsidR="0023550F" w:rsidRPr="00D20455" w:rsidRDefault="0023550F" w:rsidP="0023550F">
            <w:pPr>
              <w:jc w:val="center"/>
              <w:rPr>
                <w:lang w:val="lt-LT"/>
              </w:rPr>
            </w:pPr>
            <w:r w:rsidRPr="00D20455">
              <w:rPr>
                <w:lang w:val="lt-LT"/>
              </w:rPr>
              <w:t>0,07</w:t>
            </w:r>
          </w:p>
        </w:tc>
        <w:tc>
          <w:tcPr>
            <w:tcW w:w="1434" w:type="dxa"/>
          </w:tcPr>
          <w:p w:rsidR="0023550F" w:rsidRPr="00D20455" w:rsidRDefault="0023550F" w:rsidP="0023550F">
            <w:pPr>
              <w:jc w:val="center"/>
              <w:rPr>
                <w:lang w:val="lt-LT"/>
              </w:rPr>
            </w:pPr>
            <w:r w:rsidRPr="00D20455">
              <w:rPr>
                <w:lang w:val="lt-LT"/>
              </w:rPr>
              <w:t>0,30</w:t>
            </w:r>
          </w:p>
        </w:tc>
        <w:tc>
          <w:tcPr>
            <w:tcW w:w="1435" w:type="dxa"/>
          </w:tcPr>
          <w:p w:rsidR="0023550F" w:rsidRPr="00D20455" w:rsidRDefault="0023550F" w:rsidP="0023550F">
            <w:pPr>
              <w:jc w:val="center"/>
              <w:rPr>
                <w:lang w:val="lt-LT"/>
              </w:rPr>
            </w:pPr>
            <w:r w:rsidRPr="00D20455">
              <w:rPr>
                <w:lang w:val="lt-LT"/>
              </w:rPr>
              <w:t>0,48</w:t>
            </w:r>
            <w:r w:rsidR="00B40353" w:rsidRPr="00D20455">
              <w:rPr>
                <w:lang w:val="lt-LT"/>
              </w:rPr>
              <w:t>**</w:t>
            </w:r>
          </w:p>
        </w:tc>
        <w:tc>
          <w:tcPr>
            <w:tcW w:w="1435" w:type="dxa"/>
          </w:tcPr>
          <w:p w:rsidR="0023550F" w:rsidRPr="00D20455" w:rsidRDefault="0023550F" w:rsidP="0023550F">
            <w:pPr>
              <w:jc w:val="center"/>
              <w:rPr>
                <w:lang w:val="lt-LT"/>
              </w:rPr>
            </w:pPr>
            <w:r w:rsidRPr="00D20455">
              <w:rPr>
                <w:lang w:val="lt-LT"/>
              </w:rPr>
              <w:t>0,22</w:t>
            </w:r>
          </w:p>
        </w:tc>
        <w:tc>
          <w:tcPr>
            <w:tcW w:w="1435" w:type="dxa"/>
          </w:tcPr>
          <w:p w:rsidR="0023550F" w:rsidRPr="00D20455" w:rsidRDefault="0023550F" w:rsidP="0023550F">
            <w:pPr>
              <w:jc w:val="center"/>
              <w:rPr>
                <w:lang w:val="lt-LT"/>
              </w:rPr>
            </w:pPr>
            <w:r w:rsidRPr="00D20455">
              <w:rPr>
                <w:lang w:val="lt-LT"/>
              </w:rPr>
              <w:t>0,52</w:t>
            </w:r>
          </w:p>
        </w:tc>
      </w:tr>
      <w:tr w:rsidR="00FE5E73" w:rsidRPr="00D20455" w:rsidTr="00ED39B7">
        <w:trPr>
          <w:trHeight w:val="283"/>
        </w:trPr>
        <w:tc>
          <w:tcPr>
            <w:tcW w:w="1434" w:type="dxa"/>
          </w:tcPr>
          <w:p w:rsidR="0023550F" w:rsidRPr="00D20455" w:rsidRDefault="0023550F" w:rsidP="0023550F">
            <w:pPr>
              <w:spacing w:line="276" w:lineRule="auto"/>
              <w:jc w:val="center"/>
              <w:rPr>
                <w:lang w:val="lt-LT"/>
              </w:rPr>
            </w:pPr>
            <w:r w:rsidRPr="00D20455">
              <w:rPr>
                <w:lang w:val="lt-LT"/>
              </w:rPr>
              <w:t>2017.10</w:t>
            </w:r>
          </w:p>
        </w:tc>
        <w:tc>
          <w:tcPr>
            <w:tcW w:w="1434" w:type="dxa"/>
          </w:tcPr>
          <w:p w:rsidR="0023550F" w:rsidRPr="00D20455" w:rsidRDefault="0023550F" w:rsidP="0023550F">
            <w:pPr>
              <w:jc w:val="center"/>
              <w:rPr>
                <w:lang w:val="lt-LT"/>
              </w:rPr>
            </w:pPr>
            <w:r w:rsidRPr="00D20455">
              <w:rPr>
                <w:lang w:val="lt-LT"/>
              </w:rPr>
              <w:t>0,06</w:t>
            </w:r>
          </w:p>
        </w:tc>
        <w:tc>
          <w:tcPr>
            <w:tcW w:w="1434" w:type="dxa"/>
          </w:tcPr>
          <w:p w:rsidR="0023550F" w:rsidRPr="00D20455" w:rsidRDefault="0023550F" w:rsidP="0023550F">
            <w:pPr>
              <w:jc w:val="center"/>
              <w:rPr>
                <w:lang w:val="lt-LT"/>
              </w:rPr>
            </w:pPr>
            <w:r w:rsidRPr="00D20455">
              <w:rPr>
                <w:lang w:val="lt-LT"/>
              </w:rPr>
              <w:t>0,24</w:t>
            </w:r>
          </w:p>
        </w:tc>
        <w:tc>
          <w:tcPr>
            <w:tcW w:w="1435" w:type="dxa"/>
          </w:tcPr>
          <w:p w:rsidR="0023550F" w:rsidRPr="00D20455" w:rsidRDefault="0023550F" w:rsidP="0023550F">
            <w:pPr>
              <w:jc w:val="center"/>
              <w:rPr>
                <w:lang w:val="lt-LT"/>
              </w:rPr>
            </w:pPr>
            <w:r w:rsidRPr="00D20455">
              <w:rPr>
                <w:lang w:val="lt-LT"/>
              </w:rPr>
              <w:t>0,40</w:t>
            </w:r>
          </w:p>
        </w:tc>
        <w:tc>
          <w:tcPr>
            <w:tcW w:w="1435" w:type="dxa"/>
          </w:tcPr>
          <w:p w:rsidR="0023550F" w:rsidRPr="00D20455" w:rsidRDefault="0023550F" w:rsidP="0023550F">
            <w:pPr>
              <w:jc w:val="center"/>
              <w:rPr>
                <w:lang w:val="lt-LT"/>
              </w:rPr>
            </w:pPr>
            <w:r w:rsidRPr="00D20455">
              <w:rPr>
                <w:lang w:val="lt-LT"/>
              </w:rPr>
              <w:t>0,30</w:t>
            </w:r>
          </w:p>
        </w:tc>
        <w:tc>
          <w:tcPr>
            <w:tcW w:w="1435" w:type="dxa"/>
          </w:tcPr>
          <w:p w:rsidR="0023550F" w:rsidRPr="00D20455" w:rsidRDefault="0023550F" w:rsidP="0023550F">
            <w:pPr>
              <w:jc w:val="center"/>
              <w:rPr>
                <w:lang w:val="lt-LT"/>
              </w:rPr>
            </w:pPr>
            <w:r w:rsidRPr="00D20455">
              <w:rPr>
                <w:lang w:val="lt-LT"/>
              </w:rPr>
              <w:t>0,28</w:t>
            </w:r>
          </w:p>
        </w:tc>
      </w:tr>
      <w:tr w:rsidR="00FE5E73" w:rsidRPr="00D20455" w:rsidTr="00ED39B7">
        <w:trPr>
          <w:trHeight w:val="283"/>
        </w:trPr>
        <w:tc>
          <w:tcPr>
            <w:tcW w:w="1434" w:type="dxa"/>
          </w:tcPr>
          <w:p w:rsidR="0023550F" w:rsidRPr="00D20455" w:rsidRDefault="0023550F" w:rsidP="0023550F">
            <w:pPr>
              <w:spacing w:line="276" w:lineRule="auto"/>
              <w:jc w:val="center"/>
              <w:rPr>
                <w:lang w:val="lt-LT"/>
              </w:rPr>
            </w:pPr>
            <w:r w:rsidRPr="00D20455">
              <w:rPr>
                <w:lang w:val="lt-LT"/>
              </w:rPr>
              <w:t>2017.11</w:t>
            </w:r>
          </w:p>
        </w:tc>
        <w:tc>
          <w:tcPr>
            <w:tcW w:w="1434" w:type="dxa"/>
          </w:tcPr>
          <w:p w:rsidR="0023550F" w:rsidRPr="00D20455" w:rsidRDefault="0023550F" w:rsidP="0023550F">
            <w:pPr>
              <w:jc w:val="center"/>
              <w:rPr>
                <w:lang w:val="lt-LT"/>
              </w:rPr>
            </w:pPr>
            <w:r w:rsidRPr="00D20455">
              <w:rPr>
                <w:lang w:val="lt-LT"/>
              </w:rPr>
              <w:t>0,04</w:t>
            </w:r>
          </w:p>
        </w:tc>
        <w:tc>
          <w:tcPr>
            <w:tcW w:w="1434" w:type="dxa"/>
          </w:tcPr>
          <w:p w:rsidR="0023550F" w:rsidRPr="00D20455" w:rsidRDefault="0023550F" w:rsidP="0023550F">
            <w:pPr>
              <w:jc w:val="center"/>
              <w:rPr>
                <w:lang w:val="lt-LT"/>
              </w:rPr>
            </w:pPr>
            <w:r w:rsidRPr="00D20455">
              <w:rPr>
                <w:lang w:val="lt-LT"/>
              </w:rPr>
              <w:t>0,26</w:t>
            </w:r>
          </w:p>
        </w:tc>
        <w:tc>
          <w:tcPr>
            <w:tcW w:w="1435" w:type="dxa"/>
          </w:tcPr>
          <w:p w:rsidR="0023550F" w:rsidRPr="00D20455" w:rsidRDefault="0023550F" w:rsidP="0023550F">
            <w:pPr>
              <w:jc w:val="center"/>
              <w:rPr>
                <w:lang w:val="lt-LT"/>
              </w:rPr>
            </w:pPr>
            <w:r w:rsidRPr="00D20455">
              <w:rPr>
                <w:lang w:val="lt-LT"/>
              </w:rPr>
              <w:t>0,65</w:t>
            </w:r>
          </w:p>
        </w:tc>
        <w:tc>
          <w:tcPr>
            <w:tcW w:w="1435" w:type="dxa"/>
          </w:tcPr>
          <w:p w:rsidR="0023550F" w:rsidRPr="00D20455" w:rsidRDefault="0023550F" w:rsidP="0023550F">
            <w:pPr>
              <w:jc w:val="center"/>
              <w:rPr>
                <w:lang w:val="lt-LT"/>
              </w:rPr>
            </w:pPr>
            <w:r w:rsidRPr="00D20455">
              <w:rPr>
                <w:lang w:val="lt-LT"/>
              </w:rPr>
              <w:t>0,30</w:t>
            </w:r>
          </w:p>
        </w:tc>
        <w:tc>
          <w:tcPr>
            <w:tcW w:w="1435" w:type="dxa"/>
          </w:tcPr>
          <w:p w:rsidR="0023550F" w:rsidRPr="00D20455" w:rsidRDefault="0023550F" w:rsidP="0023550F">
            <w:pPr>
              <w:jc w:val="center"/>
              <w:rPr>
                <w:lang w:val="lt-LT"/>
              </w:rPr>
            </w:pPr>
            <w:r w:rsidRPr="00D20455">
              <w:rPr>
                <w:lang w:val="lt-LT"/>
              </w:rPr>
              <w:t>0,65</w:t>
            </w:r>
          </w:p>
        </w:tc>
      </w:tr>
      <w:tr w:rsidR="0023550F" w:rsidRPr="00D20455" w:rsidTr="00ED39B7">
        <w:tc>
          <w:tcPr>
            <w:tcW w:w="1434" w:type="dxa"/>
          </w:tcPr>
          <w:p w:rsidR="0023550F" w:rsidRPr="00D20455" w:rsidRDefault="0023550F" w:rsidP="0023550F">
            <w:pPr>
              <w:spacing w:line="276" w:lineRule="auto"/>
              <w:jc w:val="center"/>
              <w:rPr>
                <w:lang w:val="lt-LT"/>
              </w:rPr>
            </w:pPr>
            <w:r w:rsidRPr="00D20455">
              <w:rPr>
                <w:lang w:val="lt-LT"/>
              </w:rPr>
              <w:t>2017.12</w:t>
            </w:r>
          </w:p>
        </w:tc>
        <w:tc>
          <w:tcPr>
            <w:tcW w:w="1434" w:type="dxa"/>
          </w:tcPr>
          <w:p w:rsidR="0023550F" w:rsidRPr="00D20455" w:rsidRDefault="0023550F" w:rsidP="0023550F">
            <w:pPr>
              <w:jc w:val="center"/>
              <w:rPr>
                <w:lang w:val="lt-LT"/>
              </w:rPr>
            </w:pPr>
            <w:r w:rsidRPr="00D20455">
              <w:rPr>
                <w:lang w:val="lt-LT"/>
              </w:rPr>
              <w:t>0,05</w:t>
            </w:r>
          </w:p>
        </w:tc>
        <w:tc>
          <w:tcPr>
            <w:tcW w:w="1434" w:type="dxa"/>
          </w:tcPr>
          <w:p w:rsidR="0023550F" w:rsidRPr="00D20455" w:rsidRDefault="0023550F" w:rsidP="0023550F">
            <w:pPr>
              <w:jc w:val="center"/>
              <w:rPr>
                <w:lang w:val="lt-LT"/>
              </w:rPr>
            </w:pPr>
            <w:r w:rsidRPr="00D20455">
              <w:rPr>
                <w:lang w:val="lt-LT"/>
              </w:rPr>
              <w:t>0,20</w:t>
            </w:r>
          </w:p>
        </w:tc>
        <w:tc>
          <w:tcPr>
            <w:tcW w:w="1435" w:type="dxa"/>
          </w:tcPr>
          <w:p w:rsidR="0023550F" w:rsidRPr="00D20455" w:rsidRDefault="0023550F" w:rsidP="0023550F">
            <w:pPr>
              <w:jc w:val="center"/>
              <w:rPr>
                <w:lang w:val="lt-LT"/>
              </w:rPr>
            </w:pPr>
            <w:r w:rsidRPr="00D20455">
              <w:rPr>
                <w:lang w:val="lt-LT"/>
              </w:rPr>
              <w:t>0,96</w:t>
            </w:r>
          </w:p>
        </w:tc>
        <w:tc>
          <w:tcPr>
            <w:tcW w:w="1435" w:type="dxa"/>
          </w:tcPr>
          <w:p w:rsidR="0023550F" w:rsidRPr="00D20455" w:rsidRDefault="0023550F" w:rsidP="0023550F">
            <w:pPr>
              <w:jc w:val="center"/>
              <w:rPr>
                <w:lang w:val="lt-LT"/>
              </w:rPr>
            </w:pPr>
            <w:r w:rsidRPr="00D20455">
              <w:rPr>
                <w:lang w:val="lt-LT"/>
              </w:rPr>
              <w:t>0,29</w:t>
            </w:r>
          </w:p>
        </w:tc>
        <w:tc>
          <w:tcPr>
            <w:tcW w:w="1435" w:type="dxa"/>
          </w:tcPr>
          <w:p w:rsidR="0023550F" w:rsidRPr="00D20455" w:rsidRDefault="0023550F" w:rsidP="0023550F">
            <w:pPr>
              <w:jc w:val="center"/>
              <w:rPr>
                <w:lang w:val="lt-LT"/>
              </w:rPr>
            </w:pPr>
            <w:r w:rsidRPr="00D20455">
              <w:rPr>
                <w:lang w:val="lt-LT"/>
              </w:rPr>
              <w:t>0,72</w:t>
            </w:r>
          </w:p>
        </w:tc>
      </w:tr>
    </w:tbl>
    <w:p w:rsidR="00A21073" w:rsidRPr="00D20455" w:rsidRDefault="00A21073">
      <w:pPr>
        <w:autoSpaceDE w:val="0"/>
        <w:autoSpaceDN w:val="0"/>
        <w:adjustRightInd w:val="0"/>
        <w:spacing w:line="360" w:lineRule="auto"/>
        <w:jc w:val="both"/>
        <w:rPr>
          <w:lang w:val="lt-LT"/>
        </w:rPr>
      </w:pPr>
    </w:p>
    <w:p w:rsidR="00A21073" w:rsidRPr="00D20455" w:rsidRDefault="00A21073">
      <w:pPr>
        <w:autoSpaceDE w:val="0"/>
        <w:autoSpaceDN w:val="0"/>
        <w:adjustRightInd w:val="0"/>
        <w:spacing w:line="360" w:lineRule="auto"/>
        <w:jc w:val="both"/>
        <w:rPr>
          <w:lang w:val="lt-LT"/>
        </w:rPr>
      </w:pPr>
    </w:p>
    <w:p w:rsidR="00913F61" w:rsidRPr="00D20455" w:rsidRDefault="00251AC6">
      <w:pPr>
        <w:autoSpaceDE w:val="0"/>
        <w:autoSpaceDN w:val="0"/>
        <w:adjustRightInd w:val="0"/>
        <w:spacing w:line="360" w:lineRule="auto"/>
        <w:jc w:val="both"/>
        <w:rPr>
          <w:lang w:val="lt-LT"/>
        </w:rPr>
      </w:pPr>
      <w:r w:rsidRPr="00D20455">
        <w:rPr>
          <w:lang w:val="lt-LT"/>
        </w:rPr>
        <w:t>4 lentelė. Teršalų vidutinės m</w:t>
      </w:r>
      <w:r w:rsidRPr="00D20455">
        <w:rPr>
          <w:rFonts w:ascii="TimesNewRoman" w:eastAsia="TimesNewRoman"/>
          <w:lang w:val="lt-LT"/>
        </w:rPr>
        <w:t>ė</w:t>
      </w:r>
      <w:r w:rsidRPr="00D20455">
        <w:rPr>
          <w:lang w:val="lt-LT"/>
        </w:rPr>
        <w:t>nesio koncentracijos ore atmosferos tyrimų stotyje Preiloje</w:t>
      </w:r>
    </w:p>
    <w:tbl>
      <w:tblPr>
        <w:tblStyle w:val="TableGrid"/>
        <w:tblW w:w="8710" w:type="dxa"/>
        <w:tblLook w:val="04A0" w:firstRow="1" w:lastRow="0" w:firstColumn="1" w:lastColumn="0" w:noHBand="0" w:noVBand="1"/>
      </w:tblPr>
      <w:tblGrid>
        <w:gridCol w:w="996"/>
        <w:gridCol w:w="908"/>
        <w:gridCol w:w="953"/>
        <w:gridCol w:w="913"/>
        <w:gridCol w:w="1123"/>
        <w:gridCol w:w="1123"/>
        <w:gridCol w:w="898"/>
        <w:gridCol w:w="898"/>
        <w:gridCol w:w="898"/>
      </w:tblGrid>
      <w:tr w:rsidR="00FE5E73" w:rsidRPr="00D20455" w:rsidTr="00ED39B7">
        <w:tc>
          <w:tcPr>
            <w:tcW w:w="996" w:type="dxa"/>
            <w:vMerge w:val="restart"/>
          </w:tcPr>
          <w:p w:rsidR="00A21073" w:rsidRPr="00D20455" w:rsidRDefault="00A21073" w:rsidP="007F77E0">
            <w:pPr>
              <w:pStyle w:val="xl66"/>
              <w:autoSpaceDE w:val="0"/>
              <w:autoSpaceDN w:val="0"/>
              <w:adjustRightInd w:val="0"/>
              <w:spacing w:before="120" w:beforeAutospacing="0" w:after="0" w:afterAutospacing="0"/>
              <w:rPr>
                <w:lang w:val="lt-LT"/>
              </w:rPr>
            </w:pPr>
            <w:r w:rsidRPr="00D20455">
              <w:rPr>
                <w:lang w:val="lt-LT"/>
              </w:rPr>
              <w:t>Metai, mėnuo</w:t>
            </w:r>
          </w:p>
        </w:tc>
        <w:tc>
          <w:tcPr>
            <w:tcW w:w="908" w:type="dxa"/>
          </w:tcPr>
          <w:p w:rsidR="00A21073" w:rsidRPr="00D20455" w:rsidRDefault="00A21073" w:rsidP="007F77E0">
            <w:pPr>
              <w:autoSpaceDE w:val="0"/>
              <w:autoSpaceDN w:val="0"/>
              <w:adjustRightInd w:val="0"/>
              <w:spacing w:line="360" w:lineRule="auto"/>
              <w:jc w:val="center"/>
              <w:rPr>
                <w:lang w:val="lt-LT"/>
              </w:rPr>
            </w:pPr>
            <w:r w:rsidRPr="00D20455">
              <w:rPr>
                <w:b/>
                <w:bCs/>
                <w:lang w:val="lt-LT"/>
              </w:rPr>
              <w:t>SO</w:t>
            </w:r>
            <w:r w:rsidRPr="00D20455">
              <w:rPr>
                <w:b/>
                <w:bCs/>
                <w:vertAlign w:val="subscript"/>
                <w:lang w:val="lt-LT"/>
              </w:rPr>
              <w:t>2</w:t>
            </w:r>
          </w:p>
        </w:tc>
        <w:tc>
          <w:tcPr>
            <w:tcW w:w="953" w:type="dxa"/>
          </w:tcPr>
          <w:p w:rsidR="00A21073" w:rsidRPr="00D20455" w:rsidRDefault="00A21073" w:rsidP="007F77E0">
            <w:pPr>
              <w:autoSpaceDE w:val="0"/>
              <w:autoSpaceDN w:val="0"/>
              <w:adjustRightInd w:val="0"/>
              <w:spacing w:line="360" w:lineRule="auto"/>
              <w:jc w:val="center"/>
              <w:rPr>
                <w:lang w:val="lt-LT"/>
              </w:rPr>
            </w:pPr>
            <w:r w:rsidRPr="00D20455">
              <w:rPr>
                <w:lang w:val="lt-LT"/>
              </w:rPr>
              <w:t>aer</w:t>
            </w:r>
            <w:r w:rsidRPr="00D20455">
              <w:rPr>
                <w:b/>
                <w:bCs/>
                <w:lang w:val="lt-LT"/>
              </w:rPr>
              <w:t>SO</w:t>
            </w:r>
            <w:r w:rsidRPr="00D20455">
              <w:rPr>
                <w:b/>
                <w:bCs/>
                <w:vertAlign w:val="subscript"/>
                <w:lang w:val="lt-LT"/>
              </w:rPr>
              <w:t>4</w:t>
            </w:r>
          </w:p>
        </w:tc>
        <w:tc>
          <w:tcPr>
            <w:tcW w:w="913" w:type="dxa"/>
          </w:tcPr>
          <w:p w:rsidR="00A21073" w:rsidRPr="00D20455" w:rsidRDefault="00A21073" w:rsidP="007F77E0">
            <w:pPr>
              <w:autoSpaceDE w:val="0"/>
              <w:autoSpaceDN w:val="0"/>
              <w:adjustRightInd w:val="0"/>
              <w:spacing w:line="360" w:lineRule="auto"/>
              <w:jc w:val="center"/>
              <w:rPr>
                <w:lang w:val="lt-LT"/>
              </w:rPr>
            </w:pPr>
            <w:r w:rsidRPr="00D20455">
              <w:rPr>
                <w:b/>
                <w:bCs/>
                <w:lang w:val="lt-LT"/>
              </w:rPr>
              <w:t>NO</w:t>
            </w:r>
            <w:r w:rsidRPr="00D20455">
              <w:rPr>
                <w:b/>
                <w:bCs/>
                <w:vertAlign w:val="subscript"/>
                <w:lang w:val="lt-LT"/>
              </w:rPr>
              <w:t>2</w:t>
            </w:r>
          </w:p>
        </w:tc>
        <w:tc>
          <w:tcPr>
            <w:tcW w:w="1123" w:type="dxa"/>
          </w:tcPr>
          <w:p w:rsidR="00A21073" w:rsidRPr="00D20455" w:rsidRDefault="00A21073" w:rsidP="007F77E0">
            <w:pPr>
              <w:autoSpaceDE w:val="0"/>
              <w:autoSpaceDN w:val="0"/>
              <w:adjustRightInd w:val="0"/>
              <w:spacing w:line="360" w:lineRule="auto"/>
              <w:jc w:val="center"/>
              <w:rPr>
                <w:lang w:val="lt-LT"/>
              </w:rPr>
            </w:pPr>
            <w:r w:rsidRPr="00D20455">
              <w:rPr>
                <w:b/>
                <w:bCs/>
                <w:lang w:val="lt-LT"/>
              </w:rPr>
              <w:t>SumNO</w:t>
            </w:r>
            <w:r w:rsidRPr="00D20455">
              <w:rPr>
                <w:b/>
                <w:bCs/>
                <w:vertAlign w:val="subscript"/>
                <w:lang w:val="lt-LT"/>
              </w:rPr>
              <w:t>3</w:t>
            </w:r>
          </w:p>
        </w:tc>
        <w:tc>
          <w:tcPr>
            <w:tcW w:w="1123" w:type="dxa"/>
          </w:tcPr>
          <w:p w:rsidR="00A21073" w:rsidRPr="00D20455" w:rsidRDefault="00A21073" w:rsidP="007F77E0">
            <w:pPr>
              <w:autoSpaceDE w:val="0"/>
              <w:autoSpaceDN w:val="0"/>
              <w:adjustRightInd w:val="0"/>
              <w:spacing w:line="360" w:lineRule="auto"/>
              <w:jc w:val="center"/>
              <w:rPr>
                <w:lang w:val="lt-LT"/>
              </w:rPr>
            </w:pPr>
            <w:r w:rsidRPr="00D20455">
              <w:rPr>
                <w:b/>
                <w:bCs/>
                <w:lang w:val="lt-LT"/>
              </w:rPr>
              <w:t>SumNH</w:t>
            </w:r>
            <w:r w:rsidRPr="00D20455">
              <w:rPr>
                <w:b/>
                <w:bCs/>
                <w:vertAlign w:val="subscript"/>
                <w:lang w:val="lt-LT"/>
              </w:rPr>
              <w:t>4</w:t>
            </w:r>
          </w:p>
        </w:tc>
        <w:tc>
          <w:tcPr>
            <w:tcW w:w="898" w:type="dxa"/>
          </w:tcPr>
          <w:p w:rsidR="00A21073" w:rsidRPr="00D20455" w:rsidRDefault="00A21073" w:rsidP="00A21073">
            <w:pPr>
              <w:autoSpaceDE w:val="0"/>
              <w:autoSpaceDN w:val="0"/>
              <w:adjustRightInd w:val="0"/>
              <w:spacing w:line="360" w:lineRule="auto"/>
              <w:jc w:val="center"/>
              <w:rPr>
                <w:b/>
                <w:lang w:val="lt-LT"/>
              </w:rPr>
            </w:pPr>
            <w:r w:rsidRPr="00D20455">
              <w:rPr>
                <w:b/>
                <w:lang w:val="lt-LT"/>
              </w:rPr>
              <w:t>Na</w:t>
            </w:r>
          </w:p>
        </w:tc>
        <w:tc>
          <w:tcPr>
            <w:tcW w:w="898" w:type="dxa"/>
          </w:tcPr>
          <w:p w:rsidR="00A21073" w:rsidRPr="00D20455" w:rsidRDefault="00A21073" w:rsidP="00A21073">
            <w:pPr>
              <w:autoSpaceDE w:val="0"/>
              <w:autoSpaceDN w:val="0"/>
              <w:adjustRightInd w:val="0"/>
              <w:spacing w:line="360" w:lineRule="auto"/>
              <w:jc w:val="center"/>
              <w:rPr>
                <w:b/>
                <w:lang w:val="lt-LT"/>
              </w:rPr>
            </w:pPr>
            <w:r w:rsidRPr="00D20455">
              <w:rPr>
                <w:b/>
                <w:lang w:val="lt-LT"/>
              </w:rPr>
              <w:t>K</w:t>
            </w:r>
          </w:p>
        </w:tc>
        <w:tc>
          <w:tcPr>
            <w:tcW w:w="898" w:type="dxa"/>
          </w:tcPr>
          <w:p w:rsidR="00A21073" w:rsidRPr="00D20455" w:rsidRDefault="00A21073" w:rsidP="00A21073">
            <w:pPr>
              <w:autoSpaceDE w:val="0"/>
              <w:autoSpaceDN w:val="0"/>
              <w:adjustRightInd w:val="0"/>
              <w:spacing w:line="360" w:lineRule="auto"/>
              <w:jc w:val="center"/>
              <w:rPr>
                <w:b/>
                <w:lang w:val="lt-LT"/>
              </w:rPr>
            </w:pPr>
            <w:r w:rsidRPr="00D20455">
              <w:rPr>
                <w:b/>
                <w:lang w:val="lt-LT"/>
              </w:rPr>
              <w:t>Ca</w:t>
            </w:r>
          </w:p>
        </w:tc>
      </w:tr>
      <w:tr w:rsidR="00FE5E73" w:rsidRPr="00D20455" w:rsidTr="00ED39B7">
        <w:tc>
          <w:tcPr>
            <w:tcW w:w="996" w:type="dxa"/>
            <w:vMerge/>
          </w:tcPr>
          <w:p w:rsidR="00A21073" w:rsidRPr="00D20455" w:rsidRDefault="00A21073" w:rsidP="007F77E0">
            <w:pPr>
              <w:autoSpaceDE w:val="0"/>
              <w:autoSpaceDN w:val="0"/>
              <w:adjustRightInd w:val="0"/>
              <w:spacing w:before="120"/>
              <w:jc w:val="center"/>
              <w:rPr>
                <w:lang w:val="lt-LT"/>
              </w:rPr>
            </w:pPr>
          </w:p>
        </w:tc>
        <w:tc>
          <w:tcPr>
            <w:tcW w:w="1861" w:type="dxa"/>
            <w:gridSpan w:val="2"/>
          </w:tcPr>
          <w:p w:rsidR="00A21073" w:rsidRPr="00D20455" w:rsidRDefault="00A21073" w:rsidP="007F77E0">
            <w:pPr>
              <w:autoSpaceDE w:val="0"/>
              <w:autoSpaceDN w:val="0"/>
              <w:adjustRightInd w:val="0"/>
              <w:spacing w:line="360" w:lineRule="auto"/>
              <w:jc w:val="center"/>
              <w:rPr>
                <w:lang w:val="lt-LT"/>
              </w:rPr>
            </w:pPr>
            <w:r w:rsidRPr="00D20455">
              <w:rPr>
                <w:lang w:val="lt-LT"/>
              </w:rPr>
              <w:t>µgS/m</w:t>
            </w:r>
            <w:r w:rsidRPr="00D20455">
              <w:rPr>
                <w:vertAlign w:val="superscript"/>
                <w:lang w:val="lt-LT"/>
              </w:rPr>
              <w:t>3</w:t>
            </w:r>
          </w:p>
        </w:tc>
        <w:tc>
          <w:tcPr>
            <w:tcW w:w="3159" w:type="dxa"/>
            <w:gridSpan w:val="3"/>
          </w:tcPr>
          <w:p w:rsidR="00A21073" w:rsidRPr="00D20455" w:rsidRDefault="00A21073" w:rsidP="007F77E0">
            <w:pPr>
              <w:autoSpaceDE w:val="0"/>
              <w:autoSpaceDN w:val="0"/>
              <w:adjustRightInd w:val="0"/>
              <w:spacing w:line="360" w:lineRule="auto"/>
              <w:jc w:val="center"/>
              <w:rPr>
                <w:lang w:val="lt-LT"/>
              </w:rPr>
            </w:pPr>
            <w:r w:rsidRPr="00D20455">
              <w:rPr>
                <w:lang w:val="lt-LT"/>
              </w:rPr>
              <w:t>µgN/m</w:t>
            </w:r>
            <w:r w:rsidRPr="00D20455">
              <w:rPr>
                <w:vertAlign w:val="superscript"/>
                <w:lang w:val="lt-LT"/>
              </w:rPr>
              <w:t>3</w:t>
            </w:r>
          </w:p>
        </w:tc>
        <w:tc>
          <w:tcPr>
            <w:tcW w:w="2694" w:type="dxa"/>
            <w:gridSpan w:val="3"/>
          </w:tcPr>
          <w:p w:rsidR="00A21073" w:rsidRPr="00D20455" w:rsidRDefault="00A21073" w:rsidP="00A21073">
            <w:pPr>
              <w:autoSpaceDE w:val="0"/>
              <w:autoSpaceDN w:val="0"/>
              <w:adjustRightInd w:val="0"/>
              <w:spacing w:line="360" w:lineRule="auto"/>
              <w:jc w:val="center"/>
              <w:rPr>
                <w:lang w:val="lt-LT"/>
              </w:rPr>
            </w:pPr>
            <w:r w:rsidRPr="00D20455">
              <w:rPr>
                <w:lang w:val="lt-LT"/>
              </w:rPr>
              <w:t>µgN/m</w:t>
            </w:r>
            <w:r w:rsidRPr="00D20455">
              <w:rPr>
                <w:vertAlign w:val="superscript"/>
                <w:lang w:val="lt-LT"/>
              </w:rPr>
              <w:t>3</w:t>
            </w:r>
          </w:p>
        </w:tc>
      </w:tr>
      <w:tr w:rsidR="00FE5E73" w:rsidRPr="00D20455" w:rsidTr="00ED39B7">
        <w:tc>
          <w:tcPr>
            <w:tcW w:w="996" w:type="dxa"/>
          </w:tcPr>
          <w:p w:rsidR="00A926F5" w:rsidRPr="00D20455" w:rsidRDefault="00A926F5" w:rsidP="00A926F5">
            <w:pPr>
              <w:pStyle w:val="xl66"/>
              <w:spacing w:before="0" w:beforeAutospacing="0" w:after="0" w:afterAutospacing="0" w:line="276" w:lineRule="auto"/>
              <w:rPr>
                <w:lang w:val="lt-LT"/>
              </w:rPr>
            </w:pPr>
            <w:r w:rsidRPr="00D20455">
              <w:rPr>
                <w:lang w:val="lt-LT"/>
              </w:rPr>
              <w:t>2017.01</w:t>
            </w:r>
          </w:p>
        </w:tc>
        <w:tc>
          <w:tcPr>
            <w:tcW w:w="908" w:type="dxa"/>
          </w:tcPr>
          <w:p w:rsidR="00A926F5" w:rsidRPr="00D20455" w:rsidRDefault="00A926F5" w:rsidP="00A926F5">
            <w:pPr>
              <w:jc w:val="center"/>
              <w:rPr>
                <w:lang w:val="lt-LT"/>
              </w:rPr>
            </w:pPr>
            <w:r w:rsidRPr="00D20455">
              <w:rPr>
                <w:lang w:val="lt-LT"/>
              </w:rPr>
              <w:t>0,32</w:t>
            </w:r>
          </w:p>
        </w:tc>
        <w:tc>
          <w:tcPr>
            <w:tcW w:w="953" w:type="dxa"/>
          </w:tcPr>
          <w:p w:rsidR="00A926F5" w:rsidRPr="00D20455" w:rsidRDefault="00A926F5" w:rsidP="00A926F5">
            <w:pPr>
              <w:jc w:val="center"/>
              <w:rPr>
                <w:lang w:val="lt-LT"/>
              </w:rPr>
            </w:pPr>
            <w:r w:rsidRPr="00D20455">
              <w:rPr>
                <w:lang w:val="lt-LT"/>
              </w:rPr>
              <w:t>0,97</w:t>
            </w:r>
          </w:p>
        </w:tc>
        <w:tc>
          <w:tcPr>
            <w:tcW w:w="913" w:type="dxa"/>
          </w:tcPr>
          <w:p w:rsidR="00A926F5" w:rsidRPr="00D20455" w:rsidRDefault="00A926F5" w:rsidP="00A926F5">
            <w:pPr>
              <w:jc w:val="center"/>
              <w:rPr>
                <w:lang w:val="lt-LT"/>
              </w:rPr>
            </w:pPr>
            <w:r w:rsidRPr="00D20455">
              <w:rPr>
                <w:lang w:val="lt-LT"/>
              </w:rPr>
              <w:t>1,35</w:t>
            </w:r>
          </w:p>
        </w:tc>
        <w:tc>
          <w:tcPr>
            <w:tcW w:w="1123" w:type="dxa"/>
          </w:tcPr>
          <w:p w:rsidR="00A926F5" w:rsidRPr="00D20455" w:rsidRDefault="00A926F5" w:rsidP="00A926F5">
            <w:pPr>
              <w:jc w:val="center"/>
              <w:rPr>
                <w:lang w:val="lt-LT"/>
              </w:rPr>
            </w:pPr>
            <w:r w:rsidRPr="00D20455">
              <w:rPr>
                <w:lang w:val="lt-LT"/>
              </w:rPr>
              <w:t>0,87</w:t>
            </w:r>
          </w:p>
        </w:tc>
        <w:tc>
          <w:tcPr>
            <w:tcW w:w="1123" w:type="dxa"/>
          </w:tcPr>
          <w:p w:rsidR="00A926F5" w:rsidRPr="00D20455" w:rsidRDefault="00A926F5" w:rsidP="00A926F5">
            <w:pPr>
              <w:jc w:val="center"/>
              <w:rPr>
                <w:lang w:val="lt-LT"/>
              </w:rPr>
            </w:pPr>
            <w:r w:rsidRPr="00D20455">
              <w:rPr>
                <w:lang w:val="lt-LT"/>
              </w:rPr>
              <w:t>1,33</w:t>
            </w:r>
          </w:p>
        </w:tc>
        <w:tc>
          <w:tcPr>
            <w:tcW w:w="898" w:type="dxa"/>
          </w:tcPr>
          <w:p w:rsidR="00A926F5" w:rsidRPr="00D20455" w:rsidRDefault="00A926F5" w:rsidP="00A926F5">
            <w:pPr>
              <w:jc w:val="center"/>
              <w:rPr>
                <w:lang w:val="lt-LT"/>
              </w:rPr>
            </w:pPr>
            <w:r w:rsidRPr="00D20455">
              <w:rPr>
                <w:lang w:val="lt-LT"/>
              </w:rPr>
              <w:t>1,17</w:t>
            </w:r>
          </w:p>
        </w:tc>
        <w:tc>
          <w:tcPr>
            <w:tcW w:w="898" w:type="dxa"/>
          </w:tcPr>
          <w:p w:rsidR="00A926F5" w:rsidRPr="00D20455" w:rsidRDefault="00A926F5" w:rsidP="00A926F5">
            <w:pPr>
              <w:jc w:val="center"/>
              <w:rPr>
                <w:lang w:val="lt-LT"/>
              </w:rPr>
            </w:pPr>
            <w:r w:rsidRPr="00D20455">
              <w:rPr>
                <w:lang w:val="lt-LT"/>
              </w:rPr>
              <w:t>0,20</w:t>
            </w:r>
          </w:p>
        </w:tc>
        <w:tc>
          <w:tcPr>
            <w:tcW w:w="898" w:type="dxa"/>
          </w:tcPr>
          <w:p w:rsidR="00A926F5" w:rsidRPr="00D20455" w:rsidRDefault="00A926F5" w:rsidP="00A926F5">
            <w:pPr>
              <w:jc w:val="center"/>
              <w:rPr>
                <w:lang w:val="lt-LT"/>
              </w:rPr>
            </w:pPr>
            <w:r w:rsidRPr="00D20455">
              <w:rPr>
                <w:lang w:val="lt-LT"/>
              </w:rPr>
              <w:t>0,11</w:t>
            </w:r>
          </w:p>
        </w:tc>
      </w:tr>
      <w:tr w:rsidR="00FE5E73" w:rsidRPr="00D20455" w:rsidTr="00ED39B7">
        <w:tc>
          <w:tcPr>
            <w:tcW w:w="996" w:type="dxa"/>
          </w:tcPr>
          <w:p w:rsidR="00A926F5" w:rsidRPr="00D20455" w:rsidRDefault="00A926F5" w:rsidP="00A926F5">
            <w:pPr>
              <w:spacing w:line="276" w:lineRule="auto"/>
              <w:jc w:val="center"/>
              <w:rPr>
                <w:lang w:val="lt-LT"/>
              </w:rPr>
            </w:pPr>
            <w:r w:rsidRPr="00D20455">
              <w:rPr>
                <w:lang w:val="lt-LT"/>
              </w:rPr>
              <w:t>2017.02</w:t>
            </w:r>
          </w:p>
        </w:tc>
        <w:tc>
          <w:tcPr>
            <w:tcW w:w="908" w:type="dxa"/>
          </w:tcPr>
          <w:p w:rsidR="00A926F5" w:rsidRPr="00D20455" w:rsidRDefault="00A926F5" w:rsidP="00A926F5">
            <w:pPr>
              <w:jc w:val="center"/>
              <w:rPr>
                <w:lang w:val="lt-LT"/>
              </w:rPr>
            </w:pPr>
            <w:r w:rsidRPr="00D20455">
              <w:rPr>
                <w:lang w:val="lt-LT"/>
              </w:rPr>
              <w:t>0,31</w:t>
            </w:r>
          </w:p>
        </w:tc>
        <w:tc>
          <w:tcPr>
            <w:tcW w:w="953" w:type="dxa"/>
          </w:tcPr>
          <w:p w:rsidR="00A926F5" w:rsidRPr="00D20455" w:rsidRDefault="00A926F5" w:rsidP="00A926F5">
            <w:pPr>
              <w:jc w:val="center"/>
              <w:rPr>
                <w:lang w:val="lt-LT"/>
              </w:rPr>
            </w:pPr>
            <w:r w:rsidRPr="00D20455">
              <w:rPr>
                <w:lang w:val="lt-LT"/>
              </w:rPr>
              <w:t>0,87</w:t>
            </w:r>
          </w:p>
        </w:tc>
        <w:tc>
          <w:tcPr>
            <w:tcW w:w="913" w:type="dxa"/>
          </w:tcPr>
          <w:p w:rsidR="00A926F5" w:rsidRPr="00D20455" w:rsidRDefault="00A926F5" w:rsidP="00A926F5">
            <w:pPr>
              <w:jc w:val="center"/>
              <w:rPr>
                <w:lang w:val="lt-LT"/>
              </w:rPr>
            </w:pPr>
            <w:r w:rsidRPr="00D20455">
              <w:rPr>
                <w:lang w:val="lt-LT"/>
              </w:rPr>
              <w:t>1,15</w:t>
            </w:r>
          </w:p>
        </w:tc>
        <w:tc>
          <w:tcPr>
            <w:tcW w:w="1123" w:type="dxa"/>
          </w:tcPr>
          <w:p w:rsidR="00A926F5" w:rsidRPr="00D20455" w:rsidRDefault="00A926F5" w:rsidP="00A926F5">
            <w:pPr>
              <w:jc w:val="center"/>
              <w:rPr>
                <w:lang w:val="lt-LT"/>
              </w:rPr>
            </w:pPr>
            <w:r w:rsidRPr="00D20455">
              <w:rPr>
                <w:lang w:val="lt-LT"/>
              </w:rPr>
              <w:t>0,87</w:t>
            </w:r>
          </w:p>
        </w:tc>
        <w:tc>
          <w:tcPr>
            <w:tcW w:w="1123" w:type="dxa"/>
          </w:tcPr>
          <w:p w:rsidR="00A926F5" w:rsidRPr="00D20455" w:rsidRDefault="00A926F5" w:rsidP="00A926F5">
            <w:pPr>
              <w:jc w:val="center"/>
              <w:rPr>
                <w:lang w:val="lt-LT"/>
              </w:rPr>
            </w:pPr>
            <w:r w:rsidRPr="00D20455">
              <w:rPr>
                <w:lang w:val="lt-LT"/>
              </w:rPr>
              <w:t>0,91</w:t>
            </w:r>
          </w:p>
        </w:tc>
        <w:tc>
          <w:tcPr>
            <w:tcW w:w="898" w:type="dxa"/>
          </w:tcPr>
          <w:p w:rsidR="00A926F5" w:rsidRPr="00D20455" w:rsidRDefault="00A926F5" w:rsidP="00A926F5">
            <w:pPr>
              <w:jc w:val="center"/>
              <w:rPr>
                <w:lang w:val="lt-LT"/>
              </w:rPr>
            </w:pPr>
            <w:r w:rsidRPr="00D20455">
              <w:rPr>
                <w:lang w:val="lt-LT"/>
              </w:rPr>
              <w:t>1,64</w:t>
            </w:r>
          </w:p>
        </w:tc>
        <w:tc>
          <w:tcPr>
            <w:tcW w:w="898" w:type="dxa"/>
          </w:tcPr>
          <w:p w:rsidR="00A926F5" w:rsidRPr="00D20455" w:rsidRDefault="00A926F5" w:rsidP="00A926F5">
            <w:pPr>
              <w:jc w:val="center"/>
              <w:rPr>
                <w:lang w:val="lt-LT"/>
              </w:rPr>
            </w:pPr>
            <w:r w:rsidRPr="00D20455">
              <w:rPr>
                <w:lang w:val="lt-LT"/>
              </w:rPr>
              <w:t>0,21</w:t>
            </w:r>
          </w:p>
        </w:tc>
        <w:tc>
          <w:tcPr>
            <w:tcW w:w="898" w:type="dxa"/>
          </w:tcPr>
          <w:p w:rsidR="00A926F5" w:rsidRPr="00D20455" w:rsidRDefault="00A926F5" w:rsidP="00A926F5">
            <w:pPr>
              <w:jc w:val="center"/>
              <w:rPr>
                <w:lang w:val="lt-LT"/>
              </w:rPr>
            </w:pPr>
            <w:r w:rsidRPr="00D20455">
              <w:rPr>
                <w:lang w:val="lt-LT"/>
              </w:rPr>
              <w:t>0,27</w:t>
            </w:r>
          </w:p>
        </w:tc>
      </w:tr>
      <w:tr w:rsidR="00FE5E73" w:rsidRPr="00D20455" w:rsidTr="00ED39B7">
        <w:tc>
          <w:tcPr>
            <w:tcW w:w="996" w:type="dxa"/>
          </w:tcPr>
          <w:p w:rsidR="00A926F5" w:rsidRPr="00D20455" w:rsidRDefault="00A926F5" w:rsidP="00A926F5">
            <w:pPr>
              <w:spacing w:line="276" w:lineRule="auto"/>
              <w:jc w:val="center"/>
              <w:rPr>
                <w:lang w:val="lt-LT"/>
              </w:rPr>
            </w:pPr>
            <w:r w:rsidRPr="00D20455">
              <w:rPr>
                <w:lang w:val="lt-LT"/>
              </w:rPr>
              <w:t>2017.03</w:t>
            </w:r>
          </w:p>
        </w:tc>
        <w:tc>
          <w:tcPr>
            <w:tcW w:w="908" w:type="dxa"/>
          </w:tcPr>
          <w:p w:rsidR="00A926F5" w:rsidRPr="00D20455" w:rsidRDefault="00A926F5" w:rsidP="00A926F5">
            <w:pPr>
              <w:jc w:val="center"/>
              <w:rPr>
                <w:lang w:val="lt-LT"/>
              </w:rPr>
            </w:pPr>
            <w:r w:rsidRPr="00D20455">
              <w:rPr>
                <w:lang w:val="lt-LT"/>
              </w:rPr>
              <w:t>0,19</w:t>
            </w:r>
          </w:p>
        </w:tc>
        <w:tc>
          <w:tcPr>
            <w:tcW w:w="953" w:type="dxa"/>
          </w:tcPr>
          <w:p w:rsidR="00A926F5" w:rsidRPr="00D20455" w:rsidRDefault="00A926F5" w:rsidP="00A926F5">
            <w:pPr>
              <w:jc w:val="center"/>
              <w:rPr>
                <w:lang w:val="lt-LT"/>
              </w:rPr>
            </w:pPr>
            <w:r w:rsidRPr="00D20455">
              <w:rPr>
                <w:lang w:val="lt-LT"/>
              </w:rPr>
              <w:t>0,44</w:t>
            </w:r>
          </w:p>
        </w:tc>
        <w:tc>
          <w:tcPr>
            <w:tcW w:w="913" w:type="dxa"/>
          </w:tcPr>
          <w:p w:rsidR="00A926F5" w:rsidRPr="00D20455" w:rsidRDefault="00A926F5" w:rsidP="00A926F5">
            <w:pPr>
              <w:jc w:val="center"/>
              <w:rPr>
                <w:lang w:val="lt-LT"/>
              </w:rPr>
            </w:pPr>
            <w:r w:rsidRPr="00D20455">
              <w:rPr>
                <w:lang w:val="lt-LT"/>
              </w:rPr>
              <w:t>1,06</w:t>
            </w:r>
          </w:p>
        </w:tc>
        <w:tc>
          <w:tcPr>
            <w:tcW w:w="1123" w:type="dxa"/>
          </w:tcPr>
          <w:p w:rsidR="00A926F5" w:rsidRPr="00D20455" w:rsidRDefault="00A926F5" w:rsidP="00A926F5">
            <w:pPr>
              <w:jc w:val="center"/>
              <w:rPr>
                <w:lang w:val="lt-LT"/>
              </w:rPr>
            </w:pPr>
            <w:r w:rsidRPr="00D20455">
              <w:rPr>
                <w:lang w:val="lt-LT"/>
              </w:rPr>
              <w:t>0,76</w:t>
            </w:r>
          </w:p>
        </w:tc>
        <w:tc>
          <w:tcPr>
            <w:tcW w:w="1123" w:type="dxa"/>
          </w:tcPr>
          <w:p w:rsidR="00A926F5" w:rsidRPr="00D20455" w:rsidRDefault="00A926F5" w:rsidP="00A926F5">
            <w:pPr>
              <w:jc w:val="center"/>
              <w:rPr>
                <w:lang w:val="lt-LT"/>
              </w:rPr>
            </w:pPr>
            <w:r w:rsidRPr="00D20455">
              <w:rPr>
                <w:lang w:val="lt-LT"/>
              </w:rPr>
              <w:t>0,88</w:t>
            </w:r>
          </w:p>
        </w:tc>
        <w:tc>
          <w:tcPr>
            <w:tcW w:w="898" w:type="dxa"/>
          </w:tcPr>
          <w:p w:rsidR="00A926F5" w:rsidRPr="00D20455" w:rsidRDefault="00A926F5" w:rsidP="00A926F5">
            <w:pPr>
              <w:jc w:val="center"/>
              <w:rPr>
                <w:lang w:val="lt-LT"/>
              </w:rPr>
            </w:pPr>
            <w:r w:rsidRPr="00D20455">
              <w:rPr>
                <w:lang w:val="lt-LT"/>
              </w:rPr>
              <w:t>1,49</w:t>
            </w:r>
          </w:p>
        </w:tc>
        <w:tc>
          <w:tcPr>
            <w:tcW w:w="898" w:type="dxa"/>
          </w:tcPr>
          <w:p w:rsidR="00A926F5" w:rsidRPr="00D20455" w:rsidRDefault="00A926F5" w:rsidP="00A926F5">
            <w:pPr>
              <w:jc w:val="center"/>
              <w:rPr>
                <w:lang w:val="lt-LT"/>
              </w:rPr>
            </w:pPr>
            <w:r w:rsidRPr="00D20455">
              <w:rPr>
                <w:lang w:val="lt-LT"/>
              </w:rPr>
              <w:t>0,16</w:t>
            </w:r>
          </w:p>
        </w:tc>
        <w:tc>
          <w:tcPr>
            <w:tcW w:w="898" w:type="dxa"/>
          </w:tcPr>
          <w:p w:rsidR="00A926F5" w:rsidRPr="00D20455" w:rsidRDefault="00A926F5" w:rsidP="00A926F5">
            <w:pPr>
              <w:jc w:val="center"/>
              <w:rPr>
                <w:lang w:val="lt-LT"/>
              </w:rPr>
            </w:pPr>
            <w:r w:rsidRPr="00D20455">
              <w:rPr>
                <w:lang w:val="lt-LT"/>
              </w:rPr>
              <w:t>0,15</w:t>
            </w:r>
          </w:p>
        </w:tc>
      </w:tr>
      <w:tr w:rsidR="00FE5E73" w:rsidRPr="00D20455" w:rsidTr="00ED39B7">
        <w:tc>
          <w:tcPr>
            <w:tcW w:w="996" w:type="dxa"/>
          </w:tcPr>
          <w:p w:rsidR="00A926F5" w:rsidRPr="00D20455" w:rsidRDefault="00A926F5" w:rsidP="00A926F5">
            <w:pPr>
              <w:pStyle w:val="xl66"/>
              <w:spacing w:before="0" w:beforeAutospacing="0" w:after="0" w:afterAutospacing="0" w:line="276" w:lineRule="auto"/>
              <w:rPr>
                <w:lang w:val="lt-LT"/>
              </w:rPr>
            </w:pPr>
            <w:r w:rsidRPr="00D20455">
              <w:rPr>
                <w:lang w:val="lt-LT"/>
              </w:rPr>
              <w:t>2017.04</w:t>
            </w:r>
          </w:p>
        </w:tc>
        <w:tc>
          <w:tcPr>
            <w:tcW w:w="908" w:type="dxa"/>
          </w:tcPr>
          <w:p w:rsidR="00A926F5" w:rsidRPr="00D20455" w:rsidRDefault="00A926F5" w:rsidP="00A926F5">
            <w:pPr>
              <w:jc w:val="center"/>
              <w:rPr>
                <w:lang w:val="lt-LT"/>
              </w:rPr>
            </w:pPr>
            <w:r w:rsidRPr="00D20455">
              <w:rPr>
                <w:lang w:val="lt-LT"/>
              </w:rPr>
              <w:t>0,12</w:t>
            </w:r>
          </w:p>
        </w:tc>
        <w:tc>
          <w:tcPr>
            <w:tcW w:w="953" w:type="dxa"/>
          </w:tcPr>
          <w:p w:rsidR="00A926F5" w:rsidRPr="00D20455" w:rsidRDefault="00A926F5" w:rsidP="00A926F5">
            <w:pPr>
              <w:jc w:val="center"/>
              <w:rPr>
                <w:lang w:val="lt-LT"/>
              </w:rPr>
            </w:pPr>
            <w:r w:rsidRPr="00D20455">
              <w:rPr>
                <w:lang w:val="lt-LT"/>
              </w:rPr>
              <w:t>0,35</w:t>
            </w:r>
          </w:p>
        </w:tc>
        <w:tc>
          <w:tcPr>
            <w:tcW w:w="913" w:type="dxa"/>
          </w:tcPr>
          <w:p w:rsidR="00A926F5" w:rsidRPr="00D20455" w:rsidRDefault="00A926F5" w:rsidP="00A926F5">
            <w:pPr>
              <w:jc w:val="center"/>
              <w:rPr>
                <w:lang w:val="lt-LT"/>
              </w:rPr>
            </w:pPr>
            <w:r w:rsidRPr="00D20455">
              <w:rPr>
                <w:lang w:val="lt-LT"/>
              </w:rPr>
              <w:t>0,76</w:t>
            </w:r>
          </w:p>
        </w:tc>
        <w:tc>
          <w:tcPr>
            <w:tcW w:w="1123" w:type="dxa"/>
          </w:tcPr>
          <w:p w:rsidR="00A926F5" w:rsidRPr="00D20455" w:rsidRDefault="00A926F5" w:rsidP="00A926F5">
            <w:pPr>
              <w:jc w:val="center"/>
              <w:rPr>
                <w:lang w:val="lt-LT"/>
              </w:rPr>
            </w:pPr>
            <w:r w:rsidRPr="00D20455">
              <w:rPr>
                <w:lang w:val="lt-LT"/>
              </w:rPr>
              <w:t>0,64</w:t>
            </w:r>
          </w:p>
        </w:tc>
        <w:tc>
          <w:tcPr>
            <w:tcW w:w="1123" w:type="dxa"/>
          </w:tcPr>
          <w:p w:rsidR="00A926F5" w:rsidRPr="00D20455" w:rsidRDefault="00A926F5" w:rsidP="00A926F5">
            <w:pPr>
              <w:jc w:val="center"/>
              <w:rPr>
                <w:lang w:val="lt-LT"/>
              </w:rPr>
            </w:pPr>
            <w:r w:rsidRPr="00D20455">
              <w:rPr>
                <w:lang w:val="lt-LT"/>
              </w:rPr>
              <w:t>0,85</w:t>
            </w:r>
          </w:p>
        </w:tc>
        <w:tc>
          <w:tcPr>
            <w:tcW w:w="898" w:type="dxa"/>
          </w:tcPr>
          <w:p w:rsidR="00A926F5" w:rsidRPr="00D20455" w:rsidRDefault="00A926F5" w:rsidP="00A926F5">
            <w:pPr>
              <w:jc w:val="center"/>
              <w:rPr>
                <w:lang w:val="lt-LT"/>
              </w:rPr>
            </w:pPr>
            <w:r w:rsidRPr="00D20455">
              <w:rPr>
                <w:lang w:val="lt-LT"/>
              </w:rPr>
              <w:t>1,13</w:t>
            </w:r>
          </w:p>
        </w:tc>
        <w:tc>
          <w:tcPr>
            <w:tcW w:w="898" w:type="dxa"/>
          </w:tcPr>
          <w:p w:rsidR="00A926F5" w:rsidRPr="00D20455" w:rsidRDefault="00A926F5" w:rsidP="00A926F5">
            <w:pPr>
              <w:jc w:val="center"/>
              <w:rPr>
                <w:lang w:val="lt-LT"/>
              </w:rPr>
            </w:pPr>
            <w:r w:rsidRPr="00D20455">
              <w:rPr>
                <w:lang w:val="lt-LT"/>
              </w:rPr>
              <w:t>0,23</w:t>
            </w:r>
          </w:p>
        </w:tc>
        <w:tc>
          <w:tcPr>
            <w:tcW w:w="898" w:type="dxa"/>
          </w:tcPr>
          <w:p w:rsidR="00A926F5" w:rsidRPr="00D20455" w:rsidRDefault="00A926F5" w:rsidP="00A926F5">
            <w:pPr>
              <w:jc w:val="center"/>
              <w:rPr>
                <w:lang w:val="lt-LT"/>
              </w:rPr>
            </w:pPr>
            <w:r w:rsidRPr="00D20455">
              <w:rPr>
                <w:lang w:val="lt-LT"/>
              </w:rPr>
              <w:t>0,15</w:t>
            </w:r>
          </w:p>
        </w:tc>
      </w:tr>
      <w:tr w:rsidR="00FE5E73" w:rsidRPr="00D20455" w:rsidTr="00ED39B7">
        <w:tc>
          <w:tcPr>
            <w:tcW w:w="996" w:type="dxa"/>
          </w:tcPr>
          <w:p w:rsidR="00A926F5" w:rsidRPr="00D20455" w:rsidRDefault="00A926F5" w:rsidP="00A926F5">
            <w:pPr>
              <w:spacing w:line="276" w:lineRule="auto"/>
              <w:jc w:val="center"/>
              <w:rPr>
                <w:lang w:val="lt-LT"/>
              </w:rPr>
            </w:pPr>
            <w:r w:rsidRPr="00D20455">
              <w:rPr>
                <w:lang w:val="lt-LT"/>
              </w:rPr>
              <w:t>2017.05</w:t>
            </w:r>
          </w:p>
        </w:tc>
        <w:tc>
          <w:tcPr>
            <w:tcW w:w="908" w:type="dxa"/>
          </w:tcPr>
          <w:p w:rsidR="00A926F5" w:rsidRPr="00D20455" w:rsidRDefault="00A926F5" w:rsidP="00A926F5">
            <w:pPr>
              <w:jc w:val="center"/>
              <w:rPr>
                <w:lang w:val="lt-LT"/>
              </w:rPr>
            </w:pPr>
            <w:r w:rsidRPr="00D20455">
              <w:rPr>
                <w:lang w:val="lt-LT"/>
              </w:rPr>
              <w:t>0,19</w:t>
            </w:r>
          </w:p>
        </w:tc>
        <w:tc>
          <w:tcPr>
            <w:tcW w:w="953" w:type="dxa"/>
          </w:tcPr>
          <w:p w:rsidR="00A926F5" w:rsidRPr="00D20455" w:rsidRDefault="00A926F5" w:rsidP="00A926F5">
            <w:pPr>
              <w:jc w:val="center"/>
              <w:rPr>
                <w:lang w:val="lt-LT"/>
              </w:rPr>
            </w:pPr>
            <w:r w:rsidRPr="00D20455">
              <w:rPr>
                <w:lang w:val="lt-LT"/>
              </w:rPr>
              <w:t>0,40</w:t>
            </w:r>
          </w:p>
        </w:tc>
        <w:tc>
          <w:tcPr>
            <w:tcW w:w="913" w:type="dxa"/>
          </w:tcPr>
          <w:p w:rsidR="00A926F5" w:rsidRPr="00D20455" w:rsidRDefault="00A926F5" w:rsidP="00A926F5">
            <w:pPr>
              <w:jc w:val="center"/>
              <w:rPr>
                <w:lang w:val="lt-LT"/>
              </w:rPr>
            </w:pPr>
            <w:r w:rsidRPr="00D20455">
              <w:rPr>
                <w:lang w:val="lt-LT"/>
              </w:rPr>
              <w:t>0,83</w:t>
            </w:r>
          </w:p>
        </w:tc>
        <w:tc>
          <w:tcPr>
            <w:tcW w:w="1123" w:type="dxa"/>
          </w:tcPr>
          <w:p w:rsidR="00A926F5" w:rsidRPr="00D20455" w:rsidRDefault="00A926F5" w:rsidP="00A926F5">
            <w:pPr>
              <w:jc w:val="center"/>
              <w:rPr>
                <w:lang w:val="lt-LT"/>
              </w:rPr>
            </w:pPr>
            <w:r w:rsidRPr="00D20455">
              <w:rPr>
                <w:lang w:val="lt-LT"/>
              </w:rPr>
              <w:t>0,45</w:t>
            </w:r>
          </w:p>
        </w:tc>
        <w:tc>
          <w:tcPr>
            <w:tcW w:w="1123" w:type="dxa"/>
          </w:tcPr>
          <w:p w:rsidR="00A926F5" w:rsidRPr="00D20455" w:rsidRDefault="00A926F5" w:rsidP="00A926F5">
            <w:pPr>
              <w:jc w:val="center"/>
              <w:rPr>
                <w:lang w:val="lt-LT"/>
              </w:rPr>
            </w:pPr>
            <w:r w:rsidRPr="00D20455">
              <w:rPr>
                <w:lang w:val="lt-LT"/>
              </w:rPr>
              <w:t>0,82</w:t>
            </w:r>
          </w:p>
        </w:tc>
        <w:tc>
          <w:tcPr>
            <w:tcW w:w="898" w:type="dxa"/>
          </w:tcPr>
          <w:p w:rsidR="00A926F5" w:rsidRPr="00D20455" w:rsidRDefault="00A926F5" w:rsidP="00A926F5">
            <w:pPr>
              <w:jc w:val="center"/>
              <w:rPr>
                <w:lang w:val="lt-LT"/>
              </w:rPr>
            </w:pPr>
            <w:r w:rsidRPr="00D20455">
              <w:rPr>
                <w:lang w:val="lt-LT"/>
              </w:rPr>
              <w:t>0,84</w:t>
            </w:r>
          </w:p>
        </w:tc>
        <w:tc>
          <w:tcPr>
            <w:tcW w:w="898" w:type="dxa"/>
          </w:tcPr>
          <w:p w:rsidR="00A926F5" w:rsidRPr="00D20455" w:rsidRDefault="00A926F5" w:rsidP="00A926F5">
            <w:pPr>
              <w:jc w:val="center"/>
              <w:rPr>
                <w:lang w:val="lt-LT"/>
              </w:rPr>
            </w:pPr>
            <w:r w:rsidRPr="00D20455">
              <w:rPr>
                <w:lang w:val="lt-LT"/>
              </w:rPr>
              <w:t>0,10</w:t>
            </w:r>
          </w:p>
        </w:tc>
        <w:tc>
          <w:tcPr>
            <w:tcW w:w="898" w:type="dxa"/>
          </w:tcPr>
          <w:p w:rsidR="00A926F5" w:rsidRPr="00D20455" w:rsidRDefault="00A926F5" w:rsidP="00A926F5">
            <w:pPr>
              <w:jc w:val="center"/>
              <w:rPr>
                <w:lang w:val="lt-LT"/>
              </w:rPr>
            </w:pPr>
            <w:r w:rsidRPr="00D20455">
              <w:rPr>
                <w:lang w:val="lt-LT"/>
              </w:rPr>
              <w:t>0,26</w:t>
            </w:r>
          </w:p>
        </w:tc>
      </w:tr>
      <w:tr w:rsidR="00FE5E73" w:rsidRPr="00D20455" w:rsidTr="00ED39B7">
        <w:tc>
          <w:tcPr>
            <w:tcW w:w="996" w:type="dxa"/>
          </w:tcPr>
          <w:p w:rsidR="00A926F5" w:rsidRPr="00D20455" w:rsidRDefault="00A926F5" w:rsidP="00A926F5">
            <w:pPr>
              <w:spacing w:line="276" w:lineRule="auto"/>
              <w:jc w:val="center"/>
              <w:rPr>
                <w:lang w:val="lt-LT"/>
              </w:rPr>
            </w:pPr>
            <w:r w:rsidRPr="00D20455">
              <w:rPr>
                <w:lang w:val="lt-LT"/>
              </w:rPr>
              <w:t>2017.06</w:t>
            </w:r>
          </w:p>
        </w:tc>
        <w:tc>
          <w:tcPr>
            <w:tcW w:w="908" w:type="dxa"/>
          </w:tcPr>
          <w:p w:rsidR="00A926F5" w:rsidRPr="00D20455" w:rsidRDefault="00A926F5" w:rsidP="00A926F5">
            <w:pPr>
              <w:jc w:val="center"/>
              <w:rPr>
                <w:lang w:val="lt-LT"/>
              </w:rPr>
            </w:pPr>
            <w:r w:rsidRPr="00D20455">
              <w:rPr>
                <w:lang w:val="lt-LT"/>
              </w:rPr>
              <w:t>0,16</w:t>
            </w:r>
          </w:p>
        </w:tc>
        <w:tc>
          <w:tcPr>
            <w:tcW w:w="953" w:type="dxa"/>
          </w:tcPr>
          <w:p w:rsidR="00A926F5" w:rsidRPr="00D20455" w:rsidRDefault="00A926F5" w:rsidP="00A926F5">
            <w:pPr>
              <w:jc w:val="center"/>
              <w:rPr>
                <w:lang w:val="lt-LT"/>
              </w:rPr>
            </w:pPr>
            <w:r w:rsidRPr="00D20455">
              <w:rPr>
                <w:lang w:val="lt-LT"/>
              </w:rPr>
              <w:t>0,48</w:t>
            </w:r>
          </w:p>
        </w:tc>
        <w:tc>
          <w:tcPr>
            <w:tcW w:w="913" w:type="dxa"/>
          </w:tcPr>
          <w:p w:rsidR="00A926F5" w:rsidRPr="00D20455" w:rsidRDefault="00A926F5" w:rsidP="00A926F5">
            <w:pPr>
              <w:jc w:val="center"/>
              <w:rPr>
                <w:lang w:val="lt-LT"/>
              </w:rPr>
            </w:pPr>
            <w:r w:rsidRPr="00D20455">
              <w:rPr>
                <w:lang w:val="lt-LT"/>
              </w:rPr>
              <w:t>0,61</w:t>
            </w:r>
          </w:p>
        </w:tc>
        <w:tc>
          <w:tcPr>
            <w:tcW w:w="1123" w:type="dxa"/>
          </w:tcPr>
          <w:p w:rsidR="00A926F5" w:rsidRPr="00D20455" w:rsidRDefault="00A926F5" w:rsidP="00A926F5">
            <w:pPr>
              <w:jc w:val="center"/>
              <w:rPr>
                <w:lang w:val="lt-LT"/>
              </w:rPr>
            </w:pPr>
            <w:r w:rsidRPr="00D20455">
              <w:rPr>
                <w:lang w:val="lt-LT"/>
              </w:rPr>
              <w:t>0,47</w:t>
            </w:r>
          </w:p>
        </w:tc>
        <w:tc>
          <w:tcPr>
            <w:tcW w:w="1123" w:type="dxa"/>
          </w:tcPr>
          <w:p w:rsidR="00A926F5" w:rsidRPr="00D20455" w:rsidRDefault="00A926F5" w:rsidP="00A926F5">
            <w:pPr>
              <w:jc w:val="center"/>
              <w:rPr>
                <w:lang w:val="lt-LT"/>
              </w:rPr>
            </w:pPr>
            <w:r w:rsidRPr="00D20455">
              <w:rPr>
                <w:lang w:val="lt-LT"/>
              </w:rPr>
              <w:t>0,68</w:t>
            </w:r>
          </w:p>
        </w:tc>
        <w:tc>
          <w:tcPr>
            <w:tcW w:w="898" w:type="dxa"/>
          </w:tcPr>
          <w:p w:rsidR="00A926F5" w:rsidRPr="00D20455" w:rsidRDefault="00A926F5" w:rsidP="00A926F5">
            <w:pPr>
              <w:jc w:val="center"/>
              <w:rPr>
                <w:lang w:val="lt-LT"/>
              </w:rPr>
            </w:pPr>
            <w:r w:rsidRPr="00D20455">
              <w:rPr>
                <w:lang w:val="lt-LT"/>
              </w:rPr>
              <w:t>1,45</w:t>
            </w:r>
          </w:p>
        </w:tc>
        <w:tc>
          <w:tcPr>
            <w:tcW w:w="898" w:type="dxa"/>
          </w:tcPr>
          <w:p w:rsidR="00A926F5" w:rsidRPr="00D20455" w:rsidRDefault="00A926F5" w:rsidP="00A926F5">
            <w:pPr>
              <w:jc w:val="center"/>
              <w:rPr>
                <w:lang w:val="lt-LT"/>
              </w:rPr>
            </w:pPr>
            <w:r w:rsidRPr="00D20455">
              <w:rPr>
                <w:lang w:val="lt-LT"/>
              </w:rPr>
              <w:t>0,97</w:t>
            </w:r>
          </w:p>
        </w:tc>
        <w:tc>
          <w:tcPr>
            <w:tcW w:w="898" w:type="dxa"/>
          </w:tcPr>
          <w:p w:rsidR="00A926F5" w:rsidRPr="00D20455" w:rsidRDefault="00A926F5" w:rsidP="00A926F5">
            <w:pPr>
              <w:jc w:val="center"/>
              <w:rPr>
                <w:lang w:val="lt-LT"/>
              </w:rPr>
            </w:pPr>
            <w:r w:rsidRPr="00D20455">
              <w:rPr>
                <w:lang w:val="lt-LT"/>
              </w:rPr>
              <w:t>0,18</w:t>
            </w:r>
          </w:p>
        </w:tc>
      </w:tr>
      <w:tr w:rsidR="00FE5E73" w:rsidRPr="00D20455" w:rsidTr="00ED39B7">
        <w:tc>
          <w:tcPr>
            <w:tcW w:w="996" w:type="dxa"/>
          </w:tcPr>
          <w:p w:rsidR="00A926F5" w:rsidRPr="00D20455" w:rsidRDefault="00A926F5" w:rsidP="00A926F5">
            <w:pPr>
              <w:spacing w:line="276" w:lineRule="auto"/>
              <w:jc w:val="center"/>
              <w:rPr>
                <w:lang w:val="lt-LT"/>
              </w:rPr>
            </w:pPr>
            <w:r w:rsidRPr="00D20455">
              <w:rPr>
                <w:lang w:val="lt-LT"/>
              </w:rPr>
              <w:t>2017.07</w:t>
            </w:r>
          </w:p>
        </w:tc>
        <w:tc>
          <w:tcPr>
            <w:tcW w:w="908" w:type="dxa"/>
          </w:tcPr>
          <w:p w:rsidR="00A926F5" w:rsidRPr="00D20455" w:rsidRDefault="00A926F5" w:rsidP="00A926F5">
            <w:pPr>
              <w:jc w:val="center"/>
              <w:rPr>
                <w:lang w:val="lt-LT"/>
              </w:rPr>
            </w:pPr>
            <w:r w:rsidRPr="00D20455">
              <w:rPr>
                <w:lang w:val="lt-LT"/>
              </w:rPr>
              <w:t>0,12</w:t>
            </w:r>
          </w:p>
        </w:tc>
        <w:tc>
          <w:tcPr>
            <w:tcW w:w="953" w:type="dxa"/>
          </w:tcPr>
          <w:p w:rsidR="00A926F5" w:rsidRPr="00D20455" w:rsidRDefault="00A926F5" w:rsidP="00A926F5">
            <w:pPr>
              <w:jc w:val="center"/>
              <w:rPr>
                <w:lang w:val="lt-LT"/>
              </w:rPr>
            </w:pPr>
            <w:r w:rsidRPr="00D20455">
              <w:rPr>
                <w:lang w:val="lt-LT"/>
              </w:rPr>
              <w:t>0,34</w:t>
            </w:r>
          </w:p>
        </w:tc>
        <w:tc>
          <w:tcPr>
            <w:tcW w:w="913" w:type="dxa"/>
          </w:tcPr>
          <w:p w:rsidR="00A926F5" w:rsidRPr="00D20455" w:rsidRDefault="00A926F5" w:rsidP="00A926F5">
            <w:pPr>
              <w:jc w:val="center"/>
              <w:rPr>
                <w:lang w:val="lt-LT"/>
              </w:rPr>
            </w:pPr>
            <w:r w:rsidRPr="00D20455">
              <w:rPr>
                <w:lang w:val="lt-LT"/>
              </w:rPr>
              <w:t>0,54</w:t>
            </w:r>
          </w:p>
        </w:tc>
        <w:tc>
          <w:tcPr>
            <w:tcW w:w="1123" w:type="dxa"/>
          </w:tcPr>
          <w:p w:rsidR="00A926F5" w:rsidRPr="00D20455" w:rsidRDefault="00A926F5" w:rsidP="00A926F5">
            <w:pPr>
              <w:jc w:val="center"/>
              <w:rPr>
                <w:lang w:val="lt-LT"/>
              </w:rPr>
            </w:pPr>
            <w:r w:rsidRPr="00D20455">
              <w:rPr>
                <w:lang w:val="lt-LT"/>
              </w:rPr>
              <w:t>0,30</w:t>
            </w:r>
          </w:p>
        </w:tc>
        <w:tc>
          <w:tcPr>
            <w:tcW w:w="1123" w:type="dxa"/>
          </w:tcPr>
          <w:p w:rsidR="00A926F5" w:rsidRPr="00D20455" w:rsidRDefault="00A926F5" w:rsidP="00A926F5">
            <w:pPr>
              <w:jc w:val="center"/>
              <w:rPr>
                <w:lang w:val="lt-LT"/>
              </w:rPr>
            </w:pPr>
            <w:r w:rsidRPr="00D20455">
              <w:rPr>
                <w:lang w:val="lt-LT"/>
              </w:rPr>
              <w:t>0,43</w:t>
            </w:r>
          </w:p>
        </w:tc>
        <w:tc>
          <w:tcPr>
            <w:tcW w:w="898" w:type="dxa"/>
          </w:tcPr>
          <w:p w:rsidR="00A926F5" w:rsidRPr="00D20455" w:rsidRDefault="00A926F5" w:rsidP="00A926F5">
            <w:pPr>
              <w:jc w:val="center"/>
              <w:rPr>
                <w:lang w:val="lt-LT"/>
              </w:rPr>
            </w:pPr>
            <w:r w:rsidRPr="00D20455">
              <w:rPr>
                <w:lang w:val="lt-LT"/>
              </w:rPr>
              <w:t>1,33</w:t>
            </w:r>
          </w:p>
        </w:tc>
        <w:tc>
          <w:tcPr>
            <w:tcW w:w="898" w:type="dxa"/>
          </w:tcPr>
          <w:p w:rsidR="00A926F5" w:rsidRPr="00D20455" w:rsidRDefault="00A926F5" w:rsidP="00A926F5">
            <w:pPr>
              <w:jc w:val="center"/>
              <w:rPr>
                <w:lang w:val="lt-LT"/>
              </w:rPr>
            </w:pPr>
            <w:r w:rsidRPr="00D20455">
              <w:rPr>
                <w:lang w:val="lt-LT"/>
              </w:rPr>
              <w:t>0,09</w:t>
            </w:r>
          </w:p>
        </w:tc>
        <w:tc>
          <w:tcPr>
            <w:tcW w:w="898" w:type="dxa"/>
          </w:tcPr>
          <w:p w:rsidR="00A926F5" w:rsidRPr="00D20455" w:rsidRDefault="00A926F5" w:rsidP="00A926F5">
            <w:pPr>
              <w:jc w:val="center"/>
              <w:rPr>
                <w:lang w:val="lt-LT"/>
              </w:rPr>
            </w:pPr>
            <w:r w:rsidRPr="00D20455">
              <w:rPr>
                <w:lang w:val="lt-LT"/>
              </w:rPr>
              <w:t>0,24</w:t>
            </w:r>
          </w:p>
        </w:tc>
      </w:tr>
      <w:tr w:rsidR="00FE5E73" w:rsidRPr="00D20455" w:rsidTr="00ED39B7">
        <w:tc>
          <w:tcPr>
            <w:tcW w:w="996" w:type="dxa"/>
          </w:tcPr>
          <w:p w:rsidR="00A926F5" w:rsidRPr="00D20455" w:rsidRDefault="00A926F5" w:rsidP="00A926F5">
            <w:pPr>
              <w:spacing w:line="276" w:lineRule="auto"/>
              <w:jc w:val="center"/>
              <w:rPr>
                <w:lang w:val="lt-LT"/>
              </w:rPr>
            </w:pPr>
            <w:r w:rsidRPr="00D20455">
              <w:rPr>
                <w:lang w:val="lt-LT"/>
              </w:rPr>
              <w:t>2017.08</w:t>
            </w:r>
          </w:p>
        </w:tc>
        <w:tc>
          <w:tcPr>
            <w:tcW w:w="908" w:type="dxa"/>
          </w:tcPr>
          <w:p w:rsidR="00A926F5" w:rsidRPr="00D20455" w:rsidRDefault="00A926F5" w:rsidP="00A926F5">
            <w:pPr>
              <w:jc w:val="center"/>
              <w:rPr>
                <w:lang w:val="lt-LT"/>
              </w:rPr>
            </w:pPr>
            <w:r w:rsidRPr="00D20455">
              <w:rPr>
                <w:lang w:val="lt-LT"/>
              </w:rPr>
              <w:t>0,13</w:t>
            </w:r>
          </w:p>
        </w:tc>
        <w:tc>
          <w:tcPr>
            <w:tcW w:w="953" w:type="dxa"/>
          </w:tcPr>
          <w:p w:rsidR="00A926F5" w:rsidRPr="00D20455" w:rsidRDefault="00A926F5" w:rsidP="00A926F5">
            <w:pPr>
              <w:jc w:val="center"/>
              <w:rPr>
                <w:lang w:val="lt-LT"/>
              </w:rPr>
            </w:pPr>
            <w:r w:rsidRPr="00D20455">
              <w:rPr>
                <w:lang w:val="lt-LT"/>
              </w:rPr>
              <w:t>0,38</w:t>
            </w:r>
          </w:p>
        </w:tc>
        <w:tc>
          <w:tcPr>
            <w:tcW w:w="913" w:type="dxa"/>
          </w:tcPr>
          <w:p w:rsidR="00A926F5" w:rsidRPr="00D20455" w:rsidRDefault="00A926F5" w:rsidP="00A926F5">
            <w:pPr>
              <w:jc w:val="center"/>
              <w:rPr>
                <w:lang w:val="lt-LT"/>
              </w:rPr>
            </w:pPr>
            <w:r w:rsidRPr="00D20455">
              <w:rPr>
                <w:lang w:val="lt-LT"/>
              </w:rPr>
              <w:t>0,58</w:t>
            </w:r>
          </w:p>
        </w:tc>
        <w:tc>
          <w:tcPr>
            <w:tcW w:w="1123" w:type="dxa"/>
          </w:tcPr>
          <w:p w:rsidR="00A926F5" w:rsidRPr="00D20455" w:rsidRDefault="00A926F5" w:rsidP="00A926F5">
            <w:pPr>
              <w:jc w:val="center"/>
              <w:rPr>
                <w:lang w:val="lt-LT"/>
              </w:rPr>
            </w:pPr>
            <w:r w:rsidRPr="00D20455">
              <w:rPr>
                <w:lang w:val="lt-LT"/>
              </w:rPr>
              <w:t>0,29</w:t>
            </w:r>
          </w:p>
        </w:tc>
        <w:tc>
          <w:tcPr>
            <w:tcW w:w="1123" w:type="dxa"/>
          </w:tcPr>
          <w:p w:rsidR="00A926F5" w:rsidRPr="00D20455" w:rsidRDefault="00A926F5" w:rsidP="00A926F5">
            <w:pPr>
              <w:jc w:val="center"/>
              <w:rPr>
                <w:lang w:val="lt-LT"/>
              </w:rPr>
            </w:pPr>
            <w:r w:rsidRPr="00D20455">
              <w:rPr>
                <w:lang w:val="lt-LT"/>
              </w:rPr>
              <w:t>0,56</w:t>
            </w:r>
          </w:p>
        </w:tc>
        <w:tc>
          <w:tcPr>
            <w:tcW w:w="898" w:type="dxa"/>
          </w:tcPr>
          <w:p w:rsidR="00A926F5" w:rsidRPr="00D20455" w:rsidRDefault="00A926F5" w:rsidP="00A926F5">
            <w:pPr>
              <w:jc w:val="center"/>
              <w:rPr>
                <w:lang w:val="lt-LT"/>
              </w:rPr>
            </w:pPr>
            <w:r w:rsidRPr="00D20455">
              <w:rPr>
                <w:lang w:val="lt-LT"/>
              </w:rPr>
              <w:t>1,65</w:t>
            </w:r>
          </w:p>
        </w:tc>
        <w:tc>
          <w:tcPr>
            <w:tcW w:w="898" w:type="dxa"/>
          </w:tcPr>
          <w:p w:rsidR="00A926F5" w:rsidRPr="00D20455" w:rsidRDefault="00A926F5" w:rsidP="00A926F5">
            <w:pPr>
              <w:jc w:val="center"/>
              <w:rPr>
                <w:lang w:val="lt-LT"/>
              </w:rPr>
            </w:pPr>
            <w:r w:rsidRPr="00D20455">
              <w:rPr>
                <w:lang w:val="lt-LT"/>
              </w:rPr>
              <w:t>0,18</w:t>
            </w:r>
          </w:p>
        </w:tc>
        <w:tc>
          <w:tcPr>
            <w:tcW w:w="898" w:type="dxa"/>
          </w:tcPr>
          <w:p w:rsidR="00A926F5" w:rsidRPr="00D20455" w:rsidRDefault="00A926F5" w:rsidP="00A926F5">
            <w:pPr>
              <w:jc w:val="center"/>
              <w:rPr>
                <w:lang w:val="lt-LT"/>
              </w:rPr>
            </w:pPr>
            <w:r w:rsidRPr="00D20455">
              <w:rPr>
                <w:lang w:val="lt-LT"/>
              </w:rPr>
              <w:t>0,08</w:t>
            </w:r>
          </w:p>
        </w:tc>
      </w:tr>
      <w:tr w:rsidR="00FE5E73" w:rsidRPr="00D20455" w:rsidTr="00ED39B7">
        <w:tc>
          <w:tcPr>
            <w:tcW w:w="996" w:type="dxa"/>
          </w:tcPr>
          <w:p w:rsidR="00A926F5" w:rsidRPr="00D20455" w:rsidRDefault="00A926F5" w:rsidP="00A926F5">
            <w:pPr>
              <w:spacing w:line="276" w:lineRule="auto"/>
              <w:jc w:val="center"/>
              <w:rPr>
                <w:lang w:val="lt-LT"/>
              </w:rPr>
            </w:pPr>
            <w:r w:rsidRPr="00D20455">
              <w:rPr>
                <w:lang w:val="lt-LT"/>
              </w:rPr>
              <w:t>2017.09</w:t>
            </w:r>
          </w:p>
        </w:tc>
        <w:tc>
          <w:tcPr>
            <w:tcW w:w="908" w:type="dxa"/>
          </w:tcPr>
          <w:p w:rsidR="00A926F5" w:rsidRPr="00D20455" w:rsidRDefault="00A926F5" w:rsidP="00A926F5">
            <w:pPr>
              <w:jc w:val="center"/>
              <w:rPr>
                <w:lang w:val="lt-LT"/>
              </w:rPr>
            </w:pPr>
            <w:r w:rsidRPr="00D20455">
              <w:rPr>
                <w:lang w:val="lt-LT"/>
              </w:rPr>
              <w:t>0,13</w:t>
            </w:r>
          </w:p>
        </w:tc>
        <w:tc>
          <w:tcPr>
            <w:tcW w:w="953" w:type="dxa"/>
          </w:tcPr>
          <w:p w:rsidR="00A926F5" w:rsidRPr="00D20455" w:rsidRDefault="00A926F5" w:rsidP="00A926F5">
            <w:pPr>
              <w:jc w:val="center"/>
              <w:rPr>
                <w:lang w:val="lt-LT"/>
              </w:rPr>
            </w:pPr>
            <w:r w:rsidRPr="00D20455">
              <w:rPr>
                <w:lang w:val="lt-LT"/>
              </w:rPr>
              <w:t>0,41</w:t>
            </w:r>
          </w:p>
        </w:tc>
        <w:tc>
          <w:tcPr>
            <w:tcW w:w="913" w:type="dxa"/>
          </w:tcPr>
          <w:p w:rsidR="00A926F5" w:rsidRPr="00D20455" w:rsidRDefault="00A926F5" w:rsidP="00A926F5">
            <w:pPr>
              <w:jc w:val="center"/>
              <w:rPr>
                <w:lang w:val="lt-LT"/>
              </w:rPr>
            </w:pPr>
            <w:r w:rsidRPr="00D20455">
              <w:rPr>
                <w:lang w:val="lt-LT"/>
              </w:rPr>
              <w:t>0,70</w:t>
            </w:r>
          </w:p>
        </w:tc>
        <w:tc>
          <w:tcPr>
            <w:tcW w:w="1123" w:type="dxa"/>
          </w:tcPr>
          <w:p w:rsidR="00A926F5" w:rsidRPr="00D20455" w:rsidRDefault="00A926F5" w:rsidP="00A926F5">
            <w:pPr>
              <w:jc w:val="center"/>
              <w:rPr>
                <w:lang w:val="lt-LT"/>
              </w:rPr>
            </w:pPr>
            <w:r w:rsidRPr="00D20455">
              <w:rPr>
                <w:lang w:val="lt-LT"/>
              </w:rPr>
              <w:t>0,30</w:t>
            </w:r>
          </w:p>
        </w:tc>
        <w:tc>
          <w:tcPr>
            <w:tcW w:w="1123" w:type="dxa"/>
          </w:tcPr>
          <w:p w:rsidR="00A926F5" w:rsidRPr="00D20455" w:rsidRDefault="00A926F5" w:rsidP="00A926F5">
            <w:pPr>
              <w:jc w:val="center"/>
              <w:rPr>
                <w:lang w:val="lt-LT"/>
              </w:rPr>
            </w:pPr>
            <w:r w:rsidRPr="00D20455">
              <w:rPr>
                <w:lang w:val="lt-LT"/>
              </w:rPr>
              <w:t>0,51</w:t>
            </w:r>
          </w:p>
        </w:tc>
        <w:tc>
          <w:tcPr>
            <w:tcW w:w="898" w:type="dxa"/>
          </w:tcPr>
          <w:p w:rsidR="00A926F5" w:rsidRPr="00D20455" w:rsidRDefault="00A926F5" w:rsidP="00A926F5">
            <w:pPr>
              <w:jc w:val="center"/>
              <w:rPr>
                <w:lang w:val="lt-LT"/>
              </w:rPr>
            </w:pPr>
            <w:r w:rsidRPr="00D20455">
              <w:rPr>
                <w:lang w:val="lt-LT"/>
              </w:rPr>
              <w:t>1,09</w:t>
            </w:r>
          </w:p>
        </w:tc>
        <w:tc>
          <w:tcPr>
            <w:tcW w:w="898" w:type="dxa"/>
          </w:tcPr>
          <w:p w:rsidR="00A926F5" w:rsidRPr="00D20455" w:rsidRDefault="00A926F5" w:rsidP="00A926F5">
            <w:pPr>
              <w:jc w:val="center"/>
              <w:rPr>
                <w:lang w:val="lt-LT"/>
              </w:rPr>
            </w:pPr>
            <w:r w:rsidRPr="00D20455">
              <w:rPr>
                <w:lang w:val="lt-LT"/>
              </w:rPr>
              <w:t>0,17</w:t>
            </w:r>
          </w:p>
        </w:tc>
        <w:tc>
          <w:tcPr>
            <w:tcW w:w="898" w:type="dxa"/>
          </w:tcPr>
          <w:p w:rsidR="00A926F5" w:rsidRPr="00D20455" w:rsidRDefault="00A926F5" w:rsidP="00A926F5">
            <w:pPr>
              <w:jc w:val="center"/>
              <w:rPr>
                <w:lang w:val="lt-LT"/>
              </w:rPr>
            </w:pPr>
            <w:r w:rsidRPr="00D20455">
              <w:rPr>
                <w:lang w:val="lt-LT"/>
              </w:rPr>
              <w:t>0,18</w:t>
            </w:r>
          </w:p>
        </w:tc>
      </w:tr>
      <w:tr w:rsidR="00FE5E73" w:rsidRPr="00D20455" w:rsidTr="00ED39B7">
        <w:tc>
          <w:tcPr>
            <w:tcW w:w="996" w:type="dxa"/>
          </w:tcPr>
          <w:p w:rsidR="00A926F5" w:rsidRPr="00D20455" w:rsidRDefault="00A926F5" w:rsidP="00A926F5">
            <w:pPr>
              <w:spacing w:line="276" w:lineRule="auto"/>
              <w:jc w:val="center"/>
              <w:rPr>
                <w:lang w:val="lt-LT"/>
              </w:rPr>
            </w:pPr>
            <w:r w:rsidRPr="00D20455">
              <w:rPr>
                <w:lang w:val="lt-LT"/>
              </w:rPr>
              <w:t>2017.10</w:t>
            </w:r>
          </w:p>
        </w:tc>
        <w:tc>
          <w:tcPr>
            <w:tcW w:w="908" w:type="dxa"/>
          </w:tcPr>
          <w:p w:rsidR="00A926F5" w:rsidRPr="00D20455" w:rsidRDefault="00A926F5" w:rsidP="00A926F5">
            <w:pPr>
              <w:jc w:val="center"/>
              <w:rPr>
                <w:lang w:val="lt-LT"/>
              </w:rPr>
            </w:pPr>
            <w:r w:rsidRPr="00D20455">
              <w:rPr>
                <w:lang w:val="lt-LT"/>
              </w:rPr>
              <w:t>0,07</w:t>
            </w:r>
          </w:p>
        </w:tc>
        <w:tc>
          <w:tcPr>
            <w:tcW w:w="953" w:type="dxa"/>
          </w:tcPr>
          <w:p w:rsidR="00A926F5" w:rsidRPr="00D20455" w:rsidRDefault="00A926F5" w:rsidP="00A926F5">
            <w:pPr>
              <w:jc w:val="center"/>
              <w:rPr>
                <w:lang w:val="lt-LT"/>
              </w:rPr>
            </w:pPr>
            <w:r w:rsidRPr="00D20455">
              <w:rPr>
                <w:lang w:val="lt-LT"/>
              </w:rPr>
              <w:t>0,44</w:t>
            </w:r>
          </w:p>
        </w:tc>
        <w:tc>
          <w:tcPr>
            <w:tcW w:w="913" w:type="dxa"/>
          </w:tcPr>
          <w:p w:rsidR="00A926F5" w:rsidRPr="00D20455" w:rsidRDefault="00A926F5" w:rsidP="00A926F5">
            <w:pPr>
              <w:jc w:val="center"/>
              <w:rPr>
                <w:lang w:val="lt-LT"/>
              </w:rPr>
            </w:pPr>
            <w:r w:rsidRPr="00D20455">
              <w:rPr>
                <w:lang w:val="lt-LT"/>
              </w:rPr>
              <w:t>0,76</w:t>
            </w:r>
          </w:p>
        </w:tc>
        <w:tc>
          <w:tcPr>
            <w:tcW w:w="1123" w:type="dxa"/>
          </w:tcPr>
          <w:p w:rsidR="00A926F5" w:rsidRPr="00D20455" w:rsidRDefault="00A926F5" w:rsidP="00A926F5">
            <w:pPr>
              <w:jc w:val="center"/>
              <w:rPr>
                <w:lang w:val="lt-LT"/>
              </w:rPr>
            </w:pPr>
            <w:r w:rsidRPr="00D20455">
              <w:rPr>
                <w:lang w:val="lt-LT"/>
              </w:rPr>
              <w:t>0,34</w:t>
            </w:r>
          </w:p>
        </w:tc>
        <w:tc>
          <w:tcPr>
            <w:tcW w:w="1123" w:type="dxa"/>
          </w:tcPr>
          <w:p w:rsidR="00A926F5" w:rsidRPr="00D20455" w:rsidRDefault="00A926F5" w:rsidP="00A926F5">
            <w:pPr>
              <w:jc w:val="center"/>
              <w:rPr>
                <w:lang w:val="lt-LT"/>
              </w:rPr>
            </w:pPr>
            <w:r w:rsidRPr="00D20455">
              <w:rPr>
                <w:lang w:val="lt-LT"/>
              </w:rPr>
              <w:t>0,57</w:t>
            </w:r>
          </w:p>
        </w:tc>
        <w:tc>
          <w:tcPr>
            <w:tcW w:w="898" w:type="dxa"/>
          </w:tcPr>
          <w:p w:rsidR="00A926F5" w:rsidRPr="00D20455" w:rsidRDefault="00A926F5" w:rsidP="00A926F5">
            <w:pPr>
              <w:jc w:val="center"/>
              <w:rPr>
                <w:lang w:val="lt-LT"/>
              </w:rPr>
            </w:pPr>
            <w:r w:rsidRPr="00D20455">
              <w:rPr>
                <w:lang w:val="lt-LT"/>
              </w:rPr>
              <w:t>2,09</w:t>
            </w:r>
          </w:p>
        </w:tc>
        <w:tc>
          <w:tcPr>
            <w:tcW w:w="898" w:type="dxa"/>
          </w:tcPr>
          <w:p w:rsidR="00A926F5" w:rsidRPr="00D20455" w:rsidRDefault="00A926F5" w:rsidP="00A926F5">
            <w:pPr>
              <w:jc w:val="center"/>
              <w:rPr>
                <w:lang w:val="lt-LT"/>
              </w:rPr>
            </w:pPr>
            <w:r w:rsidRPr="00D20455">
              <w:rPr>
                <w:lang w:val="lt-LT"/>
              </w:rPr>
              <w:t>0,78</w:t>
            </w:r>
          </w:p>
        </w:tc>
        <w:tc>
          <w:tcPr>
            <w:tcW w:w="898" w:type="dxa"/>
          </w:tcPr>
          <w:p w:rsidR="00A926F5" w:rsidRPr="00D20455" w:rsidRDefault="00A926F5" w:rsidP="00A926F5">
            <w:pPr>
              <w:jc w:val="center"/>
              <w:rPr>
                <w:lang w:val="lt-LT"/>
              </w:rPr>
            </w:pPr>
            <w:r w:rsidRPr="00D20455">
              <w:rPr>
                <w:lang w:val="lt-LT"/>
              </w:rPr>
              <w:t>0,21</w:t>
            </w:r>
          </w:p>
        </w:tc>
      </w:tr>
      <w:tr w:rsidR="00FE5E73" w:rsidRPr="00D20455" w:rsidTr="00ED39B7">
        <w:tc>
          <w:tcPr>
            <w:tcW w:w="996" w:type="dxa"/>
          </w:tcPr>
          <w:p w:rsidR="00A926F5" w:rsidRPr="00D20455" w:rsidRDefault="00A926F5" w:rsidP="00A926F5">
            <w:pPr>
              <w:spacing w:line="276" w:lineRule="auto"/>
              <w:jc w:val="center"/>
              <w:rPr>
                <w:lang w:val="lt-LT"/>
              </w:rPr>
            </w:pPr>
            <w:r w:rsidRPr="00D20455">
              <w:rPr>
                <w:lang w:val="lt-LT"/>
              </w:rPr>
              <w:t>2017.11</w:t>
            </w:r>
          </w:p>
        </w:tc>
        <w:tc>
          <w:tcPr>
            <w:tcW w:w="908" w:type="dxa"/>
          </w:tcPr>
          <w:p w:rsidR="00A926F5" w:rsidRPr="00D20455" w:rsidRDefault="00A926F5" w:rsidP="00A926F5">
            <w:pPr>
              <w:jc w:val="center"/>
              <w:rPr>
                <w:lang w:val="lt-LT"/>
              </w:rPr>
            </w:pPr>
            <w:r w:rsidRPr="00D20455">
              <w:rPr>
                <w:lang w:val="lt-LT"/>
              </w:rPr>
              <w:t>0,13</w:t>
            </w:r>
          </w:p>
        </w:tc>
        <w:tc>
          <w:tcPr>
            <w:tcW w:w="953" w:type="dxa"/>
          </w:tcPr>
          <w:p w:rsidR="00A926F5" w:rsidRPr="00D20455" w:rsidRDefault="00A926F5" w:rsidP="00A926F5">
            <w:pPr>
              <w:jc w:val="center"/>
              <w:rPr>
                <w:lang w:val="lt-LT"/>
              </w:rPr>
            </w:pPr>
            <w:r w:rsidRPr="00D20455">
              <w:rPr>
                <w:lang w:val="lt-LT"/>
              </w:rPr>
              <w:t>0,57</w:t>
            </w:r>
          </w:p>
        </w:tc>
        <w:tc>
          <w:tcPr>
            <w:tcW w:w="913" w:type="dxa"/>
          </w:tcPr>
          <w:p w:rsidR="00A926F5" w:rsidRPr="00D20455" w:rsidRDefault="00A926F5" w:rsidP="00A926F5">
            <w:pPr>
              <w:jc w:val="center"/>
              <w:rPr>
                <w:lang w:val="lt-LT"/>
              </w:rPr>
            </w:pPr>
            <w:r w:rsidRPr="00D20455">
              <w:rPr>
                <w:lang w:val="lt-LT"/>
              </w:rPr>
              <w:t>1,66</w:t>
            </w:r>
          </w:p>
        </w:tc>
        <w:tc>
          <w:tcPr>
            <w:tcW w:w="1123" w:type="dxa"/>
          </w:tcPr>
          <w:p w:rsidR="00A926F5" w:rsidRPr="00D20455" w:rsidRDefault="00A926F5" w:rsidP="00A926F5">
            <w:pPr>
              <w:jc w:val="center"/>
              <w:rPr>
                <w:lang w:val="lt-LT"/>
              </w:rPr>
            </w:pPr>
            <w:r w:rsidRPr="00D20455">
              <w:rPr>
                <w:lang w:val="lt-LT"/>
              </w:rPr>
              <w:t>0,55</w:t>
            </w:r>
          </w:p>
        </w:tc>
        <w:tc>
          <w:tcPr>
            <w:tcW w:w="1123" w:type="dxa"/>
          </w:tcPr>
          <w:p w:rsidR="00A926F5" w:rsidRPr="00D20455" w:rsidRDefault="00A926F5" w:rsidP="00A926F5">
            <w:pPr>
              <w:jc w:val="center"/>
              <w:rPr>
                <w:lang w:val="lt-LT"/>
              </w:rPr>
            </w:pPr>
            <w:r w:rsidRPr="00D20455">
              <w:rPr>
                <w:lang w:val="lt-LT"/>
              </w:rPr>
              <w:t>0,86</w:t>
            </w:r>
          </w:p>
        </w:tc>
        <w:tc>
          <w:tcPr>
            <w:tcW w:w="898" w:type="dxa"/>
          </w:tcPr>
          <w:p w:rsidR="00A926F5" w:rsidRPr="00D20455" w:rsidRDefault="00A926F5" w:rsidP="00A926F5">
            <w:pPr>
              <w:jc w:val="center"/>
              <w:rPr>
                <w:lang w:val="lt-LT"/>
              </w:rPr>
            </w:pPr>
            <w:r w:rsidRPr="00D20455">
              <w:rPr>
                <w:lang w:val="lt-LT"/>
              </w:rPr>
              <w:t>1,26</w:t>
            </w:r>
          </w:p>
        </w:tc>
        <w:tc>
          <w:tcPr>
            <w:tcW w:w="898" w:type="dxa"/>
          </w:tcPr>
          <w:p w:rsidR="00A926F5" w:rsidRPr="00D20455" w:rsidRDefault="00A926F5" w:rsidP="00A926F5">
            <w:pPr>
              <w:jc w:val="center"/>
              <w:rPr>
                <w:lang w:val="lt-LT"/>
              </w:rPr>
            </w:pPr>
            <w:r w:rsidRPr="00D20455">
              <w:rPr>
                <w:lang w:val="lt-LT"/>
              </w:rPr>
              <w:t>0,67</w:t>
            </w:r>
          </w:p>
        </w:tc>
        <w:tc>
          <w:tcPr>
            <w:tcW w:w="898" w:type="dxa"/>
          </w:tcPr>
          <w:p w:rsidR="00A926F5" w:rsidRPr="00D20455" w:rsidRDefault="00A926F5" w:rsidP="00A926F5">
            <w:pPr>
              <w:jc w:val="center"/>
              <w:rPr>
                <w:lang w:val="lt-LT"/>
              </w:rPr>
            </w:pPr>
            <w:r w:rsidRPr="00D20455">
              <w:rPr>
                <w:lang w:val="lt-LT"/>
              </w:rPr>
              <w:t>0,11</w:t>
            </w:r>
          </w:p>
        </w:tc>
      </w:tr>
      <w:tr w:rsidR="00A926F5" w:rsidRPr="00D20455" w:rsidTr="00ED39B7">
        <w:tc>
          <w:tcPr>
            <w:tcW w:w="996" w:type="dxa"/>
          </w:tcPr>
          <w:p w:rsidR="00A926F5" w:rsidRPr="00D20455" w:rsidRDefault="00A926F5" w:rsidP="00A926F5">
            <w:pPr>
              <w:spacing w:line="276" w:lineRule="auto"/>
              <w:jc w:val="center"/>
              <w:rPr>
                <w:highlight w:val="yellow"/>
                <w:lang w:val="lt-LT"/>
              </w:rPr>
            </w:pPr>
            <w:r w:rsidRPr="00D20455">
              <w:rPr>
                <w:lang w:val="lt-LT"/>
              </w:rPr>
              <w:t>2017.12</w:t>
            </w:r>
          </w:p>
        </w:tc>
        <w:tc>
          <w:tcPr>
            <w:tcW w:w="908" w:type="dxa"/>
          </w:tcPr>
          <w:p w:rsidR="00A926F5" w:rsidRPr="00D20455" w:rsidRDefault="00A926F5" w:rsidP="00A926F5">
            <w:pPr>
              <w:jc w:val="center"/>
              <w:rPr>
                <w:lang w:val="lt-LT"/>
              </w:rPr>
            </w:pPr>
            <w:r w:rsidRPr="00D20455">
              <w:rPr>
                <w:lang w:val="lt-LT"/>
              </w:rPr>
              <w:t>0,14</w:t>
            </w:r>
          </w:p>
        </w:tc>
        <w:tc>
          <w:tcPr>
            <w:tcW w:w="953" w:type="dxa"/>
          </w:tcPr>
          <w:p w:rsidR="00A926F5" w:rsidRPr="00D20455" w:rsidRDefault="00A926F5" w:rsidP="00A926F5">
            <w:pPr>
              <w:jc w:val="center"/>
              <w:rPr>
                <w:lang w:val="lt-LT"/>
              </w:rPr>
            </w:pPr>
            <w:r w:rsidRPr="00D20455">
              <w:rPr>
                <w:lang w:val="lt-LT"/>
              </w:rPr>
              <w:t>0,45</w:t>
            </w:r>
          </w:p>
        </w:tc>
        <w:tc>
          <w:tcPr>
            <w:tcW w:w="913" w:type="dxa"/>
          </w:tcPr>
          <w:p w:rsidR="00A926F5" w:rsidRPr="00D20455" w:rsidRDefault="00A926F5" w:rsidP="00A926F5">
            <w:pPr>
              <w:jc w:val="center"/>
              <w:rPr>
                <w:lang w:val="lt-LT"/>
              </w:rPr>
            </w:pPr>
            <w:r w:rsidRPr="00D20455">
              <w:rPr>
                <w:lang w:val="lt-LT"/>
              </w:rPr>
              <w:t>1,11</w:t>
            </w:r>
          </w:p>
        </w:tc>
        <w:tc>
          <w:tcPr>
            <w:tcW w:w="1123" w:type="dxa"/>
          </w:tcPr>
          <w:p w:rsidR="00A926F5" w:rsidRPr="00D20455" w:rsidRDefault="00A926F5" w:rsidP="00A926F5">
            <w:pPr>
              <w:jc w:val="center"/>
              <w:rPr>
                <w:lang w:val="lt-LT"/>
              </w:rPr>
            </w:pPr>
            <w:r w:rsidRPr="00D20455">
              <w:rPr>
                <w:lang w:val="lt-LT"/>
              </w:rPr>
              <w:t>0,48</w:t>
            </w:r>
          </w:p>
        </w:tc>
        <w:tc>
          <w:tcPr>
            <w:tcW w:w="1123" w:type="dxa"/>
          </w:tcPr>
          <w:p w:rsidR="00A926F5" w:rsidRPr="00D20455" w:rsidRDefault="00A926F5" w:rsidP="00A926F5">
            <w:pPr>
              <w:jc w:val="center"/>
              <w:rPr>
                <w:lang w:val="lt-LT"/>
              </w:rPr>
            </w:pPr>
            <w:r w:rsidRPr="00D20455">
              <w:rPr>
                <w:lang w:val="lt-LT"/>
              </w:rPr>
              <w:t>0,64</w:t>
            </w:r>
          </w:p>
        </w:tc>
        <w:tc>
          <w:tcPr>
            <w:tcW w:w="898" w:type="dxa"/>
          </w:tcPr>
          <w:p w:rsidR="00A926F5" w:rsidRPr="00D20455" w:rsidRDefault="00A926F5" w:rsidP="00A926F5">
            <w:pPr>
              <w:jc w:val="center"/>
              <w:rPr>
                <w:lang w:val="lt-LT"/>
              </w:rPr>
            </w:pPr>
            <w:r w:rsidRPr="00D20455">
              <w:rPr>
                <w:lang w:val="lt-LT"/>
              </w:rPr>
              <w:t>1,60</w:t>
            </w:r>
          </w:p>
        </w:tc>
        <w:tc>
          <w:tcPr>
            <w:tcW w:w="898" w:type="dxa"/>
          </w:tcPr>
          <w:p w:rsidR="00A926F5" w:rsidRPr="00D20455" w:rsidRDefault="00A926F5" w:rsidP="00A926F5">
            <w:pPr>
              <w:jc w:val="center"/>
              <w:rPr>
                <w:lang w:val="lt-LT"/>
              </w:rPr>
            </w:pPr>
            <w:r w:rsidRPr="00D20455">
              <w:rPr>
                <w:lang w:val="lt-LT"/>
              </w:rPr>
              <w:t>0,58</w:t>
            </w:r>
          </w:p>
        </w:tc>
        <w:tc>
          <w:tcPr>
            <w:tcW w:w="898" w:type="dxa"/>
          </w:tcPr>
          <w:p w:rsidR="00A926F5" w:rsidRPr="00D20455" w:rsidRDefault="00A926F5" w:rsidP="00A926F5">
            <w:pPr>
              <w:jc w:val="center"/>
              <w:rPr>
                <w:lang w:val="lt-LT"/>
              </w:rPr>
            </w:pPr>
            <w:r w:rsidRPr="00D20455">
              <w:rPr>
                <w:lang w:val="lt-LT"/>
              </w:rPr>
              <w:t>0,15</w:t>
            </w:r>
          </w:p>
        </w:tc>
      </w:tr>
    </w:tbl>
    <w:p w:rsidR="007F77E0" w:rsidRPr="00D20455" w:rsidRDefault="007F77E0">
      <w:pPr>
        <w:autoSpaceDE w:val="0"/>
        <w:autoSpaceDN w:val="0"/>
        <w:adjustRightInd w:val="0"/>
        <w:spacing w:line="360" w:lineRule="auto"/>
        <w:jc w:val="both"/>
        <w:rPr>
          <w:lang w:val="lt-LT"/>
        </w:rPr>
      </w:pPr>
    </w:p>
    <w:p w:rsidR="00913F61" w:rsidRPr="00D20455" w:rsidRDefault="002E50FA">
      <w:pPr>
        <w:pStyle w:val="xl66"/>
        <w:autoSpaceDE w:val="0"/>
        <w:autoSpaceDN w:val="0"/>
        <w:adjustRightInd w:val="0"/>
        <w:spacing w:before="0" w:beforeAutospacing="0" w:after="0" w:afterAutospacing="0"/>
        <w:rPr>
          <w:highlight w:val="yellow"/>
          <w:lang w:val="lt-LT"/>
        </w:rPr>
      </w:pPr>
      <w:r w:rsidRPr="00D20455">
        <w:rPr>
          <w:noProof/>
          <w:lang w:val="en-US"/>
        </w:rPr>
        <w:lastRenderedPageBreak/>
        <mc:AlternateContent>
          <mc:Choice Requires="wpg">
            <w:drawing>
              <wp:inline distT="0" distB="0" distL="0" distR="0">
                <wp:extent cx="4983480" cy="5328000"/>
                <wp:effectExtent l="0" t="0" r="7620" b="6350"/>
                <wp:docPr id="42" name="Group 1"/>
                <wp:cNvGraphicFramePr/>
                <a:graphic xmlns:a="http://schemas.openxmlformats.org/drawingml/2006/main">
                  <a:graphicData uri="http://schemas.microsoft.com/office/word/2010/wordprocessingGroup">
                    <wpg:wgp>
                      <wpg:cNvGrpSpPr/>
                      <wpg:grpSpPr>
                        <a:xfrm>
                          <a:off x="0" y="0"/>
                          <a:ext cx="4983480" cy="5328000"/>
                          <a:chOff x="0" y="0"/>
                          <a:chExt cx="4983480" cy="5361214"/>
                        </a:xfrm>
                      </wpg:grpSpPr>
                      <wpg:graphicFrame>
                        <wpg:cNvPr id="43" name="Chart 43"/>
                        <wpg:cNvFrPr>
                          <a:graphicFrameLocks/>
                        </wpg:cNvFrPr>
                        <wpg:xfrm>
                          <a:off x="0" y="0"/>
                          <a:ext cx="2423160" cy="1702526"/>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44" name="Chart 44"/>
                        <wpg:cNvFrPr>
                          <a:graphicFrameLocks/>
                        </wpg:cNvFrPr>
                        <wpg:xfrm>
                          <a:off x="2529840" y="7620"/>
                          <a:ext cx="2430780" cy="1694906"/>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45" name="Chart 45"/>
                        <wpg:cNvFrPr>
                          <a:graphicFrameLocks/>
                        </wpg:cNvFrPr>
                        <wpg:xfrm>
                          <a:off x="7620" y="1863634"/>
                          <a:ext cx="2430780" cy="1694906"/>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46" name="Chart 46"/>
                        <wpg:cNvFrPr>
                          <a:graphicFrameLocks/>
                        </wpg:cNvFrPr>
                        <wpg:xfrm>
                          <a:off x="2552700" y="1871254"/>
                          <a:ext cx="2430780" cy="1711235"/>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63" name="Chart 63"/>
                        <wpg:cNvFrPr>
                          <a:graphicFrameLocks/>
                        </wpg:cNvFrPr>
                        <wpg:xfrm>
                          <a:off x="15240" y="3651069"/>
                          <a:ext cx="2430780" cy="1710145"/>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64" name="Chart 64"/>
                        <wpg:cNvFrPr>
                          <a:graphicFrameLocks/>
                        </wpg:cNvFrPr>
                        <wpg:xfrm>
                          <a:off x="2545080" y="3651069"/>
                          <a:ext cx="2423160" cy="1710145"/>
                        </wpg:xfrm>
                        <a:graphic>
                          <a:graphicData uri="http://schemas.openxmlformats.org/drawingml/2006/chart">
                            <c:chart xmlns:c="http://schemas.openxmlformats.org/drawingml/2006/chart" xmlns:r="http://schemas.openxmlformats.org/officeDocument/2006/relationships" r:id="rId64"/>
                          </a:graphicData>
                        </a:graphic>
                      </wpg:graphicFrame>
                    </wpg:wgp>
                  </a:graphicData>
                </a:graphic>
              </wp:inline>
            </w:drawing>
          </mc:Choice>
          <mc:Fallback>
            <w:pict>
              <v:group w14:anchorId="1F889B4C" id="Group 1" o:spid="_x0000_s1026" style="width:392.4pt;height:419.55pt;mso-position-horizontal-relative:char;mso-position-vertical-relative:line" coordsize="49834,53612" o:gfxdata="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3" o:spid="_x0000_s1027" type="#_x0000_t75" style="position:absolute;width:24262;height:170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">
                  <v:imagedata r:id="rId65" o:title=""/>
                  <o:lock v:ext="edit" aspectratio="f"/>
                </v:shape>
                <v:shape id="Chart 44" o:spid="_x0000_s1028" type="#_x0000_t75" style="position:absolute;left:25298;top:61;width:24323;height:169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">
                  <v:imagedata r:id="rId66" o:title=""/>
                  <o:lock v:ext="edit" aspectratio="f"/>
                </v:shape>
                <v:shape id="Chart 45" o:spid="_x0000_s1029" type="#_x0000_t75" style="position:absolute;left:60;top:18586;width:24324;height:170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">
                  <v:imagedata r:id="rId67" o:title=""/>
                  <o:lock v:ext="edit" aspectratio="f"/>
                </v:shape>
                <v:shape id="Chart 46" o:spid="_x0000_s1030" type="#_x0000_t75" style="position:absolute;left:25481;top:18708;width:24384;height:171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">
                  <v:imagedata r:id="rId68" o:title=""/>
                  <o:lock v:ext="edit" aspectratio="f"/>
                </v:shape>
                <v:shape id="Chart 63" o:spid="_x0000_s1031" type="#_x0000_t75" style="position:absolute;left:121;top:36497;width:24384;height:171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">
                  <v:imagedata r:id="rId69" o:title=""/>
                  <o:lock v:ext="edit" aspectratio="f"/>
                </v:shape>
                <v:shape id="Chart 64" o:spid="_x0000_s1032" type="#_x0000_t75" style="position:absolute;left:25420;top:36497;width:24262;height:171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">
                  <v:imagedata r:id="rId70" o:title=""/>
                  <o:lock v:ext="edit" aspectratio="f"/>
                </v:shape>
                <w10:anchorlock/>
              </v:group>
            </w:pict>
          </mc:Fallback>
        </mc:AlternateContent>
      </w:r>
    </w:p>
    <w:p w:rsidR="006905D6" w:rsidRPr="00D20455" w:rsidRDefault="006905D6">
      <w:pPr>
        <w:pStyle w:val="xl66"/>
        <w:autoSpaceDE w:val="0"/>
        <w:autoSpaceDN w:val="0"/>
        <w:adjustRightInd w:val="0"/>
        <w:spacing w:before="0" w:beforeAutospacing="0" w:after="0" w:afterAutospacing="0"/>
        <w:rPr>
          <w:highlight w:val="yellow"/>
          <w:lang w:val="lt-LT"/>
        </w:rPr>
      </w:pPr>
    </w:p>
    <w:p w:rsidR="00913F61" w:rsidRPr="00D20455" w:rsidRDefault="00251AC6" w:rsidP="00EE0F5E">
      <w:pPr>
        <w:pStyle w:val="xl66"/>
        <w:autoSpaceDE w:val="0"/>
        <w:autoSpaceDN w:val="0"/>
        <w:adjustRightInd w:val="0"/>
        <w:spacing w:before="0" w:beforeAutospacing="0" w:after="0" w:afterAutospacing="0"/>
        <w:jc w:val="both"/>
        <w:rPr>
          <w:sz w:val="22"/>
          <w:szCs w:val="22"/>
          <w:lang w:val="lt-LT"/>
        </w:rPr>
      </w:pPr>
      <w:r w:rsidRPr="00D20455">
        <w:rPr>
          <w:sz w:val="22"/>
          <w:szCs w:val="22"/>
          <w:lang w:val="lt-LT"/>
        </w:rPr>
        <w:t>1</w:t>
      </w:r>
      <w:r w:rsidR="00317073" w:rsidRPr="00D20455">
        <w:rPr>
          <w:sz w:val="22"/>
          <w:szCs w:val="22"/>
          <w:lang w:val="lt-LT"/>
        </w:rPr>
        <w:t>2</w:t>
      </w:r>
      <w:r w:rsidRPr="00D20455">
        <w:rPr>
          <w:sz w:val="22"/>
          <w:szCs w:val="22"/>
          <w:lang w:val="lt-LT"/>
        </w:rPr>
        <w:t xml:space="preserve"> pav. Dujinių ir aerozolinių teršalų mėnesio vidutinių koncentracijų ore dinamika 201</w:t>
      </w:r>
      <w:r w:rsidR="003B01D5" w:rsidRPr="00D20455">
        <w:rPr>
          <w:sz w:val="22"/>
          <w:szCs w:val="22"/>
          <w:lang w:val="lt-LT"/>
        </w:rPr>
        <w:t xml:space="preserve">7 </w:t>
      </w:r>
      <w:r w:rsidRPr="00D20455">
        <w:rPr>
          <w:sz w:val="22"/>
          <w:szCs w:val="22"/>
          <w:lang w:val="lt-LT"/>
        </w:rPr>
        <w:t xml:space="preserve">m. Aukštaitijos IMS, Žemaitijos IMS ir Atmosferos tyrimų stotyje Preiloje. </w:t>
      </w:r>
    </w:p>
    <w:p w:rsidR="000428E5" w:rsidRPr="00D20455" w:rsidRDefault="000428E5" w:rsidP="00EE0F5E">
      <w:pPr>
        <w:pStyle w:val="xl66"/>
        <w:autoSpaceDE w:val="0"/>
        <w:autoSpaceDN w:val="0"/>
        <w:adjustRightInd w:val="0"/>
        <w:spacing w:before="0" w:beforeAutospacing="0" w:after="0" w:afterAutospacing="0"/>
        <w:jc w:val="both"/>
        <w:rPr>
          <w:sz w:val="22"/>
          <w:szCs w:val="22"/>
          <w:lang w:val="lt-LT"/>
        </w:rPr>
      </w:pPr>
    </w:p>
    <w:p w:rsidR="000428E5" w:rsidRPr="00D20455" w:rsidRDefault="000428E5" w:rsidP="00EE0F5E">
      <w:pPr>
        <w:pStyle w:val="xl66"/>
        <w:autoSpaceDE w:val="0"/>
        <w:autoSpaceDN w:val="0"/>
        <w:adjustRightInd w:val="0"/>
        <w:spacing w:before="0" w:beforeAutospacing="0" w:after="0" w:afterAutospacing="0"/>
        <w:jc w:val="both"/>
        <w:rPr>
          <w:sz w:val="22"/>
          <w:szCs w:val="22"/>
          <w:lang w:val="lt-LT"/>
        </w:rPr>
      </w:pPr>
    </w:p>
    <w:p w:rsidR="00366331" w:rsidRPr="00D20455" w:rsidRDefault="00251AC6" w:rsidP="007445FF">
      <w:pPr>
        <w:pStyle w:val="BodyText2"/>
        <w:spacing w:line="360" w:lineRule="auto"/>
        <w:ind w:firstLine="720"/>
        <w:jc w:val="both"/>
        <w:rPr>
          <w:lang w:val="lt-LT"/>
        </w:rPr>
      </w:pPr>
      <w:r w:rsidRPr="00D20455">
        <w:rPr>
          <w:lang w:val="lt-LT"/>
        </w:rPr>
        <w:t>Palyginus atmosferos teršalų metines vidutines 201</w:t>
      </w:r>
      <w:r w:rsidR="003B01D5" w:rsidRPr="00D20455">
        <w:rPr>
          <w:lang w:val="lt-LT"/>
        </w:rPr>
        <w:t>7</w:t>
      </w:r>
      <w:r w:rsidRPr="00D20455">
        <w:rPr>
          <w:lang w:val="lt-LT"/>
        </w:rPr>
        <w:t xml:space="preserve"> m. koncentracijas trijose vietose (1</w:t>
      </w:r>
      <w:r w:rsidR="00EE0F5E" w:rsidRPr="00D20455">
        <w:rPr>
          <w:lang w:val="lt-LT"/>
        </w:rPr>
        <w:t>3</w:t>
      </w:r>
      <w:r w:rsidRPr="00D20455">
        <w:rPr>
          <w:lang w:val="lt-LT"/>
        </w:rPr>
        <w:t xml:space="preserve"> pa</w:t>
      </w:r>
      <w:r w:rsidR="00CD5600" w:rsidRPr="00D20455">
        <w:rPr>
          <w:lang w:val="lt-LT"/>
        </w:rPr>
        <w:t>v.) matyti, kad Preiloje</w:t>
      </w:r>
      <w:r w:rsidRPr="00D20455">
        <w:rPr>
          <w:lang w:val="lt-LT"/>
        </w:rPr>
        <w:t xml:space="preserve"> jų metinės koncentracijos yra didesnės nei Aukštaitijos</w:t>
      </w:r>
      <w:r w:rsidR="00B7336F" w:rsidRPr="00D20455">
        <w:rPr>
          <w:lang w:val="lt-LT"/>
        </w:rPr>
        <w:t xml:space="preserve"> ir Žemaitijos </w:t>
      </w:r>
      <w:r w:rsidR="00674CE3" w:rsidRPr="00D20455">
        <w:rPr>
          <w:lang w:val="lt-LT"/>
        </w:rPr>
        <w:t xml:space="preserve">IM </w:t>
      </w:r>
      <w:r w:rsidR="00B7336F" w:rsidRPr="00D20455">
        <w:rPr>
          <w:lang w:val="lt-LT"/>
        </w:rPr>
        <w:t>stoty</w:t>
      </w:r>
      <w:r w:rsidR="00674CE3" w:rsidRPr="00D20455">
        <w:rPr>
          <w:lang w:val="lt-LT"/>
        </w:rPr>
        <w:t>s</w:t>
      </w:r>
      <w:r w:rsidR="005A7018" w:rsidRPr="00D20455">
        <w:rPr>
          <w:lang w:val="lt-LT"/>
        </w:rPr>
        <w:t xml:space="preserve">e. </w:t>
      </w:r>
      <w:r w:rsidR="007445FF" w:rsidRPr="00D20455">
        <w:rPr>
          <w:lang w:val="lt-LT"/>
        </w:rPr>
        <w:t>Sieros dioksido vidutinė metinė koncentracija Preiloje yra didesnė nei Žemaitijos ir Aukštaitijos IMS</w:t>
      </w:r>
      <w:r w:rsidR="004F1515" w:rsidRPr="00D20455">
        <w:rPr>
          <w:lang w:val="lt-LT"/>
        </w:rPr>
        <w:t>,</w:t>
      </w:r>
      <w:r w:rsidR="007445FF" w:rsidRPr="00D20455">
        <w:rPr>
          <w:lang w:val="lt-LT"/>
        </w:rPr>
        <w:t xml:space="preserve"> atitinkamai </w:t>
      </w:r>
      <w:r w:rsidR="00BC332F" w:rsidRPr="00D20455">
        <w:rPr>
          <w:lang w:val="lt-LT"/>
        </w:rPr>
        <w:t>41</w:t>
      </w:r>
      <w:r w:rsidR="007445FF" w:rsidRPr="00D20455">
        <w:rPr>
          <w:lang w:val="lt-LT"/>
        </w:rPr>
        <w:t xml:space="preserve"> ir </w:t>
      </w:r>
      <w:r w:rsidR="00BC332F" w:rsidRPr="00D20455">
        <w:rPr>
          <w:lang w:val="lt-LT"/>
        </w:rPr>
        <w:t>35</w:t>
      </w:r>
      <w:r w:rsidR="007445FF" w:rsidRPr="00D20455">
        <w:rPr>
          <w:lang w:val="lt-LT"/>
        </w:rPr>
        <w:t xml:space="preserve"> procentų. </w:t>
      </w:r>
      <w:r w:rsidRPr="00D20455">
        <w:rPr>
          <w:lang w:val="lt-LT"/>
        </w:rPr>
        <w:t xml:space="preserve">Azoto dioksido vidutinė metinė koncentracija Preiloje yra </w:t>
      </w:r>
      <w:r w:rsidR="00F8361B" w:rsidRPr="00D20455">
        <w:rPr>
          <w:lang w:val="lt-LT"/>
        </w:rPr>
        <w:t>daugiau nei</w:t>
      </w:r>
      <w:r w:rsidRPr="00D20455">
        <w:rPr>
          <w:lang w:val="lt-LT"/>
        </w:rPr>
        <w:t xml:space="preserve"> 2 kartus didesnė nei Aukštaitijos IMS ir </w:t>
      </w:r>
      <w:r w:rsidR="00F8361B" w:rsidRPr="00D20455">
        <w:rPr>
          <w:lang w:val="lt-LT"/>
        </w:rPr>
        <w:t>pusantro</w:t>
      </w:r>
      <w:r w:rsidRPr="00D20455">
        <w:rPr>
          <w:lang w:val="lt-LT"/>
        </w:rPr>
        <w:t xml:space="preserve"> karto didesnė nei Žemaitijos IMS. </w:t>
      </w:r>
      <w:r w:rsidR="0047217E" w:rsidRPr="00D20455">
        <w:rPr>
          <w:lang w:val="lt-LT"/>
        </w:rPr>
        <w:t>Aerozolinių sulfatų metinė</w:t>
      </w:r>
      <w:r w:rsidR="004039D8" w:rsidRPr="00D20455">
        <w:rPr>
          <w:lang w:val="lt-LT"/>
        </w:rPr>
        <w:t xml:space="preserve"> </w:t>
      </w:r>
      <w:r w:rsidR="0047217E" w:rsidRPr="00D20455">
        <w:rPr>
          <w:lang w:val="lt-LT"/>
        </w:rPr>
        <w:t>koncentracij</w:t>
      </w:r>
      <w:r w:rsidR="004039D8" w:rsidRPr="00D20455">
        <w:rPr>
          <w:lang w:val="lt-LT"/>
        </w:rPr>
        <w:t>a</w:t>
      </w:r>
      <w:r w:rsidR="0047217E" w:rsidRPr="00D20455">
        <w:rPr>
          <w:lang w:val="lt-LT"/>
        </w:rPr>
        <w:t xml:space="preserve"> Žemaitijos </w:t>
      </w:r>
      <w:r w:rsidR="004039D8" w:rsidRPr="00D20455">
        <w:rPr>
          <w:lang w:val="lt-LT"/>
        </w:rPr>
        <w:t xml:space="preserve">ir Aukštaitijos IMS skiriasi </w:t>
      </w:r>
      <w:r w:rsidR="00BC332F" w:rsidRPr="00D20455">
        <w:rPr>
          <w:lang w:val="lt-LT"/>
        </w:rPr>
        <w:t xml:space="preserve">10% </w:t>
      </w:r>
      <w:r w:rsidR="004039D8" w:rsidRPr="00D20455">
        <w:rPr>
          <w:lang w:val="lt-LT"/>
        </w:rPr>
        <w:t xml:space="preserve">ir yra </w:t>
      </w:r>
      <w:r w:rsidR="007445FF" w:rsidRPr="00D20455">
        <w:rPr>
          <w:lang w:val="lt-LT"/>
        </w:rPr>
        <w:t>3</w:t>
      </w:r>
      <w:r w:rsidR="00A223D8" w:rsidRPr="00D20455">
        <w:rPr>
          <w:lang w:val="lt-LT"/>
        </w:rPr>
        <w:t>5% ir 21</w:t>
      </w:r>
      <w:r w:rsidR="004039D8" w:rsidRPr="00D20455">
        <w:rPr>
          <w:lang w:val="lt-LT"/>
        </w:rPr>
        <w:t>%</w:t>
      </w:r>
      <w:r w:rsidR="00A223D8" w:rsidRPr="00D20455">
        <w:rPr>
          <w:lang w:val="lt-LT"/>
        </w:rPr>
        <w:t xml:space="preserve">, atitinkamai </w:t>
      </w:r>
      <w:r w:rsidR="002B4FAC" w:rsidRPr="00D20455">
        <w:rPr>
          <w:lang w:val="lt-LT"/>
        </w:rPr>
        <w:t xml:space="preserve"> </w:t>
      </w:r>
      <w:r w:rsidR="00A223D8" w:rsidRPr="00D20455">
        <w:rPr>
          <w:lang w:val="lt-LT"/>
        </w:rPr>
        <w:t xml:space="preserve">Aukštaitijoje ir Žemaitijoje, </w:t>
      </w:r>
      <w:r w:rsidR="004039D8" w:rsidRPr="00D20455">
        <w:rPr>
          <w:lang w:val="lt-LT"/>
        </w:rPr>
        <w:t xml:space="preserve">mažesnės nei Preiloje. </w:t>
      </w:r>
      <w:r w:rsidR="005A7018" w:rsidRPr="00D20455">
        <w:rPr>
          <w:lang w:val="lt-LT"/>
        </w:rPr>
        <w:t>Preiloje s</w:t>
      </w:r>
      <w:r w:rsidR="00532CA1" w:rsidRPr="00D20455">
        <w:rPr>
          <w:lang w:val="lt-LT"/>
        </w:rPr>
        <w:t>um</w:t>
      </w:r>
      <w:r w:rsidR="00EE0F5E" w:rsidRPr="00D20455">
        <w:rPr>
          <w:lang w:val="lt-LT"/>
        </w:rPr>
        <w:t>NO</w:t>
      </w:r>
      <w:r w:rsidR="00EE0F5E" w:rsidRPr="00D20455">
        <w:rPr>
          <w:vertAlign w:val="subscript"/>
          <w:lang w:val="lt-LT"/>
        </w:rPr>
        <w:t>3</w:t>
      </w:r>
      <w:r w:rsidR="00532CA1" w:rsidRPr="00D20455">
        <w:rPr>
          <w:lang w:val="lt-LT"/>
        </w:rPr>
        <w:t xml:space="preserve"> ir sum</w:t>
      </w:r>
      <w:r w:rsidR="00EE0F5E" w:rsidRPr="00D20455">
        <w:rPr>
          <w:lang w:val="lt-LT"/>
        </w:rPr>
        <w:t>NH</w:t>
      </w:r>
      <w:r w:rsidR="00EE0F5E" w:rsidRPr="00D20455">
        <w:rPr>
          <w:vertAlign w:val="subscript"/>
          <w:lang w:val="lt-LT"/>
        </w:rPr>
        <w:t>4</w:t>
      </w:r>
      <w:r w:rsidR="00532CA1" w:rsidRPr="00D20455">
        <w:rPr>
          <w:lang w:val="lt-LT"/>
        </w:rPr>
        <w:t xml:space="preserve"> metinės  koncentracijos </w:t>
      </w:r>
      <w:r w:rsidR="005A7018" w:rsidRPr="00D20455">
        <w:rPr>
          <w:lang w:val="lt-LT"/>
        </w:rPr>
        <w:t xml:space="preserve">yra didesnės nei Aukštaitijos IMS, atitinkamai </w:t>
      </w:r>
      <w:r w:rsidR="00A223D8" w:rsidRPr="00D20455">
        <w:rPr>
          <w:lang w:val="lt-LT"/>
        </w:rPr>
        <w:t>4</w:t>
      </w:r>
      <w:r w:rsidR="007445FF" w:rsidRPr="00D20455">
        <w:rPr>
          <w:lang w:val="lt-LT"/>
        </w:rPr>
        <w:t>9</w:t>
      </w:r>
      <w:r w:rsidR="005A7018" w:rsidRPr="00D20455">
        <w:rPr>
          <w:lang w:val="lt-LT"/>
        </w:rPr>
        <w:t xml:space="preserve"> ir </w:t>
      </w:r>
      <w:r w:rsidR="00A223D8" w:rsidRPr="00D20455">
        <w:rPr>
          <w:lang w:val="lt-LT"/>
        </w:rPr>
        <w:t>12</w:t>
      </w:r>
      <w:r w:rsidR="005A7018" w:rsidRPr="00D20455">
        <w:rPr>
          <w:lang w:val="lt-LT"/>
        </w:rPr>
        <w:t xml:space="preserve"> procentais,</w:t>
      </w:r>
      <w:r w:rsidR="00674CE3" w:rsidRPr="00D20455">
        <w:rPr>
          <w:lang w:val="lt-LT"/>
        </w:rPr>
        <w:t xml:space="preserve"> </w:t>
      </w:r>
      <w:r w:rsidR="005A7018" w:rsidRPr="00D20455">
        <w:rPr>
          <w:lang w:val="lt-LT"/>
        </w:rPr>
        <w:t>ir</w:t>
      </w:r>
      <w:r w:rsidR="00674CE3" w:rsidRPr="00D20455">
        <w:rPr>
          <w:lang w:val="lt-LT"/>
        </w:rPr>
        <w:t xml:space="preserve"> </w:t>
      </w:r>
      <w:r w:rsidR="00532CA1" w:rsidRPr="00D20455">
        <w:rPr>
          <w:lang w:val="lt-LT"/>
        </w:rPr>
        <w:t>Žemaitijo</w:t>
      </w:r>
      <w:r w:rsidR="005A7018" w:rsidRPr="00D20455">
        <w:rPr>
          <w:lang w:val="lt-LT"/>
        </w:rPr>
        <w:t>s IMS</w:t>
      </w:r>
      <w:r w:rsidR="00532CA1" w:rsidRPr="00D20455">
        <w:rPr>
          <w:lang w:val="lt-LT"/>
        </w:rPr>
        <w:t xml:space="preserve"> </w:t>
      </w:r>
      <w:r w:rsidR="00674CE3" w:rsidRPr="00D20455">
        <w:rPr>
          <w:lang w:val="lt-LT"/>
        </w:rPr>
        <w:t xml:space="preserve">– </w:t>
      </w:r>
      <w:r w:rsidR="00A223D8" w:rsidRPr="00D20455">
        <w:rPr>
          <w:lang w:val="lt-LT"/>
        </w:rPr>
        <w:t>12</w:t>
      </w:r>
      <w:r w:rsidR="00532CA1" w:rsidRPr="00D20455">
        <w:rPr>
          <w:lang w:val="lt-LT"/>
        </w:rPr>
        <w:t xml:space="preserve"> – </w:t>
      </w:r>
      <w:r w:rsidR="00A223D8" w:rsidRPr="00D20455">
        <w:rPr>
          <w:lang w:val="lt-LT"/>
        </w:rPr>
        <w:t>3</w:t>
      </w:r>
      <w:r w:rsidR="00532CA1" w:rsidRPr="00D20455">
        <w:rPr>
          <w:lang w:val="lt-LT"/>
        </w:rPr>
        <w:t xml:space="preserve"> </w:t>
      </w:r>
      <w:r w:rsidR="00674CE3" w:rsidRPr="00D20455">
        <w:rPr>
          <w:lang w:val="lt-LT"/>
        </w:rPr>
        <w:t>procentų.</w:t>
      </w:r>
      <w:r w:rsidR="00532CA1" w:rsidRPr="00D20455">
        <w:rPr>
          <w:lang w:val="lt-LT"/>
        </w:rPr>
        <w:t xml:space="preserve"> </w:t>
      </w:r>
    </w:p>
    <w:p w:rsidR="00913F61" w:rsidRPr="00D20455" w:rsidRDefault="00913F61">
      <w:pPr>
        <w:pStyle w:val="BodyTextIndent"/>
        <w:spacing w:line="240" w:lineRule="auto"/>
        <w:ind w:firstLine="0"/>
        <w:rPr>
          <w:highlight w:val="yellow"/>
        </w:rPr>
      </w:pPr>
    </w:p>
    <w:p w:rsidR="00913F61" w:rsidRPr="00D20455" w:rsidRDefault="003B01D5">
      <w:pPr>
        <w:pStyle w:val="BodyTextIndent"/>
        <w:spacing w:line="240" w:lineRule="auto"/>
        <w:ind w:firstLine="0"/>
        <w:rPr>
          <w:highlight w:val="yellow"/>
        </w:rPr>
      </w:pPr>
      <w:r w:rsidRPr="00D20455">
        <w:rPr>
          <w:noProof/>
          <w:lang w:val="en-US"/>
        </w:rPr>
        <w:drawing>
          <wp:inline distT="0" distB="0" distL="0" distR="0" wp14:anchorId="5093B38F" wp14:editId="17E35991">
            <wp:extent cx="5518785" cy="2517775"/>
            <wp:effectExtent l="0" t="0" r="5715"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13F61" w:rsidRPr="00D20455" w:rsidRDefault="00251AC6">
      <w:pPr>
        <w:pStyle w:val="BodyTextIndent"/>
        <w:spacing w:line="240" w:lineRule="auto"/>
        <w:ind w:firstLine="0"/>
      </w:pPr>
      <w:r w:rsidRPr="00D20455">
        <w:t>12 pav. Dujinių ir aerozolinių teršalų 201</w:t>
      </w:r>
      <w:r w:rsidR="002D11A4" w:rsidRPr="00D20455">
        <w:t>7</w:t>
      </w:r>
      <w:r w:rsidR="00A37919" w:rsidRPr="00D20455">
        <w:t xml:space="preserve"> </w:t>
      </w:r>
      <w:r w:rsidRPr="00D20455">
        <w:t xml:space="preserve">metų vidutinės koncentracijos Aukštaitijos IMS, Žemaitijos IMS ir Atmosferos tyrimų stotyje Preiloje </w:t>
      </w:r>
    </w:p>
    <w:p w:rsidR="00913F61" w:rsidRPr="00D20455" w:rsidRDefault="00913F61">
      <w:pPr>
        <w:pStyle w:val="BodyTextIndent"/>
        <w:ind w:firstLine="0"/>
        <w:rPr>
          <w:highlight w:val="yellow"/>
        </w:rPr>
      </w:pPr>
    </w:p>
    <w:p w:rsidR="00E949B0" w:rsidRPr="00D20455" w:rsidRDefault="00E949B0" w:rsidP="00E949B0">
      <w:pPr>
        <w:tabs>
          <w:tab w:val="left" w:pos="1134"/>
        </w:tabs>
        <w:spacing w:line="360" w:lineRule="auto"/>
        <w:ind w:firstLine="1134"/>
        <w:jc w:val="both"/>
        <w:rPr>
          <w:lang w:val="lt-LT"/>
        </w:rPr>
      </w:pPr>
      <w:r w:rsidRPr="00D20455">
        <w:rPr>
          <w:lang w:val="lt-LT"/>
        </w:rPr>
        <w:t>Analizuojant 20</w:t>
      </w:r>
      <w:r w:rsidR="00E11C3E" w:rsidRPr="00D20455">
        <w:rPr>
          <w:lang w:val="lt-LT"/>
        </w:rPr>
        <w:t>05</w:t>
      </w:r>
      <w:r w:rsidRPr="00D20455">
        <w:rPr>
          <w:lang w:val="lt-LT"/>
        </w:rPr>
        <w:t xml:space="preserve"> – 201</w:t>
      </w:r>
      <w:r w:rsidR="00DA0F69" w:rsidRPr="00D20455">
        <w:rPr>
          <w:lang w:val="lt-LT"/>
        </w:rPr>
        <w:t>7</w:t>
      </w:r>
      <w:r w:rsidRPr="00D20455">
        <w:rPr>
          <w:lang w:val="lt-LT"/>
        </w:rPr>
        <w:t xml:space="preserve"> metų tyrimų duomenis stebimas visų tirtų teršalų koncentracijų atmosferoje mažėjimas. Panaudojus tiesinės regresijos lygtį ir </w:t>
      </w:r>
      <w:r w:rsidR="00C41281" w:rsidRPr="00D20455">
        <w:rPr>
          <w:lang w:val="lt-LT"/>
        </w:rPr>
        <w:t xml:space="preserve">dvylikos </w:t>
      </w:r>
      <w:r w:rsidRPr="00D20455">
        <w:rPr>
          <w:lang w:val="lt-LT"/>
        </w:rPr>
        <w:t>metų tyrimo duomenis Aukštaitijos</w:t>
      </w:r>
      <w:r w:rsidR="00791FC8" w:rsidRPr="00D20455">
        <w:rPr>
          <w:lang w:val="lt-LT"/>
        </w:rPr>
        <w:t>,</w:t>
      </w:r>
      <w:r w:rsidRPr="00D20455">
        <w:rPr>
          <w:lang w:val="lt-LT"/>
        </w:rPr>
        <w:t xml:space="preserve"> Žemaitijos IM</w:t>
      </w:r>
      <w:r w:rsidR="00F835A3" w:rsidRPr="00D20455">
        <w:rPr>
          <w:lang w:val="lt-LT"/>
        </w:rPr>
        <w:t xml:space="preserve"> stotyse</w:t>
      </w:r>
      <w:r w:rsidRPr="00D20455">
        <w:rPr>
          <w:lang w:val="lt-LT"/>
        </w:rPr>
        <w:t xml:space="preserve"> ir Preiloje suskaičiuota, kad sieros dioksido koncentracija mažėja vidutiniškai apie </w:t>
      </w:r>
      <w:r w:rsidR="00C41281" w:rsidRPr="00D20455">
        <w:rPr>
          <w:lang w:val="lt-LT"/>
        </w:rPr>
        <w:t>6</w:t>
      </w:r>
      <w:r w:rsidRPr="00D20455">
        <w:rPr>
          <w:lang w:val="lt-LT"/>
        </w:rPr>
        <w:t xml:space="preserve"> </w:t>
      </w:r>
      <w:r w:rsidR="00F835A3" w:rsidRPr="00D20455">
        <w:rPr>
          <w:lang w:val="lt-LT"/>
        </w:rPr>
        <w:t>procentus</w:t>
      </w:r>
      <w:r w:rsidRPr="00D20455">
        <w:rPr>
          <w:lang w:val="lt-LT"/>
        </w:rPr>
        <w:t xml:space="preserve"> per metus visose tyrimo vietose. Toks mažėjimas, be abejonės, gali būti labiausiai siejamas su SO</w:t>
      </w:r>
      <w:r w:rsidRPr="00D20455">
        <w:rPr>
          <w:vertAlign w:val="subscript"/>
          <w:lang w:val="lt-LT"/>
        </w:rPr>
        <w:t>2</w:t>
      </w:r>
      <w:r w:rsidRPr="00D20455">
        <w:rPr>
          <w:lang w:val="lt-LT"/>
        </w:rPr>
        <w:t xml:space="preserve"> emisijos mažėjimu V.Europoje. Aerozolinio sulfato</w:t>
      </w:r>
      <w:r w:rsidR="00F835A3" w:rsidRPr="00D20455">
        <w:rPr>
          <w:lang w:val="lt-LT"/>
        </w:rPr>
        <w:t xml:space="preserve"> koncentracijos taip pat mažėja</w:t>
      </w:r>
      <w:r w:rsidRPr="00D20455">
        <w:rPr>
          <w:lang w:val="lt-LT"/>
        </w:rPr>
        <w:t xml:space="preserve">: </w:t>
      </w:r>
      <w:r w:rsidR="00A21FD1" w:rsidRPr="00D20455">
        <w:rPr>
          <w:lang w:val="lt-LT"/>
        </w:rPr>
        <w:t xml:space="preserve">Aukštaitijos </w:t>
      </w:r>
      <w:r w:rsidR="00C41281" w:rsidRPr="00D20455">
        <w:rPr>
          <w:lang w:val="lt-LT"/>
        </w:rPr>
        <w:t xml:space="preserve">ir Žemaitijos </w:t>
      </w:r>
      <w:r w:rsidR="00A21FD1" w:rsidRPr="00D20455">
        <w:rPr>
          <w:lang w:val="lt-LT"/>
        </w:rPr>
        <w:t>IMS</w:t>
      </w:r>
      <w:r w:rsidRPr="00D20455">
        <w:rPr>
          <w:lang w:val="lt-LT"/>
        </w:rPr>
        <w:t xml:space="preserve"> – </w:t>
      </w:r>
      <w:r w:rsidR="00C41281" w:rsidRPr="00D20455">
        <w:rPr>
          <w:lang w:val="lt-LT"/>
        </w:rPr>
        <w:t>po 4</w:t>
      </w:r>
      <w:r w:rsidRPr="00D20455">
        <w:rPr>
          <w:lang w:val="lt-LT"/>
        </w:rPr>
        <w:t xml:space="preserve"> proc</w:t>
      </w:r>
      <w:r w:rsidR="00F835A3" w:rsidRPr="00D20455">
        <w:rPr>
          <w:lang w:val="lt-LT"/>
        </w:rPr>
        <w:t>entus</w:t>
      </w:r>
      <w:r w:rsidRPr="00D20455">
        <w:rPr>
          <w:lang w:val="lt-LT"/>
        </w:rPr>
        <w:t xml:space="preserve"> per metus, ir </w:t>
      </w:r>
      <w:r w:rsidR="00A21FD1" w:rsidRPr="00D20455">
        <w:rPr>
          <w:lang w:val="lt-LT"/>
        </w:rPr>
        <w:t>Preiloje</w:t>
      </w:r>
      <w:r w:rsidRPr="00D20455">
        <w:rPr>
          <w:lang w:val="lt-LT"/>
        </w:rPr>
        <w:t xml:space="preserve"> – </w:t>
      </w:r>
      <w:r w:rsidR="00C41281" w:rsidRPr="00D20455">
        <w:rPr>
          <w:lang w:val="lt-LT"/>
        </w:rPr>
        <w:t>2</w:t>
      </w:r>
      <w:r w:rsidRPr="00D20455">
        <w:rPr>
          <w:lang w:val="lt-LT"/>
        </w:rPr>
        <w:t xml:space="preserve"> proc</w:t>
      </w:r>
      <w:r w:rsidR="00F835A3" w:rsidRPr="00D20455">
        <w:rPr>
          <w:lang w:val="lt-LT"/>
        </w:rPr>
        <w:t>entus</w:t>
      </w:r>
      <w:r w:rsidRPr="00D20455">
        <w:rPr>
          <w:lang w:val="lt-LT"/>
        </w:rPr>
        <w:t xml:space="preserve"> per metus. </w:t>
      </w:r>
      <w:r w:rsidR="00864C97" w:rsidRPr="00D20455">
        <w:rPr>
          <w:lang w:val="lt-LT"/>
        </w:rPr>
        <w:t>K</w:t>
      </w:r>
      <w:r w:rsidRPr="00D20455">
        <w:rPr>
          <w:lang w:val="lt-LT"/>
        </w:rPr>
        <w:t xml:space="preserve">oncentracijų mažėjimo tendencija stebima </w:t>
      </w:r>
      <w:r w:rsidR="00864C97" w:rsidRPr="00D20455">
        <w:rPr>
          <w:lang w:val="lt-LT"/>
        </w:rPr>
        <w:t xml:space="preserve">ir </w:t>
      </w:r>
      <w:r w:rsidRPr="00D20455">
        <w:rPr>
          <w:lang w:val="lt-LT"/>
        </w:rPr>
        <w:t>amoniui</w:t>
      </w:r>
      <w:r w:rsidR="00E92EE2" w:rsidRPr="00D20455">
        <w:rPr>
          <w:lang w:val="lt-LT"/>
        </w:rPr>
        <w:t>:</w:t>
      </w:r>
      <w:r w:rsidRPr="00D20455">
        <w:rPr>
          <w:lang w:val="lt-LT"/>
        </w:rPr>
        <w:t xml:space="preserve"> </w:t>
      </w:r>
      <w:r w:rsidR="00E92EE2" w:rsidRPr="00D20455">
        <w:rPr>
          <w:lang w:val="lt-LT"/>
        </w:rPr>
        <w:t xml:space="preserve">Aukštaitijos IMS – </w:t>
      </w:r>
      <w:r w:rsidR="00C41281" w:rsidRPr="00D20455">
        <w:rPr>
          <w:lang w:val="lt-LT"/>
        </w:rPr>
        <w:t>3</w:t>
      </w:r>
      <w:r w:rsidR="00E92EE2" w:rsidRPr="00D20455">
        <w:rPr>
          <w:lang w:val="lt-LT"/>
        </w:rPr>
        <w:t xml:space="preserve"> procentus per metus, Žemaitijos IMS – 4 procentus per metus ir Preiloje – </w:t>
      </w:r>
      <w:r w:rsidR="00864C97" w:rsidRPr="00D20455">
        <w:rPr>
          <w:lang w:val="lt-LT"/>
        </w:rPr>
        <w:t>6</w:t>
      </w:r>
      <w:r w:rsidR="00E92EE2" w:rsidRPr="00D20455">
        <w:rPr>
          <w:lang w:val="lt-LT"/>
        </w:rPr>
        <w:t xml:space="preserve"> procentus per metus. </w:t>
      </w:r>
      <w:r w:rsidRPr="00D20455">
        <w:rPr>
          <w:lang w:val="lt-LT"/>
        </w:rPr>
        <w:t xml:space="preserve">Vertinant nitratų duomenis, gauta, kad šio teršalo koncentracijos taip pat </w:t>
      </w:r>
      <w:r w:rsidR="008F5DA2" w:rsidRPr="00D20455">
        <w:rPr>
          <w:lang w:val="lt-LT"/>
        </w:rPr>
        <w:t xml:space="preserve">nežymiai </w:t>
      </w:r>
      <w:r w:rsidRPr="00D20455">
        <w:rPr>
          <w:lang w:val="lt-LT"/>
        </w:rPr>
        <w:t>mažėja</w:t>
      </w:r>
      <w:r w:rsidR="008F5DA2" w:rsidRPr="00D20455">
        <w:rPr>
          <w:lang w:val="lt-LT"/>
        </w:rPr>
        <w:t xml:space="preserve">: </w:t>
      </w:r>
      <w:r w:rsidR="00864C97" w:rsidRPr="00D20455">
        <w:rPr>
          <w:lang w:val="lt-LT"/>
        </w:rPr>
        <w:t>3</w:t>
      </w:r>
      <w:r w:rsidR="008F5DA2" w:rsidRPr="00D20455">
        <w:rPr>
          <w:lang w:val="lt-LT"/>
        </w:rPr>
        <w:t xml:space="preserve">, </w:t>
      </w:r>
      <w:r w:rsidR="00A21FD1" w:rsidRPr="00D20455">
        <w:rPr>
          <w:lang w:val="lt-LT"/>
        </w:rPr>
        <w:t>2</w:t>
      </w:r>
      <w:r w:rsidR="008F5DA2" w:rsidRPr="00D20455">
        <w:rPr>
          <w:lang w:val="lt-LT"/>
        </w:rPr>
        <w:t xml:space="preserve"> ir </w:t>
      </w:r>
      <w:r w:rsidR="00864C97" w:rsidRPr="00D20455">
        <w:rPr>
          <w:lang w:val="lt-LT"/>
        </w:rPr>
        <w:t>1</w:t>
      </w:r>
      <w:r w:rsidRPr="00D20455">
        <w:rPr>
          <w:lang w:val="lt-LT"/>
        </w:rPr>
        <w:t xml:space="preserve"> </w:t>
      </w:r>
      <w:r w:rsidR="00AD54BD" w:rsidRPr="00D20455">
        <w:rPr>
          <w:lang w:val="lt-LT"/>
        </w:rPr>
        <w:t>procenta</w:t>
      </w:r>
      <w:r w:rsidR="00864C97" w:rsidRPr="00D20455">
        <w:rPr>
          <w:lang w:val="lt-LT"/>
        </w:rPr>
        <w:t>s</w:t>
      </w:r>
      <w:r w:rsidR="008F5DA2" w:rsidRPr="00D20455">
        <w:rPr>
          <w:lang w:val="lt-LT"/>
        </w:rPr>
        <w:t xml:space="preserve"> per metus, atitinkamai Aukštaitijos IMS, Žemaitijos IMS ir Preiloje. </w:t>
      </w:r>
      <w:r w:rsidR="00DE667A" w:rsidRPr="00D20455">
        <w:rPr>
          <w:lang w:val="lt-LT"/>
        </w:rPr>
        <w:t xml:space="preserve">Pastarųjų </w:t>
      </w:r>
      <w:r w:rsidR="00864C97" w:rsidRPr="00D20455">
        <w:rPr>
          <w:lang w:val="lt-LT"/>
        </w:rPr>
        <w:t>dvylikos</w:t>
      </w:r>
      <w:r w:rsidR="00DE667A" w:rsidRPr="00D20455">
        <w:rPr>
          <w:lang w:val="lt-LT"/>
        </w:rPr>
        <w:t xml:space="preserve"> metų (20</w:t>
      </w:r>
      <w:r w:rsidR="00864C97" w:rsidRPr="00D20455">
        <w:rPr>
          <w:lang w:val="lt-LT"/>
        </w:rPr>
        <w:t>05</w:t>
      </w:r>
      <w:r w:rsidR="00DE667A" w:rsidRPr="00D20455">
        <w:rPr>
          <w:lang w:val="lt-LT"/>
        </w:rPr>
        <w:t xml:space="preserve"> – 2017 m.) duomenys rodo </w:t>
      </w:r>
      <w:r w:rsidRPr="00D20455">
        <w:rPr>
          <w:lang w:val="lt-LT"/>
        </w:rPr>
        <w:t>NO</w:t>
      </w:r>
      <w:r w:rsidRPr="00D20455">
        <w:rPr>
          <w:vertAlign w:val="subscript"/>
          <w:lang w:val="lt-LT"/>
        </w:rPr>
        <w:t xml:space="preserve">2 </w:t>
      </w:r>
      <w:r w:rsidRPr="00D20455">
        <w:rPr>
          <w:lang w:val="lt-LT"/>
        </w:rPr>
        <w:t>koncentracij</w:t>
      </w:r>
      <w:r w:rsidR="00DE667A" w:rsidRPr="00D20455">
        <w:rPr>
          <w:lang w:val="lt-LT"/>
        </w:rPr>
        <w:t>ų</w:t>
      </w:r>
      <w:r w:rsidRPr="00D20455">
        <w:rPr>
          <w:lang w:val="lt-LT"/>
        </w:rPr>
        <w:t xml:space="preserve"> </w:t>
      </w:r>
      <w:r w:rsidR="008F5DA2" w:rsidRPr="00D20455">
        <w:rPr>
          <w:lang w:val="lt-LT"/>
        </w:rPr>
        <w:t>mažėjim</w:t>
      </w:r>
      <w:r w:rsidR="00DE667A" w:rsidRPr="00D20455">
        <w:rPr>
          <w:lang w:val="lt-LT"/>
        </w:rPr>
        <w:t>ą</w:t>
      </w:r>
      <w:r w:rsidR="008F5DA2" w:rsidRPr="00D20455">
        <w:rPr>
          <w:lang w:val="lt-LT"/>
        </w:rPr>
        <w:t xml:space="preserve"> </w:t>
      </w:r>
      <w:r w:rsidR="00DE667A" w:rsidRPr="00D20455">
        <w:rPr>
          <w:lang w:val="lt-LT"/>
        </w:rPr>
        <w:t xml:space="preserve">Aukštaitijos IMS </w:t>
      </w:r>
      <w:r w:rsidR="00864C97" w:rsidRPr="00D20455">
        <w:rPr>
          <w:lang w:val="lt-LT"/>
        </w:rPr>
        <w:t>3</w:t>
      </w:r>
      <w:r w:rsidR="00E92EE2" w:rsidRPr="00D20455">
        <w:rPr>
          <w:lang w:val="lt-LT"/>
        </w:rPr>
        <w:t xml:space="preserve">%, Žemaitijos IMS – </w:t>
      </w:r>
      <w:r w:rsidR="00864C97" w:rsidRPr="00D20455">
        <w:rPr>
          <w:lang w:val="lt-LT"/>
        </w:rPr>
        <w:t>2</w:t>
      </w:r>
      <w:r w:rsidR="00E92EE2" w:rsidRPr="00D20455">
        <w:rPr>
          <w:lang w:val="lt-LT"/>
        </w:rPr>
        <w:t xml:space="preserve">% ir Preiloje – 3 % per metus. </w:t>
      </w:r>
    </w:p>
    <w:p w:rsidR="00913F61" w:rsidRPr="00D20455" w:rsidRDefault="00251AC6">
      <w:pPr>
        <w:spacing w:line="360" w:lineRule="auto"/>
        <w:ind w:firstLine="720"/>
        <w:jc w:val="both"/>
        <w:rPr>
          <w:lang w:val="lt-LT"/>
        </w:rPr>
      </w:pPr>
      <w:r w:rsidRPr="00D20455">
        <w:rPr>
          <w:lang w:val="lt-LT"/>
        </w:rPr>
        <w:t>Vertinant dujinių ir aerozolinių teršalų koncentracijų atmosferoje ilgalaikę dinamiką, naudotos vidutinės (aritmetinės) metų koncentracijos. Nepertraukiami nuo 1994 m</w:t>
      </w:r>
      <w:r w:rsidR="00791FC8" w:rsidRPr="00D20455">
        <w:rPr>
          <w:lang w:val="lt-LT"/>
        </w:rPr>
        <w:t>etų</w:t>
      </w:r>
      <w:r w:rsidRPr="00D20455">
        <w:rPr>
          <w:lang w:val="lt-LT"/>
        </w:rPr>
        <w:t xml:space="preserve"> atmosferos taršos tyrimų duomenys Preiloje, Aukštaitijos ir Žemaitijos integruoto monitoringo stotyse rodo didelę pagrindinių sieros ir azoto junginių koncentracijų atmosferoje laikinę kaitą. Sieros dioksido, azoto dioksido, sulfatų, sumos nitratų ir sumos amonio metinių koncentracijų ore kaita nuo 1994 m. iki 201</w:t>
      </w:r>
      <w:r w:rsidR="00285387" w:rsidRPr="00D20455">
        <w:rPr>
          <w:lang w:val="lt-LT"/>
        </w:rPr>
        <w:t>7</w:t>
      </w:r>
      <w:r w:rsidRPr="00D20455">
        <w:rPr>
          <w:lang w:val="lt-LT"/>
        </w:rPr>
        <w:t xml:space="preserve"> m. IM stotyse ir Preiloje pateikiama 1</w:t>
      </w:r>
      <w:r w:rsidR="00AD54BD" w:rsidRPr="00D20455">
        <w:rPr>
          <w:lang w:val="lt-LT"/>
        </w:rPr>
        <w:t>4</w:t>
      </w:r>
      <w:r w:rsidRPr="00D20455">
        <w:rPr>
          <w:lang w:val="lt-LT"/>
        </w:rPr>
        <w:t xml:space="preserve"> – 1</w:t>
      </w:r>
      <w:r w:rsidR="00AD54BD" w:rsidRPr="00D20455">
        <w:rPr>
          <w:lang w:val="lt-LT"/>
        </w:rPr>
        <w:t>8</w:t>
      </w:r>
      <w:r w:rsidRPr="00D20455">
        <w:rPr>
          <w:lang w:val="lt-LT"/>
        </w:rPr>
        <w:t xml:space="preserve"> paveiksluose. Teršalų koncentracijų atmosferoje ilgalaikės kaitos tendencijų ir pokyčių vertinimui naudotas neparametrinis Mann-Kendalio statistinis </w:t>
      </w:r>
      <w:r w:rsidRPr="00D20455">
        <w:rPr>
          <w:lang w:val="lt-LT"/>
        </w:rPr>
        <w:lastRenderedPageBreak/>
        <w:t>metodas [7]. Analizuojant sieros dioksido vidutinių metinių koncentracijų kaitą per 2</w:t>
      </w:r>
      <w:r w:rsidR="00285387" w:rsidRPr="00D20455">
        <w:rPr>
          <w:lang w:val="lt-LT"/>
        </w:rPr>
        <w:t>4</w:t>
      </w:r>
      <w:r w:rsidRPr="00D20455">
        <w:rPr>
          <w:lang w:val="lt-LT"/>
        </w:rPr>
        <w:t xml:space="preserve"> metų laikotarpį (1</w:t>
      </w:r>
      <w:r w:rsidR="00AD54BD" w:rsidRPr="00D20455">
        <w:rPr>
          <w:lang w:val="lt-LT"/>
        </w:rPr>
        <w:t>4</w:t>
      </w:r>
      <w:r w:rsidRPr="00D20455">
        <w:rPr>
          <w:lang w:val="lt-LT"/>
        </w:rPr>
        <w:t xml:space="preserve"> pav.), stebime jų ryškų mažėjimą visose tyrimo vietose: Preiloje sumažėjo nuo 2,55 (1994 m.) iki 0,</w:t>
      </w:r>
      <w:r w:rsidR="005A7018" w:rsidRPr="00D20455">
        <w:rPr>
          <w:lang w:val="lt-LT"/>
        </w:rPr>
        <w:t>1</w:t>
      </w:r>
      <w:r w:rsidR="00285387" w:rsidRPr="00D20455">
        <w:rPr>
          <w:lang w:val="lt-LT"/>
        </w:rPr>
        <w:t>7</w:t>
      </w:r>
      <w:r w:rsidRPr="00D20455">
        <w:rPr>
          <w:lang w:val="lt-LT"/>
        </w:rPr>
        <w:t xml:space="preserve"> μgS·m</w:t>
      </w:r>
      <w:r w:rsidRPr="00D20455">
        <w:rPr>
          <w:vertAlign w:val="superscript"/>
          <w:lang w:val="lt-LT"/>
        </w:rPr>
        <w:t>-3</w:t>
      </w:r>
      <w:r w:rsidRPr="00D20455">
        <w:rPr>
          <w:lang w:val="lt-LT"/>
        </w:rPr>
        <w:t xml:space="preserve"> (201</w:t>
      </w:r>
      <w:r w:rsidR="00285387" w:rsidRPr="00D20455">
        <w:rPr>
          <w:lang w:val="lt-LT"/>
        </w:rPr>
        <w:t>7</w:t>
      </w:r>
      <w:r w:rsidRPr="00D20455">
        <w:rPr>
          <w:lang w:val="lt-LT"/>
        </w:rPr>
        <w:t xml:space="preserve"> m.), Aukštaitijoje – nuo 2,73 (1994 m.) iki 0,</w:t>
      </w:r>
      <w:r w:rsidR="005A7018" w:rsidRPr="00D20455">
        <w:rPr>
          <w:lang w:val="lt-LT"/>
        </w:rPr>
        <w:t>1</w:t>
      </w:r>
      <w:r w:rsidR="00285387" w:rsidRPr="00D20455">
        <w:rPr>
          <w:lang w:val="lt-LT"/>
        </w:rPr>
        <w:t>1</w:t>
      </w:r>
      <w:r w:rsidRPr="00D20455">
        <w:rPr>
          <w:lang w:val="lt-LT"/>
        </w:rPr>
        <w:t xml:space="preserve"> μgS·m</w:t>
      </w:r>
      <w:r w:rsidRPr="00D20455">
        <w:rPr>
          <w:vertAlign w:val="superscript"/>
          <w:lang w:val="lt-LT"/>
        </w:rPr>
        <w:t>-3</w:t>
      </w:r>
      <w:r w:rsidRPr="00D20455">
        <w:rPr>
          <w:lang w:val="lt-LT"/>
        </w:rPr>
        <w:t xml:space="preserve"> (201</w:t>
      </w:r>
      <w:r w:rsidR="00285387" w:rsidRPr="00D20455">
        <w:rPr>
          <w:lang w:val="lt-LT"/>
        </w:rPr>
        <w:t>7</w:t>
      </w:r>
      <w:r w:rsidRPr="00D20455">
        <w:rPr>
          <w:lang w:val="lt-LT"/>
        </w:rPr>
        <w:t xml:space="preserve"> m.) ir Žemaitijoje – nuo 2,22 (1995 m.) iki 0,</w:t>
      </w:r>
      <w:r w:rsidR="002E2341" w:rsidRPr="00D20455">
        <w:rPr>
          <w:lang w:val="lt-LT"/>
        </w:rPr>
        <w:t>1</w:t>
      </w:r>
      <w:r w:rsidR="00285387" w:rsidRPr="00D20455">
        <w:rPr>
          <w:lang w:val="lt-LT"/>
        </w:rPr>
        <w:t>0</w:t>
      </w:r>
      <w:r w:rsidRPr="00D20455">
        <w:rPr>
          <w:lang w:val="lt-LT"/>
        </w:rPr>
        <w:t xml:space="preserve"> μgS·m</w:t>
      </w:r>
      <w:r w:rsidRPr="00D20455">
        <w:rPr>
          <w:vertAlign w:val="superscript"/>
          <w:lang w:val="lt-LT"/>
        </w:rPr>
        <w:t>-3</w:t>
      </w:r>
      <w:r w:rsidRPr="00D20455">
        <w:rPr>
          <w:lang w:val="lt-LT"/>
        </w:rPr>
        <w:t xml:space="preserve"> (201</w:t>
      </w:r>
      <w:r w:rsidR="00285387" w:rsidRPr="00D20455">
        <w:rPr>
          <w:lang w:val="lt-LT"/>
        </w:rPr>
        <w:t>7</w:t>
      </w:r>
      <w:r w:rsidR="005A7018" w:rsidRPr="00D20455">
        <w:rPr>
          <w:lang w:val="lt-LT"/>
        </w:rPr>
        <w:t xml:space="preserve"> </w:t>
      </w:r>
      <w:r w:rsidRPr="00D20455">
        <w:rPr>
          <w:lang w:val="lt-LT"/>
        </w:rPr>
        <w:t>m.). Nuo 1994 m. iki 201</w:t>
      </w:r>
      <w:r w:rsidR="00285387" w:rsidRPr="00D20455">
        <w:rPr>
          <w:lang w:val="lt-LT"/>
        </w:rPr>
        <w:t>7</w:t>
      </w:r>
      <w:r w:rsidRPr="00D20455">
        <w:rPr>
          <w:lang w:val="lt-LT"/>
        </w:rPr>
        <w:t xml:space="preserve"> m. SO</w:t>
      </w:r>
      <w:r w:rsidRPr="00D20455">
        <w:rPr>
          <w:vertAlign w:val="subscript"/>
          <w:lang w:val="lt-LT"/>
        </w:rPr>
        <w:t xml:space="preserve">2 </w:t>
      </w:r>
      <w:r w:rsidRPr="00D20455">
        <w:rPr>
          <w:lang w:val="lt-LT"/>
        </w:rPr>
        <w:t xml:space="preserve">metinės koncentracijos sumažėjo </w:t>
      </w:r>
      <w:r w:rsidR="00285387" w:rsidRPr="00D20455">
        <w:rPr>
          <w:lang w:val="lt-LT"/>
        </w:rPr>
        <w:t>101</w:t>
      </w:r>
      <w:r w:rsidRPr="00D20455">
        <w:rPr>
          <w:lang w:val="lt-LT"/>
        </w:rPr>
        <w:t>, 9</w:t>
      </w:r>
      <w:r w:rsidR="00285387" w:rsidRPr="00D20455">
        <w:rPr>
          <w:lang w:val="lt-LT"/>
        </w:rPr>
        <w:t>4</w:t>
      </w:r>
      <w:r w:rsidRPr="00D20455">
        <w:rPr>
          <w:b/>
          <w:bCs/>
          <w:lang w:val="lt-LT"/>
        </w:rPr>
        <w:t xml:space="preserve"> </w:t>
      </w:r>
      <w:r w:rsidRPr="00D20455">
        <w:rPr>
          <w:lang w:val="lt-LT"/>
        </w:rPr>
        <w:t xml:space="preserve">ir </w:t>
      </w:r>
      <w:r w:rsidR="006201BC" w:rsidRPr="00D20455">
        <w:rPr>
          <w:lang w:val="lt-LT"/>
        </w:rPr>
        <w:t>10</w:t>
      </w:r>
      <w:r w:rsidR="00285387" w:rsidRPr="00D20455">
        <w:rPr>
          <w:lang w:val="lt-LT"/>
        </w:rPr>
        <w:t>3</w:t>
      </w:r>
      <w:r w:rsidRPr="00D20455">
        <w:rPr>
          <w:lang w:val="lt-LT"/>
        </w:rPr>
        <w:t xml:space="preserve"> procentais, atitinkamai Aukštaitijos IMS, Žemaitijos IMS ir Atmosferos tyrimų stotyje Preiloje. Visose trijose tyrimo stotyse ypatingai ryškus sieros dioksido metinių koncentracijų mažėjimas buvo nuo 1994 m. iki 2000 m. ir ženkliai lėtesnis per pastarąjį dešimtmetį. To priežastimi gali būti SO</w:t>
      </w:r>
      <w:r w:rsidRPr="00D20455">
        <w:rPr>
          <w:vertAlign w:val="subscript"/>
          <w:lang w:val="lt-LT"/>
        </w:rPr>
        <w:t>2</w:t>
      </w:r>
      <w:r w:rsidRPr="00D20455">
        <w:rPr>
          <w:lang w:val="lt-LT"/>
        </w:rPr>
        <w:t xml:space="preserve"> emisijos mažinimo tempai [4]: nuo 1990 m. iki 201</w:t>
      </w:r>
      <w:r w:rsidR="000D3243" w:rsidRPr="00D20455">
        <w:rPr>
          <w:lang w:val="lt-LT"/>
        </w:rPr>
        <w:t>5</w:t>
      </w:r>
      <w:r w:rsidRPr="00D20455">
        <w:rPr>
          <w:lang w:val="lt-LT"/>
        </w:rPr>
        <w:t xml:space="preserve"> m. –8</w:t>
      </w:r>
      <w:r w:rsidR="000D3243" w:rsidRPr="00D20455">
        <w:rPr>
          <w:lang w:val="lt-LT"/>
        </w:rPr>
        <w:t>9</w:t>
      </w:r>
      <w:r w:rsidRPr="00D20455">
        <w:rPr>
          <w:lang w:val="lt-LT"/>
        </w:rPr>
        <w:t xml:space="preserve"> % ir –8</w:t>
      </w:r>
      <w:r w:rsidR="00495F87" w:rsidRPr="00D20455">
        <w:rPr>
          <w:lang w:val="lt-LT"/>
        </w:rPr>
        <w:t>9</w:t>
      </w:r>
      <w:r w:rsidRPr="00D20455">
        <w:rPr>
          <w:lang w:val="lt-LT"/>
        </w:rPr>
        <w:t xml:space="preserve"> % , o nuo 201</w:t>
      </w:r>
      <w:r w:rsidR="000D3243" w:rsidRPr="00D20455">
        <w:rPr>
          <w:lang w:val="lt-LT"/>
        </w:rPr>
        <w:t>3</w:t>
      </w:r>
      <w:r w:rsidRPr="00D20455">
        <w:rPr>
          <w:lang w:val="lt-LT"/>
        </w:rPr>
        <w:t xml:space="preserve"> m. iki 201</w:t>
      </w:r>
      <w:r w:rsidR="000D3243" w:rsidRPr="00D20455">
        <w:rPr>
          <w:lang w:val="lt-LT"/>
        </w:rPr>
        <w:t>5</w:t>
      </w:r>
      <w:r w:rsidR="00161043" w:rsidRPr="00D20455">
        <w:rPr>
          <w:lang w:val="lt-LT"/>
        </w:rPr>
        <w:t xml:space="preserve"> </w:t>
      </w:r>
      <w:r w:rsidRPr="00D20455">
        <w:rPr>
          <w:lang w:val="lt-LT"/>
        </w:rPr>
        <w:t xml:space="preserve">m. </w:t>
      </w:r>
      <w:r w:rsidR="000D3243" w:rsidRPr="00D20455">
        <w:rPr>
          <w:lang w:val="lt-LT"/>
        </w:rPr>
        <w:t>8</w:t>
      </w:r>
      <w:r w:rsidRPr="00D20455">
        <w:rPr>
          <w:lang w:val="lt-LT"/>
        </w:rPr>
        <w:t xml:space="preserve"> % ir </w:t>
      </w:r>
      <w:r w:rsidR="00161043" w:rsidRPr="00D20455">
        <w:rPr>
          <w:lang w:val="lt-LT"/>
        </w:rPr>
        <w:t>–6,4</w:t>
      </w:r>
      <w:r w:rsidRPr="00D20455">
        <w:rPr>
          <w:lang w:val="lt-LT"/>
        </w:rPr>
        <w:t xml:space="preserve"> % , atitinkamai EU-28 ir Lietuvoje. </w:t>
      </w:r>
    </w:p>
    <w:p w:rsidR="00CF4749" w:rsidRPr="00D20455" w:rsidRDefault="005310FF" w:rsidP="00C5436F">
      <w:pPr>
        <w:jc w:val="center"/>
        <w:rPr>
          <w:lang w:val="lt-LT"/>
        </w:rPr>
      </w:pPr>
      <w:r w:rsidRPr="00D20455">
        <w:rPr>
          <w:noProof/>
          <w:lang w:val="en-US"/>
        </w:rPr>
        <w:drawing>
          <wp:inline distT="0" distB="0" distL="0" distR="0" wp14:anchorId="40232FF5" wp14:editId="645B0C71">
            <wp:extent cx="4572000" cy="2719647"/>
            <wp:effectExtent l="0" t="0" r="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13F61" w:rsidRPr="00D20455" w:rsidRDefault="00251AC6" w:rsidP="00C5436F">
      <w:pPr>
        <w:spacing w:before="120"/>
        <w:jc w:val="both"/>
        <w:rPr>
          <w:lang w:val="lt-LT"/>
        </w:rPr>
      </w:pPr>
      <w:r w:rsidRPr="00D20455">
        <w:rPr>
          <w:lang w:val="lt-LT"/>
        </w:rPr>
        <w:t>1</w:t>
      </w:r>
      <w:r w:rsidR="00AD54BD" w:rsidRPr="00D20455">
        <w:rPr>
          <w:lang w:val="lt-LT"/>
        </w:rPr>
        <w:t>4</w:t>
      </w:r>
      <w:r w:rsidRPr="00D20455">
        <w:rPr>
          <w:lang w:val="lt-LT"/>
        </w:rPr>
        <w:t xml:space="preserve"> pav. SO</w:t>
      </w:r>
      <w:r w:rsidRPr="00D20455">
        <w:rPr>
          <w:vertAlign w:val="subscript"/>
          <w:lang w:val="lt-LT"/>
        </w:rPr>
        <w:t>2</w:t>
      </w:r>
      <w:r w:rsidRPr="00D20455">
        <w:rPr>
          <w:lang w:val="lt-LT"/>
        </w:rPr>
        <w:t xml:space="preserve"> metinių koncentracijų atmosferos ore kaita IM stotyse ir Preiloje</w:t>
      </w:r>
    </w:p>
    <w:p w:rsidR="00C5436F" w:rsidRPr="00D20455" w:rsidRDefault="00C5436F" w:rsidP="00C5436F">
      <w:pPr>
        <w:spacing w:before="120"/>
        <w:jc w:val="both"/>
        <w:rPr>
          <w:lang w:val="lt-LT"/>
        </w:rPr>
      </w:pPr>
    </w:p>
    <w:p w:rsidR="00CF4749" w:rsidRPr="00D20455" w:rsidRDefault="00DF15DB" w:rsidP="00DF15DB">
      <w:pPr>
        <w:spacing w:before="120"/>
        <w:jc w:val="center"/>
        <w:rPr>
          <w:lang w:val="lt-LT"/>
        </w:rPr>
      </w:pPr>
      <w:r w:rsidRPr="00D20455">
        <w:rPr>
          <w:noProof/>
          <w:lang w:val="en-US"/>
        </w:rPr>
        <w:drawing>
          <wp:inline distT="0" distB="0" distL="0" distR="0" wp14:anchorId="04714362" wp14:editId="1D0DE375">
            <wp:extent cx="4510800" cy="2707200"/>
            <wp:effectExtent l="0" t="0" r="4445" b="17145"/>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13F61" w:rsidRPr="00D20455" w:rsidRDefault="00251AC6">
      <w:pPr>
        <w:pStyle w:val="xl66"/>
        <w:spacing w:before="120" w:beforeAutospacing="0" w:after="0" w:afterAutospacing="0"/>
        <w:jc w:val="left"/>
        <w:rPr>
          <w:lang w:val="lt-LT"/>
        </w:rPr>
      </w:pPr>
      <w:r w:rsidRPr="00D20455">
        <w:rPr>
          <w:bCs/>
          <w:lang w:val="lt-LT"/>
        </w:rPr>
        <w:t>1</w:t>
      </w:r>
      <w:r w:rsidR="00AD54BD" w:rsidRPr="00D20455">
        <w:rPr>
          <w:bCs/>
          <w:lang w:val="lt-LT"/>
        </w:rPr>
        <w:t>5</w:t>
      </w:r>
      <w:r w:rsidRPr="00D20455">
        <w:rPr>
          <w:bCs/>
          <w:lang w:val="lt-LT"/>
        </w:rPr>
        <w:t xml:space="preserve"> pav</w:t>
      </w:r>
      <w:r w:rsidRPr="00D20455">
        <w:rPr>
          <w:b/>
          <w:lang w:val="lt-LT"/>
        </w:rPr>
        <w:t xml:space="preserve">. </w:t>
      </w:r>
      <w:r w:rsidRPr="00D20455">
        <w:rPr>
          <w:bCs/>
          <w:lang w:val="lt-LT"/>
        </w:rPr>
        <w:t>NO</w:t>
      </w:r>
      <w:r w:rsidRPr="00D20455">
        <w:rPr>
          <w:bCs/>
          <w:vertAlign w:val="subscript"/>
          <w:lang w:val="lt-LT"/>
        </w:rPr>
        <w:t>2</w:t>
      </w:r>
      <w:r w:rsidRPr="00D20455">
        <w:rPr>
          <w:lang w:val="lt-LT"/>
        </w:rPr>
        <w:t xml:space="preserve"> metinių koncentracijų atmosferos ore kaita IM stotyse ir Preiloje</w:t>
      </w:r>
    </w:p>
    <w:p w:rsidR="00DF15DB" w:rsidRPr="00D20455" w:rsidRDefault="00DF15DB">
      <w:pPr>
        <w:pStyle w:val="xl66"/>
        <w:spacing w:before="120" w:beforeAutospacing="0" w:after="0" w:afterAutospacing="0"/>
        <w:jc w:val="left"/>
        <w:rPr>
          <w:lang w:val="lt-LT"/>
        </w:rPr>
      </w:pPr>
    </w:p>
    <w:p w:rsidR="00DF15DB" w:rsidRPr="00D20455" w:rsidRDefault="00DF15DB">
      <w:pPr>
        <w:pStyle w:val="xl66"/>
        <w:spacing w:before="120" w:beforeAutospacing="0" w:after="0" w:afterAutospacing="0"/>
        <w:jc w:val="left"/>
        <w:rPr>
          <w:lang w:val="lt-LT"/>
        </w:rPr>
      </w:pPr>
      <w:r w:rsidRPr="00D20455">
        <w:rPr>
          <w:noProof/>
          <w:lang w:val="en-US"/>
        </w:rPr>
        <w:drawing>
          <wp:inline distT="0" distB="0" distL="0" distR="0" wp14:anchorId="2D6FAEF9" wp14:editId="31DD1AAB">
            <wp:extent cx="4572000" cy="2721033"/>
            <wp:effectExtent l="0" t="0" r="0" b="31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13F61" w:rsidRPr="00D20455" w:rsidRDefault="00251AC6" w:rsidP="00CF4749">
      <w:pPr>
        <w:pStyle w:val="xl66"/>
        <w:spacing w:before="120" w:beforeAutospacing="0" w:after="0" w:afterAutospacing="0"/>
        <w:jc w:val="left"/>
        <w:rPr>
          <w:lang w:val="lt-LT"/>
        </w:rPr>
      </w:pPr>
      <w:r w:rsidRPr="00D20455">
        <w:rPr>
          <w:bCs/>
          <w:lang w:val="lt-LT"/>
        </w:rPr>
        <w:t>1</w:t>
      </w:r>
      <w:r w:rsidR="00AD54BD" w:rsidRPr="00D20455">
        <w:rPr>
          <w:bCs/>
          <w:lang w:val="lt-LT"/>
        </w:rPr>
        <w:t>6</w:t>
      </w:r>
      <w:r w:rsidRPr="00D20455">
        <w:rPr>
          <w:bCs/>
          <w:lang w:val="lt-LT"/>
        </w:rPr>
        <w:t xml:space="preserve"> pav</w:t>
      </w:r>
      <w:r w:rsidRPr="00D20455">
        <w:rPr>
          <w:b/>
          <w:lang w:val="lt-LT"/>
        </w:rPr>
        <w:t xml:space="preserve">. </w:t>
      </w:r>
      <w:r w:rsidRPr="00D20455">
        <w:rPr>
          <w:bCs/>
          <w:lang w:val="lt-LT"/>
        </w:rPr>
        <w:t>aer</w:t>
      </w:r>
      <w:r w:rsidRPr="00D20455">
        <w:rPr>
          <w:lang w:val="lt-LT"/>
        </w:rPr>
        <w:t>SO</w:t>
      </w:r>
      <w:r w:rsidRPr="00D20455">
        <w:rPr>
          <w:vertAlign w:val="subscript"/>
          <w:lang w:val="lt-LT"/>
        </w:rPr>
        <w:t>4</w:t>
      </w:r>
      <w:r w:rsidRPr="00D20455">
        <w:rPr>
          <w:vertAlign w:val="superscript"/>
          <w:lang w:val="lt-LT"/>
        </w:rPr>
        <w:t>2-</w:t>
      </w:r>
      <w:r w:rsidRPr="00D20455">
        <w:rPr>
          <w:lang w:val="lt-LT"/>
        </w:rPr>
        <w:t xml:space="preserve"> metinių koncentracijų atmosferos ore kaita IM stotyse ir Preiloje</w:t>
      </w:r>
    </w:p>
    <w:p w:rsidR="00913F61" w:rsidRPr="00D20455" w:rsidRDefault="00913F61">
      <w:pPr>
        <w:jc w:val="both"/>
        <w:rPr>
          <w:highlight w:val="yellow"/>
          <w:lang w:val="lt-LT"/>
        </w:rPr>
      </w:pPr>
    </w:p>
    <w:p w:rsidR="00913F61" w:rsidRPr="00ED39B7" w:rsidRDefault="00251AC6" w:rsidP="00ED39B7">
      <w:pPr>
        <w:spacing w:before="240" w:line="360" w:lineRule="auto"/>
        <w:ind w:firstLine="720"/>
        <w:jc w:val="both"/>
        <w:rPr>
          <w:vertAlign w:val="superscript"/>
          <w:lang w:val="lt-LT"/>
        </w:rPr>
      </w:pPr>
      <w:r w:rsidRPr="00D20455">
        <w:rPr>
          <w:lang w:val="lt-LT"/>
        </w:rPr>
        <w:t>Azoto dioksido vidutinės metinės koncentracijos 1999 – 201</w:t>
      </w:r>
      <w:r w:rsidR="004D7E10" w:rsidRPr="00D20455">
        <w:rPr>
          <w:lang w:val="lt-LT"/>
        </w:rPr>
        <w:t>7</w:t>
      </w:r>
      <w:r w:rsidRPr="00D20455">
        <w:rPr>
          <w:lang w:val="lt-LT"/>
        </w:rPr>
        <w:t xml:space="preserve"> m. (1</w:t>
      </w:r>
      <w:r w:rsidR="000376BD" w:rsidRPr="00D20455">
        <w:rPr>
          <w:lang w:val="lt-LT"/>
        </w:rPr>
        <w:t>5</w:t>
      </w:r>
      <w:r w:rsidRPr="00D20455">
        <w:rPr>
          <w:lang w:val="lt-LT"/>
        </w:rPr>
        <w:t xml:space="preserve"> pav.)  Aukštaitijos IMS kito nuo 0,66 μgN/m</w:t>
      </w:r>
      <w:r w:rsidRPr="00D20455">
        <w:rPr>
          <w:vertAlign w:val="superscript"/>
          <w:lang w:val="lt-LT"/>
        </w:rPr>
        <w:t>3</w:t>
      </w:r>
      <w:r w:rsidRPr="00D20455">
        <w:rPr>
          <w:lang w:val="lt-LT"/>
        </w:rPr>
        <w:t xml:space="preserve"> (1999 m.) iki 0,</w:t>
      </w:r>
      <w:r w:rsidR="004C0950" w:rsidRPr="00D20455">
        <w:rPr>
          <w:lang w:val="lt-LT"/>
        </w:rPr>
        <w:t>4</w:t>
      </w:r>
      <w:r w:rsidR="004D7E10" w:rsidRPr="00D20455">
        <w:rPr>
          <w:lang w:val="lt-LT"/>
        </w:rPr>
        <w:t>3</w:t>
      </w:r>
      <w:r w:rsidRPr="00D20455">
        <w:rPr>
          <w:lang w:val="lt-LT"/>
        </w:rPr>
        <w:t xml:space="preserve"> μgN/m</w:t>
      </w:r>
      <w:r w:rsidRPr="00D20455">
        <w:rPr>
          <w:vertAlign w:val="superscript"/>
          <w:lang w:val="lt-LT"/>
        </w:rPr>
        <w:t>3</w:t>
      </w:r>
      <w:r w:rsidRPr="00D20455">
        <w:rPr>
          <w:lang w:val="lt-LT"/>
        </w:rPr>
        <w:t xml:space="preserve"> (201</w:t>
      </w:r>
      <w:r w:rsidR="00E5566B" w:rsidRPr="00D20455">
        <w:rPr>
          <w:lang w:val="lt-LT"/>
        </w:rPr>
        <w:t>7</w:t>
      </w:r>
      <w:r w:rsidRPr="00D20455">
        <w:rPr>
          <w:lang w:val="lt-LT"/>
        </w:rPr>
        <w:t xml:space="preserve"> m.)</w:t>
      </w:r>
      <w:r w:rsidR="00E5566B" w:rsidRPr="00D20455">
        <w:rPr>
          <w:lang w:val="lt-LT"/>
        </w:rPr>
        <w:t>.</w:t>
      </w:r>
      <w:r w:rsidRPr="00D20455">
        <w:rPr>
          <w:lang w:val="lt-LT"/>
        </w:rPr>
        <w:t xml:space="preserve"> </w:t>
      </w:r>
      <w:r w:rsidRPr="00D20455">
        <w:rPr>
          <w:i/>
          <w:iCs/>
          <w:lang w:val="lt-LT"/>
        </w:rPr>
        <w:t xml:space="preserve"> </w:t>
      </w:r>
      <w:r w:rsidRPr="00D20455">
        <w:rPr>
          <w:lang w:val="lt-LT"/>
        </w:rPr>
        <w:t>Nors ir nėra aiškios kryptingos tendencijos NO</w:t>
      </w:r>
      <w:r w:rsidRPr="00D20455">
        <w:rPr>
          <w:vertAlign w:val="subscript"/>
          <w:lang w:val="lt-LT"/>
        </w:rPr>
        <w:t>2</w:t>
      </w:r>
      <w:r w:rsidRPr="00D20455">
        <w:rPr>
          <w:lang w:val="lt-LT"/>
        </w:rPr>
        <w:t xml:space="preserve"> koncentracijų  kaitoje Aukštaitijos IMS, Mann-Kendalio statistinis metodas skaičiuoja jų </w:t>
      </w:r>
      <w:r w:rsidR="008B7748" w:rsidRPr="00D20455">
        <w:rPr>
          <w:lang w:val="lt-LT"/>
        </w:rPr>
        <w:t>3</w:t>
      </w:r>
      <w:r w:rsidR="00654DBF" w:rsidRPr="00D20455">
        <w:rPr>
          <w:lang w:val="lt-LT"/>
        </w:rPr>
        <w:t>4</w:t>
      </w:r>
      <w:r w:rsidRPr="00D20455">
        <w:rPr>
          <w:lang w:val="lt-LT"/>
        </w:rPr>
        <w:t xml:space="preserve"> % mažėjimą per 1</w:t>
      </w:r>
      <w:r w:rsidR="00654DBF" w:rsidRPr="00D20455">
        <w:rPr>
          <w:lang w:val="lt-LT"/>
        </w:rPr>
        <w:t>9</w:t>
      </w:r>
      <w:r w:rsidRPr="00D20455">
        <w:rPr>
          <w:lang w:val="lt-LT"/>
        </w:rPr>
        <w:t xml:space="preserve"> metų. </w:t>
      </w:r>
      <w:r w:rsidR="00AD54BD" w:rsidRPr="00D20455">
        <w:rPr>
          <w:lang w:val="lt-LT"/>
        </w:rPr>
        <w:t xml:space="preserve">Žemaitijos IMS </w:t>
      </w:r>
      <w:r w:rsidR="000376BD" w:rsidRPr="00D20455">
        <w:rPr>
          <w:lang w:val="lt-LT"/>
        </w:rPr>
        <w:t>NO</w:t>
      </w:r>
      <w:r w:rsidR="000376BD" w:rsidRPr="00D20455">
        <w:rPr>
          <w:vertAlign w:val="subscript"/>
          <w:lang w:val="lt-LT"/>
        </w:rPr>
        <w:t>2</w:t>
      </w:r>
      <w:r w:rsidR="000376BD" w:rsidRPr="00D20455">
        <w:rPr>
          <w:lang w:val="lt-LT"/>
        </w:rPr>
        <w:t xml:space="preserve"> koncentracijų  kaitoje </w:t>
      </w:r>
      <w:r w:rsidR="00AD54BD" w:rsidRPr="00D20455">
        <w:rPr>
          <w:lang w:val="lt-LT"/>
        </w:rPr>
        <w:t xml:space="preserve">statistinio metodo rezultatai rodo </w:t>
      </w:r>
      <w:r w:rsidR="00654DBF" w:rsidRPr="00D20455">
        <w:rPr>
          <w:lang w:val="lt-LT"/>
        </w:rPr>
        <w:t>tik 3</w:t>
      </w:r>
      <w:r w:rsidR="00AD54BD" w:rsidRPr="00D20455">
        <w:rPr>
          <w:lang w:val="lt-LT"/>
        </w:rPr>
        <w:t xml:space="preserve">% </w:t>
      </w:r>
      <w:r w:rsidR="00654DBF" w:rsidRPr="00D20455">
        <w:rPr>
          <w:lang w:val="lt-LT"/>
        </w:rPr>
        <w:t>mažėjimą</w:t>
      </w:r>
      <w:r w:rsidR="00AD54BD" w:rsidRPr="00D20455">
        <w:rPr>
          <w:lang w:val="lt-LT"/>
        </w:rPr>
        <w:t xml:space="preserve"> per </w:t>
      </w:r>
      <w:r w:rsidRPr="00D20455">
        <w:rPr>
          <w:lang w:val="lt-LT"/>
        </w:rPr>
        <w:t xml:space="preserve">1999 </w:t>
      </w:r>
      <w:r w:rsidR="00AD54BD" w:rsidRPr="00D20455">
        <w:rPr>
          <w:lang w:val="lt-LT"/>
        </w:rPr>
        <w:t xml:space="preserve">– </w:t>
      </w:r>
      <w:r w:rsidRPr="00D20455">
        <w:rPr>
          <w:lang w:val="lt-LT"/>
        </w:rPr>
        <w:t>201</w:t>
      </w:r>
      <w:r w:rsidR="00654DBF" w:rsidRPr="00D20455">
        <w:rPr>
          <w:lang w:val="lt-LT"/>
        </w:rPr>
        <w:t>7</w:t>
      </w:r>
      <w:r w:rsidR="00063EB1" w:rsidRPr="00D20455">
        <w:rPr>
          <w:lang w:val="lt-LT"/>
        </w:rPr>
        <w:t xml:space="preserve"> </w:t>
      </w:r>
      <w:r w:rsidR="00AD54BD" w:rsidRPr="00D20455">
        <w:rPr>
          <w:lang w:val="lt-LT"/>
        </w:rPr>
        <w:t>metų laikotarpį</w:t>
      </w:r>
      <w:r w:rsidRPr="00D20455">
        <w:rPr>
          <w:lang w:val="lt-LT"/>
        </w:rPr>
        <w:t>. Preiloje azoto dioksido vidutinių metinių koncentracijų kaitos intervalas yra nuo 2,20 μgN/m</w:t>
      </w:r>
      <w:r w:rsidRPr="00D20455">
        <w:rPr>
          <w:vertAlign w:val="superscript"/>
          <w:lang w:val="lt-LT"/>
        </w:rPr>
        <w:t>3</w:t>
      </w:r>
      <w:r w:rsidRPr="00D20455">
        <w:rPr>
          <w:lang w:val="lt-LT"/>
        </w:rPr>
        <w:t xml:space="preserve"> (1999 m.) iki </w:t>
      </w:r>
      <w:r w:rsidR="004C0950" w:rsidRPr="00D20455">
        <w:rPr>
          <w:lang w:val="lt-LT"/>
        </w:rPr>
        <w:t>0,</w:t>
      </w:r>
      <w:r w:rsidR="00396972" w:rsidRPr="00D20455">
        <w:rPr>
          <w:lang w:val="lt-LT"/>
        </w:rPr>
        <w:t>93</w:t>
      </w:r>
      <w:r w:rsidRPr="00D20455">
        <w:rPr>
          <w:lang w:val="lt-LT"/>
        </w:rPr>
        <w:t xml:space="preserve"> μgN/m</w:t>
      </w:r>
      <w:r w:rsidRPr="00D20455">
        <w:rPr>
          <w:vertAlign w:val="superscript"/>
          <w:lang w:val="lt-LT"/>
        </w:rPr>
        <w:t>3</w:t>
      </w:r>
      <w:r w:rsidRPr="00D20455">
        <w:rPr>
          <w:lang w:val="lt-LT"/>
        </w:rPr>
        <w:t xml:space="preserve"> (201</w:t>
      </w:r>
      <w:r w:rsidR="00396972" w:rsidRPr="00D20455">
        <w:rPr>
          <w:lang w:val="lt-LT"/>
        </w:rPr>
        <w:t>7</w:t>
      </w:r>
      <w:r w:rsidRPr="00D20455">
        <w:rPr>
          <w:lang w:val="lt-LT"/>
        </w:rPr>
        <w:t xml:space="preserve"> m.). Statistinis metodas skaičiuoja jų </w:t>
      </w:r>
      <w:r w:rsidR="004C0950" w:rsidRPr="00D20455">
        <w:rPr>
          <w:lang w:val="lt-LT"/>
        </w:rPr>
        <w:t>5</w:t>
      </w:r>
      <w:r w:rsidR="008B7748" w:rsidRPr="00D20455">
        <w:rPr>
          <w:lang w:val="lt-LT"/>
        </w:rPr>
        <w:t>5</w:t>
      </w:r>
      <w:r w:rsidRPr="00D20455">
        <w:rPr>
          <w:lang w:val="lt-LT"/>
        </w:rPr>
        <w:t xml:space="preserve"> % mažėjimą per 2</w:t>
      </w:r>
      <w:r w:rsidR="00396972" w:rsidRPr="00D20455">
        <w:rPr>
          <w:lang w:val="lt-LT"/>
        </w:rPr>
        <w:t>4</w:t>
      </w:r>
      <w:r w:rsidRPr="00D20455">
        <w:rPr>
          <w:lang w:val="lt-LT"/>
        </w:rPr>
        <w:t xml:space="preserve"> metus. Šioje tyrimų vietoje ryškus azoto dioksido koncentracijų mažėjimas buvo nuo 1994 m. iki 1999 m., o per pastaruosius 1</w:t>
      </w:r>
      <w:r w:rsidR="004C0950" w:rsidRPr="00D20455">
        <w:rPr>
          <w:lang w:val="lt-LT"/>
        </w:rPr>
        <w:t>7</w:t>
      </w:r>
      <w:r w:rsidRPr="00D20455">
        <w:rPr>
          <w:lang w:val="lt-LT"/>
        </w:rPr>
        <w:t xml:space="preserve"> metų, kaip ir IM stotyse, metinės NO</w:t>
      </w:r>
      <w:r w:rsidRPr="00D20455">
        <w:rPr>
          <w:vertAlign w:val="subscript"/>
          <w:lang w:val="lt-LT"/>
        </w:rPr>
        <w:t>2</w:t>
      </w:r>
      <w:r w:rsidRPr="00D20455">
        <w:rPr>
          <w:lang w:val="lt-LT"/>
        </w:rPr>
        <w:t xml:space="preserve"> koncentracijos kinta be vienapusės tendencijos. Tokia NO</w:t>
      </w:r>
      <w:r w:rsidRPr="00D20455">
        <w:rPr>
          <w:vertAlign w:val="subscript"/>
          <w:lang w:val="lt-LT"/>
        </w:rPr>
        <w:t>2</w:t>
      </w:r>
      <w:r w:rsidRPr="00D20455">
        <w:rPr>
          <w:lang w:val="lt-LT"/>
        </w:rPr>
        <w:t xml:space="preserve"> koncentracijų ore kaitos tendencija gali būti dėl pokyčių NO</w:t>
      </w:r>
      <w:r w:rsidRPr="00D20455">
        <w:rPr>
          <w:vertAlign w:val="subscript"/>
          <w:lang w:val="lt-LT"/>
        </w:rPr>
        <w:t>2</w:t>
      </w:r>
      <w:r w:rsidRPr="00D20455">
        <w:rPr>
          <w:lang w:val="lt-LT"/>
        </w:rPr>
        <w:t xml:space="preserve"> emisijoje: nuo 1990 m. iki 201</w:t>
      </w:r>
      <w:r w:rsidR="00161043" w:rsidRPr="00D20455">
        <w:rPr>
          <w:lang w:val="lt-LT"/>
        </w:rPr>
        <w:t>5</w:t>
      </w:r>
      <w:r w:rsidRPr="00D20455">
        <w:rPr>
          <w:lang w:val="lt-LT"/>
        </w:rPr>
        <w:t xml:space="preserve"> m. –5</w:t>
      </w:r>
      <w:r w:rsidR="00161043" w:rsidRPr="00D20455">
        <w:rPr>
          <w:lang w:val="lt-LT"/>
        </w:rPr>
        <w:t>6</w:t>
      </w:r>
      <w:r w:rsidRPr="00D20455">
        <w:rPr>
          <w:lang w:val="lt-LT"/>
        </w:rPr>
        <w:t xml:space="preserve"> % ir  –</w:t>
      </w:r>
      <w:r w:rsidR="00161043" w:rsidRPr="00D20455">
        <w:rPr>
          <w:lang w:val="lt-LT"/>
        </w:rPr>
        <w:t>59</w:t>
      </w:r>
      <w:r w:rsidRPr="00D20455">
        <w:rPr>
          <w:lang w:val="lt-LT"/>
        </w:rPr>
        <w:t xml:space="preserve"> %,  o nuo 201</w:t>
      </w:r>
      <w:r w:rsidR="00B3019F" w:rsidRPr="00D20455">
        <w:rPr>
          <w:lang w:val="lt-LT"/>
        </w:rPr>
        <w:t>3</w:t>
      </w:r>
      <w:r w:rsidRPr="00D20455">
        <w:rPr>
          <w:lang w:val="lt-LT"/>
        </w:rPr>
        <w:t xml:space="preserve"> m. iki 201</w:t>
      </w:r>
      <w:r w:rsidR="00161043" w:rsidRPr="00D20455">
        <w:rPr>
          <w:lang w:val="lt-LT"/>
        </w:rPr>
        <w:t>5</w:t>
      </w:r>
      <w:r w:rsidRPr="00D20455">
        <w:rPr>
          <w:lang w:val="lt-LT"/>
        </w:rPr>
        <w:t xml:space="preserve"> m. –</w:t>
      </w:r>
      <w:r w:rsidR="00161043" w:rsidRPr="00D20455">
        <w:rPr>
          <w:lang w:val="lt-LT"/>
        </w:rPr>
        <w:t>2,1</w:t>
      </w:r>
      <w:r w:rsidRPr="00D20455">
        <w:rPr>
          <w:lang w:val="lt-LT"/>
        </w:rPr>
        <w:t xml:space="preserve"> % ir </w:t>
      </w:r>
      <w:r w:rsidR="00161043" w:rsidRPr="00D20455">
        <w:rPr>
          <w:lang w:val="lt-LT"/>
        </w:rPr>
        <w:t>1,1</w:t>
      </w:r>
      <w:r w:rsidRPr="00D20455">
        <w:rPr>
          <w:lang w:val="lt-LT"/>
        </w:rPr>
        <w:t xml:space="preserve"> % , atitinkamai EU-28 ir Lietuvoje. Aerozolinių sulfatų metinių koncentracijų kaita rodo (1</w:t>
      </w:r>
      <w:r w:rsidR="000376BD" w:rsidRPr="00D20455">
        <w:rPr>
          <w:lang w:val="lt-LT"/>
        </w:rPr>
        <w:t>6</w:t>
      </w:r>
      <w:r w:rsidRPr="00D20455">
        <w:rPr>
          <w:lang w:val="lt-LT"/>
        </w:rPr>
        <w:t xml:space="preserve"> pav.) jų mažėjimą nuo 3,32 iki 0,</w:t>
      </w:r>
      <w:r w:rsidR="004C0950" w:rsidRPr="00D20455">
        <w:rPr>
          <w:lang w:val="lt-LT"/>
        </w:rPr>
        <w:t>3</w:t>
      </w:r>
      <w:r w:rsidR="000D6DE4" w:rsidRPr="00D20455">
        <w:rPr>
          <w:lang w:val="lt-LT"/>
        </w:rPr>
        <w:t>3</w:t>
      </w:r>
      <w:r w:rsidRPr="00D20455">
        <w:rPr>
          <w:lang w:val="lt-LT"/>
        </w:rPr>
        <w:t xml:space="preserve"> μgS·m</w:t>
      </w:r>
      <w:r w:rsidRPr="00D20455">
        <w:rPr>
          <w:vertAlign w:val="superscript"/>
          <w:lang w:val="lt-LT"/>
        </w:rPr>
        <w:t>-3</w:t>
      </w:r>
      <w:r w:rsidRPr="00D20455">
        <w:rPr>
          <w:lang w:val="lt-LT"/>
        </w:rPr>
        <w:t xml:space="preserve"> (–</w:t>
      </w:r>
      <w:r w:rsidR="004C0950" w:rsidRPr="00D20455">
        <w:rPr>
          <w:lang w:val="lt-LT"/>
        </w:rPr>
        <w:t>7</w:t>
      </w:r>
      <w:r w:rsidR="000D6DE4" w:rsidRPr="00D20455">
        <w:rPr>
          <w:lang w:val="lt-LT"/>
        </w:rPr>
        <w:t>7</w:t>
      </w:r>
      <w:r w:rsidRPr="00D20455">
        <w:rPr>
          <w:lang w:val="lt-LT"/>
        </w:rPr>
        <w:t>%) Aukštaitijos IMS, nuo 2,03 iki 0,</w:t>
      </w:r>
      <w:r w:rsidR="004C0950" w:rsidRPr="00D20455">
        <w:rPr>
          <w:lang w:val="lt-LT"/>
        </w:rPr>
        <w:t>3</w:t>
      </w:r>
      <w:r w:rsidR="000D6DE4" w:rsidRPr="00D20455">
        <w:rPr>
          <w:lang w:val="lt-LT"/>
        </w:rPr>
        <w:t>0</w:t>
      </w:r>
      <w:r w:rsidRPr="00D20455">
        <w:rPr>
          <w:lang w:val="lt-LT"/>
        </w:rPr>
        <w:t xml:space="preserve"> μgS·m</w:t>
      </w:r>
      <w:r w:rsidRPr="00D20455">
        <w:rPr>
          <w:vertAlign w:val="superscript"/>
          <w:lang w:val="lt-LT"/>
        </w:rPr>
        <w:t>-3</w:t>
      </w:r>
      <w:r w:rsidRPr="00D20455">
        <w:rPr>
          <w:lang w:val="lt-LT"/>
        </w:rPr>
        <w:t xml:space="preserve"> (–</w:t>
      </w:r>
      <w:r w:rsidR="004C0950" w:rsidRPr="00D20455">
        <w:rPr>
          <w:lang w:val="lt-LT"/>
        </w:rPr>
        <w:t>6</w:t>
      </w:r>
      <w:r w:rsidR="000D6DE4" w:rsidRPr="00D20455">
        <w:rPr>
          <w:lang w:val="lt-LT"/>
        </w:rPr>
        <w:t>8</w:t>
      </w:r>
      <w:r w:rsidRPr="00D20455">
        <w:rPr>
          <w:lang w:val="lt-LT"/>
        </w:rPr>
        <w:t xml:space="preserve"> %) Žemaitijos IMS ir Atmosfero</w:t>
      </w:r>
      <w:r w:rsidR="000D6DE4" w:rsidRPr="00D20455">
        <w:rPr>
          <w:lang w:val="lt-LT"/>
        </w:rPr>
        <w:t>s tyrimų stotyje Preiloje nuo 1,39</w:t>
      </w:r>
      <w:r w:rsidRPr="00D20455">
        <w:rPr>
          <w:lang w:val="lt-LT"/>
        </w:rPr>
        <w:t xml:space="preserve"> iki 0,</w:t>
      </w:r>
      <w:r w:rsidR="004C0950" w:rsidRPr="00D20455">
        <w:rPr>
          <w:lang w:val="lt-LT"/>
        </w:rPr>
        <w:t>5</w:t>
      </w:r>
      <w:r w:rsidR="00AB4667" w:rsidRPr="00D20455">
        <w:rPr>
          <w:lang w:val="lt-LT"/>
        </w:rPr>
        <w:t>1</w:t>
      </w:r>
      <w:r w:rsidRPr="00D20455">
        <w:rPr>
          <w:lang w:val="lt-LT"/>
        </w:rPr>
        <w:t xml:space="preserve"> μgS·m</w:t>
      </w:r>
      <w:r w:rsidRPr="00D20455">
        <w:rPr>
          <w:vertAlign w:val="superscript"/>
          <w:lang w:val="lt-LT"/>
        </w:rPr>
        <w:t>-3</w:t>
      </w:r>
      <w:r w:rsidRPr="00D20455">
        <w:rPr>
          <w:lang w:val="lt-LT"/>
        </w:rPr>
        <w:t xml:space="preserve"> (–</w:t>
      </w:r>
      <w:r w:rsidR="000D6DE4" w:rsidRPr="00D20455">
        <w:rPr>
          <w:lang w:val="lt-LT"/>
        </w:rPr>
        <w:t>62</w:t>
      </w:r>
      <w:r w:rsidRPr="00D20455">
        <w:rPr>
          <w:lang w:val="lt-LT"/>
        </w:rPr>
        <w:t xml:space="preserve"> %). 1</w:t>
      </w:r>
      <w:r w:rsidR="000376BD" w:rsidRPr="00D20455">
        <w:rPr>
          <w:lang w:val="lt-LT"/>
        </w:rPr>
        <w:t>7</w:t>
      </w:r>
      <w:r w:rsidRPr="00D20455">
        <w:rPr>
          <w:lang w:val="lt-LT"/>
        </w:rPr>
        <w:t xml:space="preserve"> paveiksle pateikti duomenys rodo sumos nitratų metinių koncentracijų nevienareikšmę kaitos tendenciją Aukštaitijos bei Žemaitijos stotyse ir Preiloje. Per 2</w:t>
      </w:r>
      <w:r w:rsidR="000D6DE4" w:rsidRPr="00D20455">
        <w:rPr>
          <w:lang w:val="lt-LT"/>
        </w:rPr>
        <w:t>4</w:t>
      </w:r>
      <w:r w:rsidRPr="00D20455">
        <w:rPr>
          <w:lang w:val="lt-LT"/>
        </w:rPr>
        <w:t xml:space="preserve"> metų laikotarpį vidutinės metų sumNO</w:t>
      </w:r>
      <w:r w:rsidRPr="00D20455">
        <w:rPr>
          <w:vertAlign w:val="subscript"/>
          <w:lang w:val="lt-LT"/>
        </w:rPr>
        <w:t>3</w:t>
      </w:r>
      <w:r w:rsidRPr="00D20455">
        <w:rPr>
          <w:lang w:val="lt-LT"/>
        </w:rPr>
        <w:t xml:space="preserve"> koncentracijos Aukštaitijoje kito nuo 0,57 iki 0,</w:t>
      </w:r>
      <w:r w:rsidR="00AB4667" w:rsidRPr="00D20455">
        <w:rPr>
          <w:lang w:val="lt-LT"/>
        </w:rPr>
        <w:t>2</w:t>
      </w:r>
      <w:r w:rsidR="000D6DE4" w:rsidRPr="00D20455">
        <w:rPr>
          <w:lang w:val="lt-LT"/>
        </w:rPr>
        <w:t>7</w:t>
      </w:r>
      <w:r w:rsidRPr="00D20455">
        <w:rPr>
          <w:lang w:val="lt-LT"/>
        </w:rPr>
        <w:t xml:space="preserve"> µgN·m</w:t>
      </w:r>
      <w:r w:rsidRPr="00D20455">
        <w:rPr>
          <w:vertAlign w:val="superscript"/>
          <w:lang w:val="lt-LT"/>
        </w:rPr>
        <w:t xml:space="preserve">-3 </w:t>
      </w:r>
      <w:r w:rsidR="00ED39B7">
        <w:rPr>
          <w:lang w:val="lt-LT"/>
        </w:rPr>
        <w:t xml:space="preserve">            </w:t>
      </w:r>
      <w:r w:rsidRPr="00D20455">
        <w:rPr>
          <w:lang w:val="lt-LT"/>
        </w:rPr>
        <w:t>(–</w:t>
      </w:r>
      <w:r w:rsidR="00A14E94" w:rsidRPr="00D20455">
        <w:rPr>
          <w:lang w:val="lt-LT"/>
        </w:rPr>
        <w:t>3</w:t>
      </w:r>
      <w:r w:rsidR="000D6DE4" w:rsidRPr="00D20455">
        <w:rPr>
          <w:lang w:val="lt-LT"/>
        </w:rPr>
        <w:t>5</w:t>
      </w:r>
      <w:r w:rsidRPr="00D20455">
        <w:rPr>
          <w:lang w:val="lt-LT"/>
        </w:rPr>
        <w:t xml:space="preserve"> %), Žemaitijoje nuo 0,66 iki 0,</w:t>
      </w:r>
      <w:r w:rsidR="00AB4667" w:rsidRPr="00D20455">
        <w:rPr>
          <w:lang w:val="lt-LT"/>
        </w:rPr>
        <w:t>33</w:t>
      </w:r>
      <w:r w:rsidRPr="00D20455">
        <w:rPr>
          <w:lang w:val="lt-LT"/>
        </w:rPr>
        <w:t xml:space="preserve"> µgN·m</w:t>
      </w:r>
      <w:r w:rsidRPr="00D20455">
        <w:rPr>
          <w:vertAlign w:val="superscript"/>
          <w:lang w:val="lt-LT"/>
        </w:rPr>
        <w:t>-3</w:t>
      </w:r>
      <w:r w:rsidRPr="00D20455">
        <w:rPr>
          <w:lang w:val="lt-LT"/>
        </w:rPr>
        <w:t xml:space="preserve"> (–3</w:t>
      </w:r>
      <w:r w:rsidR="000D6DE4" w:rsidRPr="00D20455">
        <w:rPr>
          <w:lang w:val="lt-LT"/>
        </w:rPr>
        <w:t>7</w:t>
      </w:r>
      <w:r w:rsidRPr="00D20455">
        <w:rPr>
          <w:lang w:val="lt-LT"/>
        </w:rPr>
        <w:t xml:space="preserve"> %) ir Preiloje kito nuo 1,10 iki 0,</w:t>
      </w:r>
      <w:r w:rsidR="000D6DE4" w:rsidRPr="00D20455">
        <w:rPr>
          <w:lang w:val="lt-LT"/>
        </w:rPr>
        <w:t>53</w:t>
      </w:r>
      <w:r w:rsidRPr="00D20455">
        <w:rPr>
          <w:lang w:val="lt-LT"/>
        </w:rPr>
        <w:t xml:space="preserve"> µgN·m</w:t>
      </w:r>
      <w:r w:rsidRPr="00D20455">
        <w:rPr>
          <w:vertAlign w:val="superscript"/>
          <w:lang w:val="lt-LT"/>
        </w:rPr>
        <w:t>-3</w:t>
      </w:r>
      <w:r w:rsidRPr="00D20455">
        <w:rPr>
          <w:lang w:val="lt-LT"/>
        </w:rPr>
        <w:t xml:space="preserve"> (–</w:t>
      </w:r>
      <w:r w:rsidR="00454528" w:rsidRPr="00D20455">
        <w:rPr>
          <w:lang w:val="lt-LT"/>
        </w:rPr>
        <w:t>30</w:t>
      </w:r>
      <w:r w:rsidRPr="00D20455">
        <w:rPr>
          <w:lang w:val="lt-LT"/>
        </w:rPr>
        <w:t xml:space="preserve"> %).</w:t>
      </w:r>
    </w:p>
    <w:p w:rsidR="005313C7" w:rsidRPr="00D20455" w:rsidRDefault="005313C7">
      <w:pPr>
        <w:pStyle w:val="BodyText"/>
        <w:ind w:firstLine="720"/>
        <w:jc w:val="both"/>
        <w:rPr>
          <w:szCs w:val="24"/>
        </w:rPr>
      </w:pPr>
    </w:p>
    <w:p w:rsidR="00913F61" w:rsidRPr="00D20455" w:rsidRDefault="00DF15DB" w:rsidP="00DF15DB">
      <w:pPr>
        <w:pStyle w:val="BodyText"/>
        <w:rPr>
          <w:sz w:val="16"/>
          <w:szCs w:val="16"/>
        </w:rPr>
      </w:pPr>
      <w:r w:rsidRPr="00D20455">
        <w:rPr>
          <w:noProof/>
          <w:lang w:val="en-US"/>
        </w:rPr>
        <w:drawing>
          <wp:inline distT="0" distB="0" distL="0" distR="0" wp14:anchorId="47079CB5" wp14:editId="30EF50EF">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13F61" w:rsidRPr="00D20455" w:rsidRDefault="00251AC6">
      <w:pPr>
        <w:jc w:val="both"/>
        <w:rPr>
          <w:lang w:val="lt-LT"/>
        </w:rPr>
      </w:pPr>
      <w:r w:rsidRPr="00D20455">
        <w:rPr>
          <w:bCs/>
          <w:lang w:val="lt-LT"/>
        </w:rPr>
        <w:t>1</w:t>
      </w:r>
      <w:r w:rsidR="00AD54BD" w:rsidRPr="00D20455">
        <w:rPr>
          <w:bCs/>
          <w:lang w:val="lt-LT"/>
        </w:rPr>
        <w:t>7</w:t>
      </w:r>
      <w:r w:rsidRPr="00D20455">
        <w:rPr>
          <w:bCs/>
          <w:lang w:val="lt-LT"/>
        </w:rPr>
        <w:t xml:space="preserve"> pav</w:t>
      </w:r>
      <w:r w:rsidRPr="00D20455">
        <w:rPr>
          <w:b/>
          <w:lang w:val="lt-LT"/>
        </w:rPr>
        <w:t xml:space="preserve">. </w:t>
      </w:r>
      <w:r w:rsidRPr="00D20455">
        <w:rPr>
          <w:bCs/>
          <w:lang w:val="lt-LT"/>
        </w:rPr>
        <w:t>SumNO</w:t>
      </w:r>
      <w:r w:rsidRPr="00D20455">
        <w:rPr>
          <w:bCs/>
          <w:vertAlign w:val="subscript"/>
          <w:lang w:val="lt-LT"/>
        </w:rPr>
        <w:t>3</w:t>
      </w:r>
      <w:r w:rsidRPr="00D20455">
        <w:rPr>
          <w:lang w:val="lt-LT"/>
        </w:rPr>
        <w:t xml:space="preserve"> metinių koncentracijų atmosferos ore kaita IM stotyse ir Preiloje</w:t>
      </w:r>
    </w:p>
    <w:p w:rsidR="00CF4749" w:rsidRPr="00D20455" w:rsidRDefault="00CF4749">
      <w:pPr>
        <w:jc w:val="both"/>
        <w:rPr>
          <w:lang w:val="lt-LT"/>
        </w:rPr>
      </w:pPr>
    </w:p>
    <w:p w:rsidR="00913F61" w:rsidRPr="00D20455" w:rsidRDefault="0083166F">
      <w:pPr>
        <w:jc w:val="center"/>
        <w:rPr>
          <w:highlight w:val="yellow"/>
          <w:lang w:val="lt-LT"/>
        </w:rPr>
      </w:pPr>
      <w:r w:rsidRPr="00D20455">
        <w:rPr>
          <w:noProof/>
          <w:lang w:val="en-US"/>
        </w:rPr>
        <w:drawing>
          <wp:inline distT="0" distB="0" distL="0" distR="0" wp14:anchorId="6F1E8F1F" wp14:editId="0A0D933A">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13F61" w:rsidRPr="00D20455" w:rsidRDefault="00251AC6" w:rsidP="00CF4749">
      <w:pPr>
        <w:pStyle w:val="BodyText"/>
        <w:jc w:val="both"/>
      </w:pPr>
      <w:r w:rsidRPr="00D20455">
        <w:rPr>
          <w:bCs/>
        </w:rPr>
        <w:t>1</w:t>
      </w:r>
      <w:r w:rsidR="00AD54BD" w:rsidRPr="00D20455">
        <w:rPr>
          <w:bCs/>
        </w:rPr>
        <w:t>8</w:t>
      </w:r>
      <w:r w:rsidRPr="00D20455">
        <w:rPr>
          <w:bCs/>
        </w:rPr>
        <w:t xml:space="preserve"> pav</w:t>
      </w:r>
      <w:r w:rsidRPr="00D20455">
        <w:rPr>
          <w:b/>
        </w:rPr>
        <w:t xml:space="preserve">. </w:t>
      </w:r>
      <w:r w:rsidRPr="00D20455">
        <w:rPr>
          <w:bCs/>
        </w:rPr>
        <w:t>SumNH</w:t>
      </w:r>
      <w:r w:rsidRPr="00D20455">
        <w:rPr>
          <w:bCs/>
          <w:vertAlign w:val="subscript"/>
        </w:rPr>
        <w:t>4</w:t>
      </w:r>
      <w:r w:rsidRPr="00D20455">
        <w:t xml:space="preserve"> metinių koncentracijų atmosferos ore kaita IM stotyse ir Preiloje</w:t>
      </w:r>
    </w:p>
    <w:p w:rsidR="00CF4749" w:rsidRPr="00D20455" w:rsidRDefault="00CF4749" w:rsidP="00CF4749">
      <w:pPr>
        <w:pStyle w:val="BodyText"/>
        <w:jc w:val="both"/>
        <w:rPr>
          <w:b/>
        </w:rPr>
      </w:pPr>
    </w:p>
    <w:p w:rsidR="00913F61" w:rsidRPr="00D20455" w:rsidRDefault="00251AC6">
      <w:pPr>
        <w:spacing w:line="360" w:lineRule="auto"/>
        <w:ind w:firstLine="720"/>
        <w:jc w:val="both"/>
        <w:rPr>
          <w:lang w:val="lt-LT"/>
        </w:rPr>
      </w:pPr>
      <w:r w:rsidRPr="00D20455">
        <w:rPr>
          <w:lang w:val="lt-LT"/>
        </w:rPr>
        <w:t xml:space="preserve">Vidutinė metinė </w:t>
      </w:r>
      <w:r w:rsidRPr="00D20455">
        <w:rPr>
          <w:bCs/>
          <w:lang w:val="lt-LT"/>
        </w:rPr>
        <w:t>sumNH</w:t>
      </w:r>
      <w:r w:rsidRPr="00D20455">
        <w:rPr>
          <w:bCs/>
          <w:vertAlign w:val="subscript"/>
          <w:lang w:val="lt-LT"/>
        </w:rPr>
        <w:t xml:space="preserve">4 </w:t>
      </w:r>
      <w:r w:rsidRPr="00D20455">
        <w:rPr>
          <w:lang w:val="lt-LT"/>
        </w:rPr>
        <w:t>koncentracija ore Aukštaitijoje kito nuo 2,23 iki 0,</w:t>
      </w:r>
      <w:r w:rsidR="00063EB1" w:rsidRPr="00D20455">
        <w:rPr>
          <w:lang w:val="lt-LT"/>
        </w:rPr>
        <w:t>6</w:t>
      </w:r>
      <w:r w:rsidR="00037420" w:rsidRPr="00D20455">
        <w:rPr>
          <w:lang w:val="lt-LT"/>
        </w:rPr>
        <w:t>5</w:t>
      </w:r>
      <w:r w:rsidRPr="00D20455">
        <w:rPr>
          <w:lang w:val="lt-LT"/>
        </w:rPr>
        <w:t>µgN/m</w:t>
      </w:r>
      <w:r w:rsidRPr="00D20455">
        <w:rPr>
          <w:vertAlign w:val="superscript"/>
          <w:lang w:val="lt-LT"/>
        </w:rPr>
        <w:t>3</w:t>
      </w:r>
      <w:r w:rsidRPr="00D20455">
        <w:rPr>
          <w:lang w:val="lt-LT"/>
        </w:rPr>
        <w:t xml:space="preserve">, Žemaitijoje nuo </w:t>
      </w:r>
      <w:r w:rsidR="00037420" w:rsidRPr="00D20455">
        <w:rPr>
          <w:lang w:val="lt-LT"/>
        </w:rPr>
        <w:t>3,29</w:t>
      </w:r>
      <w:r w:rsidRPr="00D20455">
        <w:rPr>
          <w:lang w:val="lt-LT"/>
        </w:rPr>
        <w:t xml:space="preserve"> iki 0,</w:t>
      </w:r>
      <w:r w:rsidR="00037420" w:rsidRPr="00D20455">
        <w:rPr>
          <w:lang w:val="lt-LT"/>
        </w:rPr>
        <w:t>67</w:t>
      </w:r>
      <w:r w:rsidRPr="00D20455">
        <w:rPr>
          <w:lang w:val="lt-LT"/>
        </w:rPr>
        <w:t xml:space="preserve"> µgN/m</w:t>
      </w:r>
      <w:r w:rsidRPr="00D20455">
        <w:rPr>
          <w:vertAlign w:val="superscript"/>
          <w:lang w:val="lt-LT"/>
        </w:rPr>
        <w:t>3</w:t>
      </w:r>
      <w:r w:rsidRPr="00D20455">
        <w:rPr>
          <w:lang w:val="lt-LT"/>
        </w:rPr>
        <w:t xml:space="preserve">, Preiloje – nuo </w:t>
      </w:r>
      <w:r w:rsidR="00037420" w:rsidRPr="00D20455">
        <w:rPr>
          <w:lang w:val="lt-LT"/>
        </w:rPr>
        <w:t>1,65</w:t>
      </w:r>
      <w:r w:rsidRPr="00D20455">
        <w:rPr>
          <w:lang w:val="lt-LT"/>
        </w:rPr>
        <w:t xml:space="preserve"> iki </w:t>
      </w:r>
      <w:r w:rsidR="00037420" w:rsidRPr="00D20455">
        <w:rPr>
          <w:lang w:val="lt-LT"/>
        </w:rPr>
        <w:t>0,75</w:t>
      </w:r>
      <w:r w:rsidRPr="00D20455">
        <w:rPr>
          <w:lang w:val="lt-LT"/>
        </w:rPr>
        <w:t xml:space="preserve"> µgN/m</w:t>
      </w:r>
      <w:r w:rsidRPr="00D20455">
        <w:rPr>
          <w:vertAlign w:val="superscript"/>
          <w:lang w:val="lt-LT"/>
        </w:rPr>
        <w:t>3</w:t>
      </w:r>
      <w:r w:rsidRPr="00D20455">
        <w:rPr>
          <w:lang w:val="lt-LT"/>
        </w:rPr>
        <w:t xml:space="preserve"> (1</w:t>
      </w:r>
      <w:r w:rsidR="00063EB1" w:rsidRPr="00D20455">
        <w:rPr>
          <w:lang w:val="lt-LT"/>
        </w:rPr>
        <w:t>8</w:t>
      </w:r>
      <w:r w:rsidRPr="00D20455">
        <w:rPr>
          <w:lang w:val="lt-LT"/>
        </w:rPr>
        <w:t xml:space="preserve"> pav.). Visose stotyse stebima </w:t>
      </w:r>
      <w:r w:rsidRPr="00D20455">
        <w:rPr>
          <w:bCs/>
          <w:lang w:val="lt-LT"/>
        </w:rPr>
        <w:t>sumNH</w:t>
      </w:r>
      <w:r w:rsidRPr="00D20455">
        <w:rPr>
          <w:bCs/>
          <w:vertAlign w:val="subscript"/>
          <w:lang w:val="lt-LT"/>
        </w:rPr>
        <w:t>4</w:t>
      </w:r>
      <w:r w:rsidRPr="00D20455">
        <w:rPr>
          <w:bCs/>
          <w:lang w:val="lt-LT"/>
        </w:rPr>
        <w:t xml:space="preserve"> </w:t>
      </w:r>
      <w:r w:rsidRPr="00D20455">
        <w:rPr>
          <w:lang w:val="lt-LT"/>
        </w:rPr>
        <w:t>metinių koncentracijų mažėjimo tendencija per 1994 – 201</w:t>
      </w:r>
      <w:r w:rsidR="00037420" w:rsidRPr="00D20455">
        <w:rPr>
          <w:lang w:val="lt-LT"/>
        </w:rPr>
        <w:t>7</w:t>
      </w:r>
      <w:r w:rsidRPr="00D20455">
        <w:rPr>
          <w:lang w:val="lt-LT"/>
        </w:rPr>
        <w:t xml:space="preserve"> m.: –</w:t>
      </w:r>
      <w:r w:rsidR="00037420" w:rsidRPr="00D20455">
        <w:rPr>
          <w:lang w:val="lt-LT"/>
        </w:rPr>
        <w:t>72</w:t>
      </w:r>
      <w:r w:rsidRPr="00D20455">
        <w:rPr>
          <w:lang w:val="lt-LT"/>
        </w:rPr>
        <w:t>, –</w:t>
      </w:r>
      <w:r w:rsidR="00037420" w:rsidRPr="00D20455">
        <w:rPr>
          <w:lang w:val="lt-LT"/>
        </w:rPr>
        <w:t>56</w:t>
      </w:r>
      <w:r w:rsidRPr="00D20455">
        <w:rPr>
          <w:lang w:val="lt-LT"/>
        </w:rPr>
        <w:t xml:space="preserve"> ir –</w:t>
      </w:r>
      <w:r w:rsidR="009B413D" w:rsidRPr="00D20455">
        <w:rPr>
          <w:lang w:val="lt-LT"/>
        </w:rPr>
        <w:t>6</w:t>
      </w:r>
      <w:r w:rsidR="00037420" w:rsidRPr="00D20455">
        <w:rPr>
          <w:lang w:val="lt-LT"/>
        </w:rPr>
        <w:t>4</w:t>
      </w:r>
      <w:r w:rsidRPr="00D20455">
        <w:rPr>
          <w:lang w:val="lt-LT"/>
        </w:rPr>
        <w:t xml:space="preserve"> procentų, atitinkamai Aukštaitijos ir Žemaitijos IM stotyse ir Atmosferos tyrimų stotyje Preiloje.</w:t>
      </w:r>
    </w:p>
    <w:p w:rsidR="000A03E1" w:rsidRPr="00D20455" w:rsidRDefault="000A03E1">
      <w:pPr>
        <w:rPr>
          <w:lang w:val="lt-LT"/>
        </w:rPr>
      </w:pPr>
      <w:r w:rsidRPr="00D20455">
        <w:rPr>
          <w:lang w:val="lt-LT"/>
        </w:rPr>
        <w:br w:type="page"/>
      </w:r>
    </w:p>
    <w:p w:rsidR="00913F61" w:rsidRPr="00D20455" w:rsidRDefault="00251AC6">
      <w:pPr>
        <w:pStyle w:val="Heading3"/>
        <w:ind w:firstLine="0"/>
        <w:jc w:val="center"/>
        <w:rPr>
          <w:lang w:val="lt-LT"/>
        </w:rPr>
      </w:pPr>
      <w:bookmarkStart w:id="9" w:name="_Toc445124591"/>
      <w:r w:rsidRPr="00D20455">
        <w:rPr>
          <w:lang w:val="lt-LT"/>
        </w:rPr>
        <w:lastRenderedPageBreak/>
        <w:t>IŠVADOS</w:t>
      </w:r>
      <w:bookmarkEnd w:id="9"/>
    </w:p>
    <w:p w:rsidR="00913F61" w:rsidRPr="00D20455" w:rsidRDefault="00913F61">
      <w:pPr>
        <w:rPr>
          <w:highlight w:val="yellow"/>
          <w:lang w:val="lt-LT"/>
        </w:rPr>
      </w:pPr>
    </w:p>
    <w:p w:rsidR="00913F61" w:rsidRPr="00D20455" w:rsidRDefault="00251AC6">
      <w:pPr>
        <w:spacing w:line="360" w:lineRule="auto"/>
        <w:ind w:left="57" w:firstLine="720"/>
        <w:jc w:val="both"/>
        <w:rPr>
          <w:lang w:val="lt-LT"/>
        </w:rPr>
      </w:pPr>
      <w:r w:rsidRPr="00D20455">
        <w:rPr>
          <w:lang w:val="lt-LT"/>
        </w:rPr>
        <w:t>Vertinant atmosferos oro taršos tyrimų duomenis Aukštaitijos IMS, Žemaitijos IMS ir Atmosferos tyrimų stotyje Preiloje 201</w:t>
      </w:r>
      <w:r w:rsidR="009333DF" w:rsidRPr="00D20455">
        <w:rPr>
          <w:lang w:val="lt-LT"/>
        </w:rPr>
        <w:t>7</w:t>
      </w:r>
      <w:r w:rsidRPr="00D20455">
        <w:rPr>
          <w:lang w:val="lt-LT"/>
        </w:rPr>
        <w:t xml:space="preserve"> m., daromos tokios išvados:</w:t>
      </w:r>
    </w:p>
    <w:p w:rsidR="00913F61" w:rsidRPr="00D20455" w:rsidRDefault="00251AC6">
      <w:pPr>
        <w:numPr>
          <w:ilvl w:val="0"/>
          <w:numId w:val="30"/>
        </w:numPr>
        <w:spacing w:line="360" w:lineRule="auto"/>
        <w:jc w:val="both"/>
        <w:rPr>
          <w:lang w:val="lt-LT"/>
        </w:rPr>
      </w:pPr>
      <w:r w:rsidRPr="00D20455">
        <w:rPr>
          <w:lang w:val="lt-LT"/>
        </w:rPr>
        <w:t xml:space="preserve">Visiems tirtiems atmosferos ore sieros ir azoto junginiams būdingas didelis koncentracijų kaitos intervalas. </w:t>
      </w:r>
    </w:p>
    <w:p w:rsidR="00913F61" w:rsidRPr="00D20455" w:rsidRDefault="00251AC6">
      <w:pPr>
        <w:numPr>
          <w:ilvl w:val="0"/>
          <w:numId w:val="30"/>
        </w:numPr>
        <w:spacing w:line="360" w:lineRule="auto"/>
        <w:jc w:val="both"/>
        <w:rPr>
          <w:lang w:val="lt-LT"/>
        </w:rPr>
      </w:pPr>
      <w:r w:rsidRPr="00D20455">
        <w:rPr>
          <w:lang w:val="lt-LT"/>
        </w:rPr>
        <w:t xml:space="preserve">Ryškiausia sezoninė koncentracijų kaita gauta </w:t>
      </w:r>
      <w:r w:rsidR="000376BD" w:rsidRPr="00D20455">
        <w:rPr>
          <w:lang w:val="lt-LT"/>
        </w:rPr>
        <w:t>azoto junginiams (NO</w:t>
      </w:r>
      <w:r w:rsidR="000376BD" w:rsidRPr="00D20455">
        <w:rPr>
          <w:vertAlign w:val="subscript"/>
          <w:lang w:val="lt-LT"/>
        </w:rPr>
        <w:t>2</w:t>
      </w:r>
      <w:r w:rsidR="000376BD" w:rsidRPr="00D20455">
        <w:rPr>
          <w:lang w:val="lt-LT"/>
        </w:rPr>
        <w:t>, sumNO</w:t>
      </w:r>
      <w:r w:rsidR="000376BD" w:rsidRPr="00D20455">
        <w:rPr>
          <w:vertAlign w:val="subscript"/>
          <w:lang w:val="lt-LT"/>
        </w:rPr>
        <w:t>3</w:t>
      </w:r>
      <w:r w:rsidR="000376BD" w:rsidRPr="00D20455">
        <w:rPr>
          <w:lang w:val="lt-LT"/>
        </w:rPr>
        <w:t>)</w:t>
      </w:r>
      <w:r w:rsidR="00183A23" w:rsidRPr="00D20455">
        <w:rPr>
          <w:lang w:val="lt-LT"/>
        </w:rPr>
        <w:t xml:space="preserve"> </w:t>
      </w:r>
      <w:r w:rsidRPr="00D20455">
        <w:rPr>
          <w:lang w:val="lt-LT"/>
        </w:rPr>
        <w:t>didžiausios šių teršalų koncentracijos atmosferos ore matuotos per šaltąjį metų laikotarpį.</w:t>
      </w:r>
    </w:p>
    <w:p w:rsidR="00913F61" w:rsidRPr="00D20455" w:rsidRDefault="00251AC6">
      <w:pPr>
        <w:numPr>
          <w:ilvl w:val="0"/>
          <w:numId w:val="30"/>
        </w:numPr>
        <w:spacing w:line="360" w:lineRule="auto"/>
        <w:jc w:val="both"/>
        <w:rPr>
          <w:lang w:val="lt-LT"/>
        </w:rPr>
      </w:pPr>
      <w:r w:rsidRPr="00D20455">
        <w:rPr>
          <w:lang w:val="lt-LT"/>
        </w:rPr>
        <w:t>Teršalų koncentracijoms atmosferos ore IM stotyse ir Preiloje didžiausią poveikį daro SO</w:t>
      </w:r>
      <w:r w:rsidRPr="00D20455">
        <w:rPr>
          <w:vertAlign w:val="subscript"/>
          <w:lang w:val="lt-LT"/>
        </w:rPr>
        <w:t>2</w:t>
      </w:r>
      <w:r w:rsidRPr="00D20455">
        <w:rPr>
          <w:lang w:val="lt-LT"/>
        </w:rPr>
        <w:t xml:space="preserve"> ir NO</w:t>
      </w:r>
      <w:r w:rsidRPr="00D20455">
        <w:rPr>
          <w:vertAlign w:val="subscript"/>
          <w:lang w:val="lt-LT"/>
        </w:rPr>
        <w:t>2</w:t>
      </w:r>
      <w:r w:rsidRPr="00D20455">
        <w:rPr>
          <w:lang w:val="lt-LT"/>
        </w:rPr>
        <w:t xml:space="preserve"> emisijos šaltiniai, kurie yra centrinėje</w:t>
      </w:r>
      <w:r w:rsidR="000C2263" w:rsidRPr="00D20455">
        <w:rPr>
          <w:lang w:val="lt-LT"/>
        </w:rPr>
        <w:t>, vakarinėje</w:t>
      </w:r>
      <w:r w:rsidRPr="00D20455">
        <w:rPr>
          <w:lang w:val="lt-LT"/>
        </w:rPr>
        <w:t xml:space="preserve"> ir pietiniuose Europos regionuose.</w:t>
      </w:r>
    </w:p>
    <w:p w:rsidR="0055223F" w:rsidRPr="00D20455" w:rsidRDefault="00251AC6" w:rsidP="003B603E">
      <w:pPr>
        <w:numPr>
          <w:ilvl w:val="0"/>
          <w:numId w:val="30"/>
        </w:numPr>
        <w:spacing w:line="360" w:lineRule="auto"/>
        <w:jc w:val="both"/>
        <w:rPr>
          <w:bCs/>
          <w:iCs/>
          <w:lang w:val="lt-LT"/>
        </w:rPr>
      </w:pPr>
      <w:r w:rsidRPr="00D20455">
        <w:rPr>
          <w:lang w:val="lt-LT"/>
        </w:rPr>
        <w:t>Teršalų 201</w:t>
      </w:r>
      <w:r w:rsidR="00426C96" w:rsidRPr="00D20455">
        <w:rPr>
          <w:lang w:val="lt-LT"/>
        </w:rPr>
        <w:t>7</w:t>
      </w:r>
      <w:r w:rsidRPr="00D20455">
        <w:rPr>
          <w:lang w:val="lt-LT"/>
        </w:rPr>
        <w:t xml:space="preserve"> m. vidutinės metinės koncentracijos Preiloje yra didesnės nei Aukštaitijos ir Žemaitijos IMS</w:t>
      </w:r>
      <w:r w:rsidR="0055223F" w:rsidRPr="00D20455">
        <w:rPr>
          <w:lang w:val="lt-LT"/>
        </w:rPr>
        <w:t>:</w:t>
      </w:r>
      <w:r w:rsidRPr="00D20455">
        <w:rPr>
          <w:lang w:val="lt-LT"/>
        </w:rPr>
        <w:t xml:space="preserve"> </w:t>
      </w:r>
      <w:r w:rsidR="0055223F" w:rsidRPr="00D20455">
        <w:rPr>
          <w:lang w:val="lt-LT"/>
        </w:rPr>
        <w:t>s</w:t>
      </w:r>
      <w:r w:rsidR="000C2263" w:rsidRPr="00D20455">
        <w:rPr>
          <w:lang w:val="lt-LT"/>
        </w:rPr>
        <w:t xml:space="preserve">ieros dioksido </w:t>
      </w:r>
      <w:r w:rsidR="0055223F" w:rsidRPr="00D20455">
        <w:rPr>
          <w:lang w:val="lt-LT"/>
        </w:rPr>
        <w:t>–</w:t>
      </w:r>
      <w:r w:rsidR="000C2263" w:rsidRPr="00D20455">
        <w:rPr>
          <w:lang w:val="lt-LT"/>
        </w:rPr>
        <w:t xml:space="preserve"> </w:t>
      </w:r>
      <w:r w:rsidR="00426C96" w:rsidRPr="00D20455">
        <w:rPr>
          <w:lang w:val="lt-LT"/>
        </w:rPr>
        <w:t>41</w:t>
      </w:r>
      <w:r w:rsidR="000C2263" w:rsidRPr="00D20455">
        <w:rPr>
          <w:lang w:val="lt-LT"/>
        </w:rPr>
        <w:t xml:space="preserve"> ir </w:t>
      </w:r>
      <w:r w:rsidR="00426C96" w:rsidRPr="00D20455">
        <w:rPr>
          <w:lang w:val="lt-LT"/>
        </w:rPr>
        <w:t>35</w:t>
      </w:r>
      <w:r w:rsidR="000C2263" w:rsidRPr="00D20455">
        <w:rPr>
          <w:lang w:val="lt-LT"/>
        </w:rPr>
        <w:t xml:space="preserve"> procentų</w:t>
      </w:r>
      <w:r w:rsidR="0055223F" w:rsidRPr="00D20455">
        <w:rPr>
          <w:lang w:val="lt-LT"/>
        </w:rPr>
        <w:t>, aerozolinių sulfatų</w:t>
      </w:r>
      <w:r w:rsidR="000C2263" w:rsidRPr="00D20455">
        <w:rPr>
          <w:lang w:val="lt-LT"/>
        </w:rPr>
        <w:t xml:space="preserve"> </w:t>
      </w:r>
      <w:r w:rsidR="0055223F" w:rsidRPr="00D20455">
        <w:rPr>
          <w:lang w:val="lt-LT"/>
        </w:rPr>
        <w:t>– 35 ir 21 procentu, atitinkamai Aukštaitijos IMS ir Žemaitijos IMS. A</w:t>
      </w:r>
      <w:r w:rsidRPr="00D20455">
        <w:rPr>
          <w:lang w:val="lt-LT"/>
        </w:rPr>
        <w:t xml:space="preserve">zoto dioksido vidutinė metinė koncentracija Preiloje yra 2 kartus didesnė nei Aukštaitijos IMS ir </w:t>
      </w:r>
      <w:r w:rsidR="002D07CB" w:rsidRPr="00D20455">
        <w:rPr>
          <w:lang w:val="lt-LT"/>
        </w:rPr>
        <w:t>pusantro</w:t>
      </w:r>
      <w:r w:rsidRPr="00D20455">
        <w:rPr>
          <w:lang w:val="lt-LT"/>
        </w:rPr>
        <w:t xml:space="preserve"> karto didesnė nei Žemaitijos IMS. </w:t>
      </w:r>
    </w:p>
    <w:p w:rsidR="00913F61" w:rsidRPr="00D20455" w:rsidRDefault="00251AC6" w:rsidP="003B603E">
      <w:pPr>
        <w:numPr>
          <w:ilvl w:val="0"/>
          <w:numId w:val="30"/>
        </w:numPr>
        <w:spacing w:line="360" w:lineRule="auto"/>
        <w:jc w:val="both"/>
        <w:rPr>
          <w:bCs/>
          <w:iCs/>
          <w:lang w:val="lt-LT"/>
        </w:rPr>
      </w:pPr>
      <w:r w:rsidRPr="00D20455">
        <w:rPr>
          <w:lang w:val="lt-LT"/>
        </w:rPr>
        <w:t>SO</w:t>
      </w:r>
      <w:r w:rsidRPr="00D20455">
        <w:rPr>
          <w:vertAlign w:val="subscript"/>
          <w:lang w:val="lt-LT"/>
        </w:rPr>
        <w:t>2</w:t>
      </w:r>
      <w:r w:rsidRPr="00D20455">
        <w:rPr>
          <w:lang w:val="lt-LT"/>
        </w:rPr>
        <w:t xml:space="preserve"> ir aerSO</w:t>
      </w:r>
      <w:r w:rsidRPr="00D20455">
        <w:rPr>
          <w:vertAlign w:val="subscript"/>
          <w:lang w:val="lt-LT"/>
        </w:rPr>
        <w:t>4</w:t>
      </w:r>
      <w:r w:rsidRPr="00D20455">
        <w:rPr>
          <w:lang w:val="lt-LT"/>
        </w:rPr>
        <w:t xml:space="preserve"> koncentracijų atmosferos ore mažėjimas Lietuvoje labiausiai yra siejamas su ženkliu 8</w:t>
      </w:r>
      <w:r w:rsidR="00426C96" w:rsidRPr="00D20455">
        <w:rPr>
          <w:lang w:val="lt-LT"/>
        </w:rPr>
        <w:t>9</w:t>
      </w:r>
      <w:r w:rsidRPr="00D20455">
        <w:rPr>
          <w:lang w:val="lt-LT"/>
        </w:rPr>
        <w:t>% SO</w:t>
      </w:r>
      <w:r w:rsidRPr="00D20455">
        <w:rPr>
          <w:vertAlign w:val="subscript"/>
          <w:lang w:val="lt-LT"/>
        </w:rPr>
        <w:t>2</w:t>
      </w:r>
      <w:r w:rsidRPr="00D20455">
        <w:rPr>
          <w:lang w:val="lt-LT"/>
        </w:rPr>
        <w:t xml:space="preserve"> emisijos mažėjimu per 1990–201</w:t>
      </w:r>
      <w:r w:rsidR="00426C96" w:rsidRPr="00D20455">
        <w:rPr>
          <w:lang w:val="lt-LT"/>
        </w:rPr>
        <w:t>5</w:t>
      </w:r>
      <w:r w:rsidRPr="00D20455">
        <w:rPr>
          <w:lang w:val="lt-LT"/>
        </w:rPr>
        <w:t xml:space="preserve"> metų laikotarpį daugumoje centrinės Europos valstybių ir Skandinavijoje. </w:t>
      </w:r>
    </w:p>
    <w:p w:rsidR="00913F61" w:rsidRPr="00D20455" w:rsidRDefault="00251AC6">
      <w:pPr>
        <w:numPr>
          <w:ilvl w:val="0"/>
          <w:numId w:val="30"/>
        </w:numPr>
        <w:spacing w:line="360" w:lineRule="auto"/>
        <w:jc w:val="both"/>
        <w:rPr>
          <w:bCs/>
          <w:iCs/>
          <w:lang w:val="lt-LT"/>
        </w:rPr>
      </w:pPr>
      <w:r w:rsidRPr="00D20455">
        <w:rPr>
          <w:lang w:val="lt-LT"/>
        </w:rPr>
        <w:t>Visose stotyse stebima sieros ir azoto junginių (SO</w:t>
      </w:r>
      <w:r w:rsidRPr="00D20455">
        <w:rPr>
          <w:vertAlign w:val="subscript"/>
          <w:lang w:val="lt-LT"/>
        </w:rPr>
        <w:t>2</w:t>
      </w:r>
      <w:r w:rsidRPr="00D20455">
        <w:rPr>
          <w:lang w:val="lt-LT"/>
        </w:rPr>
        <w:t>, aerSO</w:t>
      </w:r>
      <w:r w:rsidRPr="00D20455">
        <w:rPr>
          <w:vertAlign w:val="subscript"/>
          <w:lang w:val="lt-LT"/>
        </w:rPr>
        <w:t>4</w:t>
      </w:r>
      <w:r w:rsidRPr="00D20455">
        <w:rPr>
          <w:lang w:val="lt-LT"/>
        </w:rPr>
        <w:t>, NO</w:t>
      </w:r>
      <w:r w:rsidRPr="00D20455">
        <w:rPr>
          <w:vertAlign w:val="subscript"/>
          <w:lang w:val="lt-LT"/>
        </w:rPr>
        <w:t>2</w:t>
      </w:r>
      <w:r w:rsidRPr="00D20455">
        <w:rPr>
          <w:lang w:val="lt-LT"/>
        </w:rPr>
        <w:t>, sumNO</w:t>
      </w:r>
      <w:r w:rsidRPr="00D20455">
        <w:rPr>
          <w:vertAlign w:val="subscript"/>
          <w:lang w:val="lt-LT"/>
        </w:rPr>
        <w:t>3</w:t>
      </w:r>
      <w:r w:rsidRPr="00D20455">
        <w:rPr>
          <w:lang w:val="lt-LT"/>
        </w:rPr>
        <w:t xml:space="preserve"> ir </w:t>
      </w:r>
      <w:r w:rsidRPr="00D20455">
        <w:rPr>
          <w:bCs/>
          <w:lang w:val="lt-LT"/>
        </w:rPr>
        <w:t>sumNH</w:t>
      </w:r>
      <w:r w:rsidRPr="00D20455">
        <w:rPr>
          <w:bCs/>
          <w:vertAlign w:val="subscript"/>
          <w:lang w:val="lt-LT"/>
        </w:rPr>
        <w:t>4</w:t>
      </w:r>
      <w:r w:rsidRPr="00D20455">
        <w:rPr>
          <w:bCs/>
          <w:lang w:val="lt-LT"/>
        </w:rPr>
        <w:t>)</w:t>
      </w:r>
      <w:r w:rsidRPr="00D20455">
        <w:rPr>
          <w:lang w:val="lt-LT"/>
        </w:rPr>
        <w:t xml:space="preserve"> </w:t>
      </w:r>
      <w:r w:rsidRPr="00D20455">
        <w:rPr>
          <w:highlight w:val="yellow"/>
          <w:lang w:val="lt-LT"/>
        </w:rPr>
        <w:t xml:space="preserve"> </w:t>
      </w:r>
      <w:r w:rsidRPr="00D20455">
        <w:rPr>
          <w:lang w:val="lt-LT"/>
        </w:rPr>
        <w:t>metinių koncentracijų mažėjimo tendencija per 1994 – 201</w:t>
      </w:r>
      <w:r w:rsidR="00426C96" w:rsidRPr="00D20455">
        <w:rPr>
          <w:lang w:val="lt-LT"/>
        </w:rPr>
        <w:t>7</w:t>
      </w:r>
      <w:r w:rsidRPr="00D20455">
        <w:rPr>
          <w:lang w:val="lt-LT"/>
        </w:rPr>
        <w:t xml:space="preserve"> metų laikotarpį</w:t>
      </w:r>
      <w:r w:rsidR="00521BDA" w:rsidRPr="00D20455">
        <w:rPr>
          <w:lang w:val="lt-LT"/>
        </w:rPr>
        <w:t>.</w:t>
      </w:r>
    </w:p>
    <w:p w:rsidR="00913F61" w:rsidRPr="00D20455" w:rsidRDefault="00251AC6">
      <w:pPr>
        <w:numPr>
          <w:ilvl w:val="0"/>
          <w:numId w:val="30"/>
        </w:numPr>
        <w:spacing w:line="360" w:lineRule="auto"/>
        <w:jc w:val="both"/>
        <w:rPr>
          <w:bCs/>
          <w:iCs/>
          <w:lang w:val="lt-LT"/>
        </w:rPr>
      </w:pPr>
      <w:r w:rsidRPr="00D20455">
        <w:rPr>
          <w:lang w:val="lt-LT"/>
        </w:rPr>
        <w:t>Tolimų oro teršalų pernešimo į Lietuvą vertinimui, IM stotyse teršalų koncentracijų stebėjimo dažnis turėtų būti nedidesnis nei 24 valandos. Vertinant ir prognozuojant sąlygiškai natūralių ekosistemų būklę bei ilgalaikius pokyčius, būtinas oro baseino užterštumo tyrimų tęstinumas.</w:t>
      </w:r>
    </w:p>
    <w:p w:rsidR="00913F61" w:rsidRPr="00D20455" w:rsidRDefault="000A03E1" w:rsidP="008B7C46">
      <w:pPr>
        <w:jc w:val="center"/>
        <w:rPr>
          <w:lang w:val="lt-LT"/>
        </w:rPr>
      </w:pPr>
      <w:r w:rsidRPr="00D20455">
        <w:rPr>
          <w:highlight w:val="yellow"/>
          <w:lang w:val="lt-LT"/>
        </w:rPr>
        <w:br w:type="page"/>
      </w:r>
      <w:bookmarkStart w:id="10" w:name="_Toc445124592"/>
      <w:r w:rsidR="00251AC6" w:rsidRPr="00D20455">
        <w:rPr>
          <w:lang w:val="lt-LT"/>
        </w:rPr>
        <w:lastRenderedPageBreak/>
        <w:t>LITERATŪRA</w:t>
      </w:r>
      <w:bookmarkEnd w:id="10"/>
    </w:p>
    <w:p w:rsidR="00913F61" w:rsidRPr="00D20455" w:rsidRDefault="00913F61">
      <w:pPr>
        <w:rPr>
          <w:highlight w:val="yellow"/>
          <w:lang w:val="lt-LT"/>
        </w:rPr>
      </w:pPr>
    </w:p>
    <w:p w:rsidR="00B87E00" w:rsidRPr="00D20455" w:rsidRDefault="00B87E00" w:rsidP="00B87E00">
      <w:pPr>
        <w:numPr>
          <w:ilvl w:val="1"/>
          <w:numId w:val="20"/>
        </w:numPr>
        <w:spacing w:line="360" w:lineRule="auto"/>
        <w:jc w:val="both"/>
        <w:rPr>
          <w:lang w:val="lt-LT"/>
        </w:rPr>
      </w:pPr>
      <w:r w:rsidRPr="00D20455">
        <w:rPr>
          <w:lang w:val="lt-LT"/>
        </w:rPr>
        <w:t>Mylona S. (1996) Sulphur dioxide emissions in Europe 1880-1991 and their effect on sulphur concentrations and depositions. Tellus, 48B</w:t>
      </w:r>
      <w:r w:rsidRPr="00D20455">
        <w:rPr>
          <w:b/>
          <w:bCs/>
          <w:lang w:val="lt-LT"/>
        </w:rPr>
        <w:t xml:space="preserve">, </w:t>
      </w:r>
      <w:r w:rsidRPr="00D20455">
        <w:rPr>
          <w:lang w:val="lt-LT"/>
        </w:rPr>
        <w:t xml:space="preserve">662-689. </w:t>
      </w:r>
    </w:p>
    <w:p w:rsidR="00B87E00" w:rsidRPr="00D20455" w:rsidRDefault="00B87E00" w:rsidP="00B87E00">
      <w:pPr>
        <w:pStyle w:val="BodyText"/>
        <w:numPr>
          <w:ilvl w:val="1"/>
          <w:numId w:val="20"/>
        </w:numPr>
        <w:jc w:val="both"/>
        <w:rPr>
          <w:szCs w:val="24"/>
        </w:rPr>
      </w:pPr>
      <w:r w:rsidRPr="00D20455">
        <w:t xml:space="preserve">Vitousek P., Aber J.D., Howarth R. W., Likens G., Matson P.A., Schindler D.W., Schlesinger W. H. and Tilman D. G. (1997). Human alteration of the global nitrogen cycle: sources and consequences. Ecol. Applic., </w:t>
      </w:r>
      <w:r w:rsidRPr="00D20455">
        <w:rPr>
          <w:b/>
          <w:bCs/>
        </w:rPr>
        <w:t>7</w:t>
      </w:r>
      <w:r w:rsidRPr="00D20455">
        <w:t xml:space="preserve">, 737-750. </w:t>
      </w:r>
    </w:p>
    <w:p w:rsidR="00B87E00" w:rsidRPr="00D20455" w:rsidRDefault="00B87E00" w:rsidP="00B87E00">
      <w:pPr>
        <w:pStyle w:val="BodyText"/>
        <w:numPr>
          <w:ilvl w:val="1"/>
          <w:numId w:val="20"/>
        </w:numPr>
        <w:jc w:val="both"/>
      </w:pPr>
      <w:r w:rsidRPr="00D20455">
        <w:t xml:space="preserve">Rodhe H., Langner J., Gallardo L. and Kjellstrom E. (1995) Global scale transport of acidifying pollutants. Water, Air, and Soil Pollution, </w:t>
      </w:r>
      <w:r w:rsidRPr="00D20455">
        <w:rPr>
          <w:b/>
          <w:bCs/>
        </w:rPr>
        <w:t>85</w:t>
      </w:r>
      <w:r w:rsidRPr="00D20455">
        <w:t>, 37-50.</w:t>
      </w:r>
    </w:p>
    <w:p w:rsidR="000C2263" w:rsidRPr="00D20455" w:rsidRDefault="000C2263" w:rsidP="000C2263">
      <w:pPr>
        <w:pStyle w:val="BodyText"/>
        <w:numPr>
          <w:ilvl w:val="1"/>
          <w:numId w:val="20"/>
        </w:numPr>
        <w:jc w:val="both"/>
        <w:rPr>
          <w:szCs w:val="24"/>
        </w:rPr>
      </w:pPr>
      <w:r w:rsidRPr="00D20455">
        <w:t xml:space="preserve">EEA Technical report No </w:t>
      </w:r>
      <w:r w:rsidR="00785D41" w:rsidRPr="00D20455">
        <w:t>9</w:t>
      </w:r>
      <w:r w:rsidRPr="00D20455">
        <w:t>/201</w:t>
      </w:r>
      <w:r w:rsidR="00785D41" w:rsidRPr="00D20455">
        <w:t>7</w:t>
      </w:r>
      <w:r w:rsidRPr="00D20455">
        <w:t xml:space="preserve">. </w:t>
      </w:r>
      <w:r w:rsidR="00785D41" w:rsidRPr="00D20455">
        <w:rPr>
          <w:bCs/>
          <w:kern w:val="36"/>
          <w:szCs w:val="24"/>
        </w:rPr>
        <w:t xml:space="preserve">European Union emission inventory report 1990–2015 under the UNECE Convention on Long-range Transboundary Air Pollution (LRTAP) </w:t>
      </w:r>
      <w:r w:rsidRPr="00D20455">
        <w:rPr>
          <w:szCs w:val="16"/>
        </w:rPr>
        <w:t xml:space="preserve"> ISSN </w:t>
      </w:r>
      <w:r w:rsidRPr="00D20455">
        <w:rPr>
          <w:rStyle w:val="st"/>
        </w:rPr>
        <w:t>1977-8449</w:t>
      </w:r>
    </w:p>
    <w:p w:rsidR="00983E96" w:rsidRPr="00D20455" w:rsidRDefault="00983E96" w:rsidP="00983E96">
      <w:pPr>
        <w:pStyle w:val="BodyText"/>
        <w:numPr>
          <w:ilvl w:val="1"/>
          <w:numId w:val="20"/>
        </w:numPr>
        <w:jc w:val="both"/>
        <w:rPr>
          <w:szCs w:val="24"/>
        </w:rPr>
      </w:pPr>
      <w:r w:rsidRPr="00D20455">
        <w:t xml:space="preserve">EMEP Manual for Sampling and Chemical Analysis, EMEP/CCC-Report 1/95, Norwegian Institute for Air Research; Kjeller. </w:t>
      </w:r>
    </w:p>
    <w:p w:rsidR="00983E96" w:rsidRPr="00D20455" w:rsidRDefault="00983E96" w:rsidP="00983E96">
      <w:pPr>
        <w:pStyle w:val="BodyText"/>
        <w:numPr>
          <w:ilvl w:val="1"/>
          <w:numId w:val="20"/>
        </w:numPr>
        <w:jc w:val="both"/>
        <w:rPr>
          <w:szCs w:val="24"/>
        </w:rPr>
      </w:pPr>
      <w:r w:rsidRPr="00D20455">
        <w:t>Draxler, R.R. and Rolph, G.D., 2003. HYSPLIT (HYbrid Single-Particle Lagrangian Integrated Trajectory) Model access via NOAA ARL READY Website http://www.arl.noaa.gov/ready/hysplit4.html). NOAA Air Resources Laboratory, Silver (Spring, MD).</w:t>
      </w:r>
    </w:p>
    <w:p w:rsidR="00983E96" w:rsidRPr="00D20455" w:rsidRDefault="00983E96" w:rsidP="00983E96">
      <w:pPr>
        <w:pStyle w:val="BodyText"/>
        <w:numPr>
          <w:ilvl w:val="1"/>
          <w:numId w:val="20"/>
        </w:numPr>
        <w:jc w:val="both"/>
        <w:rPr>
          <w:szCs w:val="24"/>
        </w:rPr>
      </w:pPr>
      <w:r w:rsidRPr="00D20455">
        <w:t>T. Salmi, A. Maatta, P. Anttila, T. Ruoho-Airola. and T. Amnell, Detecting trends of annual values of atmospheric pollutants by the Mann-Kendall test and Sen’s slope estimates – the excel template application MAKESENS, Finnish Meteorological Institute, Helsinki, 2002</w:t>
      </w:r>
      <w:r w:rsidRPr="00D20455">
        <w:rPr>
          <w:b/>
          <w:bCs/>
        </w:rPr>
        <w:t xml:space="preserve">, </w:t>
      </w:r>
      <w:r w:rsidRPr="00D20455">
        <w:t>31.</w:t>
      </w:r>
    </w:p>
    <w:p w:rsidR="00913F61" w:rsidRPr="00D20455" w:rsidRDefault="00251AC6">
      <w:pPr>
        <w:pStyle w:val="Heading1"/>
        <w:rPr>
          <w:sz w:val="28"/>
          <w:lang w:val="lt-LT"/>
        </w:rPr>
      </w:pPr>
      <w:r w:rsidRPr="00D20455">
        <w:rPr>
          <w:highlight w:val="yellow"/>
          <w:lang w:val="lt-LT"/>
        </w:rPr>
        <w:br w:type="page"/>
      </w:r>
      <w:bookmarkStart w:id="11" w:name="_Toc445124593"/>
      <w:r w:rsidRPr="00D20455">
        <w:rPr>
          <w:sz w:val="28"/>
          <w:lang w:val="lt-LT"/>
        </w:rPr>
        <w:lastRenderedPageBreak/>
        <w:t>2. PAGRINDINIŲ CHEMINIŲ PRIEMAIŠŲ FONINIŲ KONCENTRACIJŲ BEI FIZINIŲ PARAMETRŲ ATMOSFEROS IŠKRITOSE IR POLAJINIUOSE KRITULIUOSE TYRIMAI PAGAL EMEP IR ICP IM PROGRAMAS</w:t>
      </w:r>
      <w:bookmarkEnd w:id="11"/>
    </w:p>
    <w:p w:rsidR="00913F61" w:rsidRPr="00D20455" w:rsidRDefault="00913F61">
      <w:pPr>
        <w:pStyle w:val="Heading3"/>
        <w:ind w:firstLine="0"/>
        <w:jc w:val="center"/>
        <w:rPr>
          <w:highlight w:val="yellow"/>
          <w:lang w:val="lt-LT"/>
        </w:rPr>
      </w:pPr>
    </w:p>
    <w:p w:rsidR="00913F61" w:rsidRPr="00D20455" w:rsidRDefault="00251AC6">
      <w:pPr>
        <w:pStyle w:val="Heading3"/>
        <w:ind w:firstLine="0"/>
        <w:jc w:val="center"/>
        <w:rPr>
          <w:lang w:val="lt-LT"/>
        </w:rPr>
      </w:pPr>
      <w:bookmarkStart w:id="12" w:name="_Toc445124594"/>
      <w:r w:rsidRPr="00D20455">
        <w:rPr>
          <w:lang w:val="lt-LT"/>
        </w:rPr>
        <w:t>SANTRAUKA</w:t>
      </w:r>
      <w:bookmarkEnd w:id="12"/>
    </w:p>
    <w:p w:rsidR="00913F61" w:rsidRPr="00D20455" w:rsidRDefault="00913F61">
      <w:pPr>
        <w:rPr>
          <w:lang w:val="lt-LT"/>
        </w:rPr>
      </w:pPr>
    </w:p>
    <w:p w:rsidR="00913F61" w:rsidRPr="00D20455" w:rsidRDefault="00251AC6">
      <w:pPr>
        <w:spacing w:line="360" w:lineRule="auto"/>
        <w:ind w:firstLine="720"/>
        <w:jc w:val="both"/>
        <w:rPr>
          <w:lang w:val="lt-LT"/>
        </w:rPr>
      </w:pPr>
      <w:r w:rsidRPr="00D20455">
        <w:rPr>
          <w:lang w:val="lt-LT"/>
        </w:rPr>
        <w:t xml:space="preserve">Krituliams tenka svarbus vaidmuo </w:t>
      </w:r>
      <w:r w:rsidRPr="00D20455">
        <w:rPr>
          <w:szCs w:val="20"/>
          <w:lang w:val="lt-LT"/>
        </w:rPr>
        <w:t>pernešant chemines priemaišas iš atmosferos į žemės paviršių ir todėl jie yra potencialūs neigiamų efektų sukėlėjai žemės ir vandens ekosistemose. Sąlygiškai natūraliose ekosistemose destrukcijų mastus lemia patenkantis į jas cheminių priemaišų kiekis ir pačių ekosistemų buferinė geba. Tiriant cheminių priemaišų koncentracijas atmosferos krituliuose, įvertinami</w:t>
      </w:r>
      <w:r w:rsidRPr="00D20455">
        <w:rPr>
          <w:lang w:val="lt-LT"/>
        </w:rPr>
        <w:t xml:space="preserve"> cheminių priemaišų srautų dydžiai, kurie priklauso nuo priemaišų koncentracijų ore ir krituliuose, o taip pat ir nuo kritulių kiekio. Krituliams krentant per medžių lają, dėl abipusės sąveikos tarp kritulių ir lajos, kinta jų cheminė sudėtis ir tuo pačiu </w:t>
      </w:r>
      <w:r w:rsidRPr="00D20455">
        <w:rPr>
          <w:szCs w:val="20"/>
          <w:lang w:val="lt-LT"/>
        </w:rPr>
        <w:t>cheminių priemaišų</w:t>
      </w:r>
      <w:r w:rsidRPr="00D20455">
        <w:rPr>
          <w:lang w:val="lt-LT"/>
        </w:rPr>
        <w:t xml:space="preserve"> kiekiai iškritose į miško paklotę. </w:t>
      </w:r>
    </w:p>
    <w:p w:rsidR="00913F61" w:rsidRPr="00D20455" w:rsidRDefault="00251AC6">
      <w:pPr>
        <w:spacing w:line="360" w:lineRule="auto"/>
        <w:ind w:firstLine="720"/>
        <w:jc w:val="both"/>
        <w:rPr>
          <w:lang w:val="lt-LT"/>
        </w:rPr>
      </w:pPr>
      <w:r w:rsidRPr="00D20455">
        <w:rPr>
          <w:lang w:val="lt-LT"/>
        </w:rPr>
        <w:t>Atmosferos kritulių tyrimai 201</w:t>
      </w:r>
      <w:r w:rsidR="00183A23" w:rsidRPr="00D20455">
        <w:rPr>
          <w:lang w:val="lt-LT"/>
        </w:rPr>
        <w:t>7</w:t>
      </w:r>
      <w:r w:rsidRPr="00D20455">
        <w:rPr>
          <w:lang w:val="lt-LT"/>
        </w:rPr>
        <w:t xml:space="preserve"> m. vykdyti Aukštaitijos integruoto monitoringo stotyje (LT01), Žemaitijos integruoto monitoringo stotyje (LT03) ir Atmosferos užterštum</w:t>
      </w:r>
      <w:r w:rsidR="00651D26" w:rsidRPr="00D20455">
        <w:rPr>
          <w:lang w:val="lt-LT"/>
        </w:rPr>
        <w:t>o</w:t>
      </w:r>
      <w:r w:rsidRPr="00D20455">
        <w:rPr>
          <w:lang w:val="lt-LT"/>
        </w:rPr>
        <w:t xml:space="preserve"> tyrimo stotyje Preiloje, kurios kodas Europos foninio monitoringo tinkle yra LT15. Atmosferos krituliuose, o taip pat ir po miško laja rinktuose krituliuose, tirtos tokių pagrindinių cheminių priemaišų koncentracijos: sulfatų (SO</w:t>
      </w:r>
      <w:r w:rsidRPr="00D20455">
        <w:rPr>
          <w:vertAlign w:val="subscript"/>
          <w:lang w:val="lt-LT"/>
        </w:rPr>
        <w:t>4</w:t>
      </w:r>
      <w:r w:rsidRPr="00D20455">
        <w:rPr>
          <w:vertAlign w:val="superscript"/>
          <w:lang w:val="lt-LT"/>
        </w:rPr>
        <w:t>2-</w:t>
      </w:r>
      <w:r w:rsidRPr="00D20455">
        <w:rPr>
          <w:lang w:val="lt-LT"/>
        </w:rPr>
        <w:t>), nitratų (NO</w:t>
      </w:r>
      <w:r w:rsidRPr="00D20455">
        <w:rPr>
          <w:vertAlign w:val="subscript"/>
          <w:lang w:val="lt-LT"/>
        </w:rPr>
        <w:t>3</w:t>
      </w:r>
      <w:r w:rsidRPr="00D20455">
        <w:rPr>
          <w:vertAlign w:val="superscript"/>
          <w:lang w:val="lt-LT"/>
        </w:rPr>
        <w:t>-</w:t>
      </w:r>
      <w:r w:rsidRPr="00D20455">
        <w:rPr>
          <w:lang w:val="lt-LT"/>
        </w:rPr>
        <w:t>), chloridų (Cl</w:t>
      </w:r>
      <w:r w:rsidRPr="00D20455">
        <w:rPr>
          <w:vertAlign w:val="superscript"/>
          <w:lang w:val="lt-LT"/>
        </w:rPr>
        <w:t>-</w:t>
      </w:r>
      <w:r w:rsidRPr="00D20455">
        <w:rPr>
          <w:lang w:val="lt-LT"/>
        </w:rPr>
        <w:t>), amonio (NH</w:t>
      </w:r>
      <w:r w:rsidRPr="00D20455">
        <w:rPr>
          <w:vertAlign w:val="subscript"/>
          <w:lang w:val="lt-LT"/>
        </w:rPr>
        <w:t>4</w:t>
      </w:r>
      <w:r w:rsidRPr="00D20455">
        <w:rPr>
          <w:vertAlign w:val="superscript"/>
          <w:lang w:val="lt-LT"/>
        </w:rPr>
        <w:t>+</w:t>
      </w:r>
      <w:r w:rsidRPr="00D20455">
        <w:rPr>
          <w:lang w:val="lt-LT"/>
        </w:rPr>
        <w:t>), natrio (Na</w:t>
      </w:r>
      <w:r w:rsidRPr="00D20455">
        <w:rPr>
          <w:vertAlign w:val="superscript"/>
          <w:lang w:val="lt-LT"/>
        </w:rPr>
        <w:t>+</w:t>
      </w:r>
      <w:r w:rsidRPr="00D20455">
        <w:rPr>
          <w:lang w:val="lt-LT"/>
        </w:rPr>
        <w:t>), kalio (K</w:t>
      </w:r>
      <w:r w:rsidRPr="00D20455">
        <w:rPr>
          <w:vertAlign w:val="superscript"/>
          <w:lang w:val="lt-LT"/>
        </w:rPr>
        <w:t>+</w:t>
      </w:r>
      <w:r w:rsidRPr="00D20455">
        <w:rPr>
          <w:lang w:val="lt-LT"/>
        </w:rPr>
        <w:t>), magnio (Mg</w:t>
      </w:r>
      <w:r w:rsidRPr="00D20455">
        <w:rPr>
          <w:vertAlign w:val="superscript"/>
          <w:lang w:val="lt-LT"/>
        </w:rPr>
        <w:t>2+</w:t>
      </w:r>
      <w:r w:rsidRPr="00D20455">
        <w:rPr>
          <w:lang w:val="lt-LT"/>
        </w:rPr>
        <w:t>), kalcio (Ca</w:t>
      </w:r>
      <w:r w:rsidRPr="00D20455">
        <w:rPr>
          <w:vertAlign w:val="superscript"/>
          <w:lang w:val="lt-LT"/>
        </w:rPr>
        <w:t>2+</w:t>
      </w:r>
      <w:r w:rsidRPr="00D20455">
        <w:rPr>
          <w:lang w:val="lt-LT"/>
        </w:rPr>
        <w:t>), pH ir kritulių savitasis laid</w:t>
      </w:r>
      <w:r w:rsidR="004A4878" w:rsidRPr="00D20455">
        <w:rPr>
          <w:lang w:val="lt-LT"/>
        </w:rPr>
        <w:t>is</w:t>
      </w:r>
      <w:r w:rsidRPr="00D20455">
        <w:rPr>
          <w:lang w:val="lt-LT"/>
        </w:rPr>
        <w:t>.</w:t>
      </w:r>
    </w:p>
    <w:p w:rsidR="00B64ACC" w:rsidRPr="00D20455" w:rsidRDefault="00251AC6" w:rsidP="00B64ACC">
      <w:pPr>
        <w:spacing w:line="360" w:lineRule="auto"/>
        <w:ind w:firstLine="720"/>
        <w:jc w:val="both"/>
        <w:rPr>
          <w:lang w:val="lt-LT"/>
        </w:rPr>
      </w:pPr>
      <w:r w:rsidRPr="00D20455">
        <w:rPr>
          <w:lang w:val="lt-LT"/>
        </w:rPr>
        <w:t xml:space="preserve">Visoms pagrindinėms cheminėms priemaišoms nustatytas didelis koncentracijų krituliuose kaitos intervalas. pH kritulių metinės vertės tokios: Aukštaitijos IMS – </w:t>
      </w:r>
      <w:r w:rsidR="00342764" w:rsidRPr="00D20455">
        <w:rPr>
          <w:lang w:val="lt-LT"/>
        </w:rPr>
        <w:t>5,1</w:t>
      </w:r>
      <w:r w:rsidR="002E44E1" w:rsidRPr="00D20455">
        <w:rPr>
          <w:lang w:val="lt-LT"/>
        </w:rPr>
        <w:t>0</w:t>
      </w:r>
      <w:r w:rsidRPr="00D20455">
        <w:rPr>
          <w:lang w:val="lt-LT"/>
        </w:rPr>
        <w:t xml:space="preserve">, Žemaitijos IMS – </w:t>
      </w:r>
      <w:r w:rsidR="00342764" w:rsidRPr="00D20455">
        <w:rPr>
          <w:lang w:val="lt-LT"/>
        </w:rPr>
        <w:t>5,0</w:t>
      </w:r>
      <w:r w:rsidR="002E44E1" w:rsidRPr="00D20455">
        <w:rPr>
          <w:lang w:val="lt-LT"/>
        </w:rPr>
        <w:t>1</w:t>
      </w:r>
      <w:r w:rsidRPr="00D20455">
        <w:rPr>
          <w:lang w:val="lt-LT"/>
        </w:rPr>
        <w:t xml:space="preserve">, Preiloje – </w:t>
      </w:r>
      <w:r w:rsidR="000B4CFA" w:rsidRPr="00D20455">
        <w:rPr>
          <w:lang w:val="lt-LT"/>
        </w:rPr>
        <w:t>4,</w:t>
      </w:r>
      <w:r w:rsidR="00342764" w:rsidRPr="00D20455">
        <w:rPr>
          <w:lang w:val="lt-LT"/>
        </w:rPr>
        <w:t>9</w:t>
      </w:r>
      <w:r w:rsidR="002E44E1" w:rsidRPr="00D20455">
        <w:rPr>
          <w:lang w:val="lt-LT"/>
        </w:rPr>
        <w:t>3</w:t>
      </w:r>
      <w:r w:rsidRPr="00D20455">
        <w:rPr>
          <w:lang w:val="lt-LT"/>
        </w:rPr>
        <w:t xml:space="preserve"> ir tai rodo, kad 201</w:t>
      </w:r>
      <w:r w:rsidR="002E44E1" w:rsidRPr="00D20455">
        <w:rPr>
          <w:lang w:val="lt-LT"/>
        </w:rPr>
        <w:t>7</w:t>
      </w:r>
      <w:r w:rsidRPr="00D20455">
        <w:rPr>
          <w:lang w:val="lt-LT"/>
        </w:rPr>
        <w:t xml:space="preserve"> m. rūgščiausi krituliai buvo </w:t>
      </w:r>
      <w:r w:rsidR="00342764" w:rsidRPr="00D20455">
        <w:rPr>
          <w:lang w:val="lt-LT"/>
        </w:rPr>
        <w:t>Preiloje</w:t>
      </w:r>
      <w:r w:rsidRPr="00D20455">
        <w:rPr>
          <w:lang w:val="lt-LT"/>
        </w:rPr>
        <w:t xml:space="preserve">. </w:t>
      </w:r>
      <w:r w:rsidR="00C27F4A" w:rsidRPr="00D20455">
        <w:rPr>
          <w:lang w:val="lt-LT"/>
        </w:rPr>
        <w:t>Nedideli skirtumai matomi tarp cheminių komponenčių koncentracijų (išskyrus Na</w:t>
      </w:r>
      <w:r w:rsidR="00C27F4A" w:rsidRPr="00D20455">
        <w:rPr>
          <w:vertAlign w:val="superscript"/>
          <w:lang w:val="lt-LT"/>
        </w:rPr>
        <w:t>+</w:t>
      </w:r>
      <w:r w:rsidR="00C27F4A" w:rsidRPr="00D20455">
        <w:rPr>
          <w:lang w:val="lt-LT"/>
        </w:rPr>
        <w:t xml:space="preserve"> ir Cl</w:t>
      </w:r>
      <w:r w:rsidR="00C27F4A" w:rsidRPr="00D20455">
        <w:rPr>
          <w:vertAlign w:val="superscript"/>
          <w:lang w:val="lt-LT"/>
        </w:rPr>
        <w:t>-</w:t>
      </w:r>
      <w:r w:rsidR="00C27F4A" w:rsidRPr="00D20455">
        <w:rPr>
          <w:lang w:val="lt-LT"/>
        </w:rPr>
        <w:t xml:space="preserve">) Aukštaitijos </w:t>
      </w:r>
      <w:r w:rsidR="009610BB" w:rsidRPr="00D20455">
        <w:rPr>
          <w:lang w:val="lt-LT"/>
        </w:rPr>
        <w:t xml:space="preserve">ir </w:t>
      </w:r>
      <w:r w:rsidR="00C27F4A" w:rsidRPr="00D20455">
        <w:rPr>
          <w:lang w:val="lt-LT"/>
        </w:rPr>
        <w:t xml:space="preserve">Žemaitijos IMS rinktuose krituliuose. </w:t>
      </w:r>
      <w:r w:rsidR="000D2560" w:rsidRPr="00D20455">
        <w:rPr>
          <w:lang w:val="lt-LT"/>
        </w:rPr>
        <w:t xml:space="preserve">Preiloje, sulfatų, nitratų, chloridų, natrio ir magnio koncentracijos yra ženkliai didesnės nei Aukštaitijoje ir Žemaitijoje. Natrio ir chlorido koncentracijos Preiloje dėl Baltijos jūros įtakos yra atitinkamai 19 ir 27 kartus didesnės nei Aukštaitijoje ir apie 6 kartus nei Žemaitijoje. Didesnės magnio koncentracijos Preiloje nei Aukštaitijoje ir Žemaitijoje taip pat gali būti siejamos su jų išnešimu iš Baltijos jūros. </w:t>
      </w:r>
      <w:r w:rsidRPr="00D20455">
        <w:rPr>
          <w:lang w:val="lt-LT"/>
        </w:rPr>
        <w:t xml:space="preserve">Stebima ryški </w:t>
      </w:r>
      <w:r w:rsidR="0025541C" w:rsidRPr="00D20455">
        <w:rPr>
          <w:lang w:val="lt-LT"/>
        </w:rPr>
        <w:t xml:space="preserve">koncentracijų </w:t>
      </w:r>
      <w:r w:rsidRPr="00D20455">
        <w:rPr>
          <w:lang w:val="lt-LT"/>
        </w:rPr>
        <w:t>didėjimo tendencija vakarų kryptimi</w:t>
      </w:r>
      <w:r w:rsidR="000D2560" w:rsidRPr="00D20455">
        <w:rPr>
          <w:lang w:val="lt-LT"/>
        </w:rPr>
        <w:t xml:space="preserve"> </w:t>
      </w:r>
      <w:r w:rsidR="00D4366D" w:rsidRPr="00D20455">
        <w:rPr>
          <w:lang w:val="lt-LT"/>
        </w:rPr>
        <w:t>chloridų, natrio ir magnio</w:t>
      </w:r>
      <w:r w:rsidRPr="00D20455">
        <w:rPr>
          <w:lang w:val="lt-LT"/>
        </w:rPr>
        <w:t xml:space="preserve"> teršalų metinių koncentracijų erdvinėje kaitoje. </w:t>
      </w:r>
      <w:r w:rsidR="00ED77A0" w:rsidRPr="00D20455">
        <w:rPr>
          <w:lang w:val="lt-LT"/>
        </w:rPr>
        <w:t xml:space="preserve">Nagrinėjant pagrindinių cheminių priemaišų šlapiose iškritose 2017 m. erdvinę kaitą  </w:t>
      </w:r>
      <w:r w:rsidR="00ED77A0" w:rsidRPr="00D20455">
        <w:rPr>
          <w:lang w:val="lt-LT"/>
        </w:rPr>
        <w:lastRenderedPageBreak/>
        <w:t>skirtumai tarp Aukštaitijos ir Žemaitijos IMS yra nedideli, išskyrus Na</w:t>
      </w:r>
      <w:r w:rsidR="00ED77A0" w:rsidRPr="00D20455">
        <w:rPr>
          <w:vertAlign w:val="superscript"/>
          <w:lang w:val="lt-LT"/>
        </w:rPr>
        <w:t>+</w:t>
      </w:r>
      <w:r w:rsidR="00ED77A0" w:rsidRPr="00D20455">
        <w:rPr>
          <w:lang w:val="lt-LT"/>
        </w:rPr>
        <w:t xml:space="preserve"> ir Cl</w:t>
      </w:r>
      <w:r w:rsidR="00ED77A0" w:rsidRPr="00D20455">
        <w:rPr>
          <w:vertAlign w:val="superscript"/>
          <w:lang w:val="lt-LT"/>
        </w:rPr>
        <w:t>-</w:t>
      </w:r>
      <w:r w:rsidR="00ED77A0" w:rsidRPr="00D20455">
        <w:rPr>
          <w:lang w:val="lt-LT"/>
        </w:rPr>
        <w:t>. Preiloje sulfatų, chloridų ir natrio šlapieji srautai yra kelis kartus didesn</w:t>
      </w:r>
      <w:r w:rsidR="00B64ACC" w:rsidRPr="00D20455">
        <w:rPr>
          <w:lang w:val="lt-LT"/>
        </w:rPr>
        <w:t>i</w:t>
      </w:r>
      <w:r w:rsidR="00ED77A0" w:rsidRPr="00D20455">
        <w:rPr>
          <w:lang w:val="lt-LT"/>
        </w:rPr>
        <w:t xml:space="preserve"> nei Aukštaitijoje ir Žemaitijoje daugiausia dėl įnašo iš Baltijos jūros, o nitratų –  dėl didesnių nitratų koncentracijų krituliuose ir azoto oksido koncentracijų ore. Nejūrinės kilmės sulfatams Preiloje  teko 46 %.</w:t>
      </w:r>
      <w:r w:rsidR="00B64ACC" w:rsidRPr="00D20455">
        <w:rPr>
          <w:lang w:val="lt-LT"/>
        </w:rPr>
        <w:t xml:space="preserve"> </w:t>
      </w:r>
    </w:p>
    <w:p w:rsidR="000D2560" w:rsidRPr="00D20455" w:rsidRDefault="000D2560" w:rsidP="00B64ACC">
      <w:pPr>
        <w:spacing w:line="360" w:lineRule="auto"/>
        <w:ind w:firstLine="720"/>
        <w:jc w:val="both"/>
        <w:rPr>
          <w:lang w:val="lt-LT"/>
        </w:rPr>
      </w:pPr>
      <w:r w:rsidRPr="00D20455">
        <w:rPr>
          <w:lang w:val="lt-LT"/>
        </w:rPr>
        <w:t>Sulfatų ir nitratų šlapiųjų srautų dinamika per pastaruosius 8 metus (2010 – 2017 m.) Aukštaitijos, Žemaitijos IMS ir Preilos atmosferos tyrimo stotyse rodo mažėjimo tendenciją, atitinkamai sulfatui – 6, 7 ir 4 % per metus, nitratui – 3, 4 ir 3 % per metus. Amonio srautas Aukštaitijoje ir Žemaitijoje 2010 – 2017 metais sumažėjo atitinkamai 4 ir 3 % per metus, o Preiloje šio teršalo srautas dėl didesnio kritulių kiekio praėjusiais metais   padidėjo 2 %.</w:t>
      </w:r>
    </w:p>
    <w:p w:rsidR="00B64ACC" w:rsidRPr="00D20455" w:rsidRDefault="00B64ACC" w:rsidP="00B64ACC">
      <w:pPr>
        <w:spacing w:line="360" w:lineRule="auto"/>
        <w:ind w:firstLine="720"/>
        <w:jc w:val="both"/>
        <w:rPr>
          <w:lang w:val="lt-LT"/>
        </w:rPr>
      </w:pPr>
      <w:r w:rsidRPr="00D20455">
        <w:rPr>
          <w:lang w:val="lt-LT"/>
        </w:rPr>
        <w:t>Taikant neparametrinį Mann-Kendalio statistinį metodą teršalų metinių koncentracijų ir šlapiųjų srautų kaitos per 24 metus (1994 – 2017 m.) vertinimui gauta, kad sulfatų koncentracijos krituliuose sumažėjo Aukštaitijoje 85%, Žemaitijoje 85%  ir Preiloje 66%. Sulfatų šlapiasis srautas sumažėjo 73%, 82% ir 59%, atitinkamai Aukštaitijos, Žemaitijos IM stotyse ir Preiloje. Nitratinio azoto metinių koncentracijų ir šlapiųjų srautų eigoje nėra vienareikšmės kaitos tendencijos. Aukštaitijos IMS ir Žemaitijos IMS nitratų koncentracijos krituliuose sumažėjo atitinkamai 59% ir 52%, Preiloje – tik 31%. Aukštaitijoje ir Žemaitijoje šio teršalo srautas sumažėjo 40 ir 51%, Preiloje šio teršalo srautas padidėjo 3%. Analizuojant amonio azoto koncentracijų ir šlapiųjų srautų kaitos tendencijas per 1994 – 2017 m. IM stotyse ir Preiloje stebimas amonio koncentracijos mažėjimas:  Aukštaitijos IMS – 34%, Žemaitijos IMS – 32% ir  Preiloje – 41%. Amonio azoto šlapieji metiniai srautai sumažėjo Aukštaitijos IMS –22%, Žemaitijos IMS – 31% ir Preiloje – 29%.</w:t>
      </w:r>
    </w:p>
    <w:p w:rsidR="006524AE" w:rsidRPr="00D20455" w:rsidRDefault="00251AC6" w:rsidP="006524AE">
      <w:pPr>
        <w:spacing w:line="360" w:lineRule="auto"/>
        <w:ind w:firstLine="720"/>
        <w:jc w:val="both"/>
        <w:rPr>
          <w:lang w:val="lt-LT"/>
        </w:rPr>
      </w:pPr>
      <w:r w:rsidRPr="00D20455">
        <w:rPr>
          <w:lang w:val="lt-LT"/>
        </w:rPr>
        <w:t xml:space="preserve">Nustatyta, kad krentant atmosferos krituliams per medžių lają, cheminių priemaišų, išskyrus azoto junginius, kiekiai iškritose į polajį yra iki </w:t>
      </w:r>
      <w:r w:rsidR="006524AE" w:rsidRPr="00D20455">
        <w:rPr>
          <w:lang w:val="lt-LT"/>
        </w:rPr>
        <w:t>21</w:t>
      </w:r>
      <w:r w:rsidRPr="00D20455">
        <w:rPr>
          <w:lang w:val="lt-LT"/>
        </w:rPr>
        <w:t xml:space="preserve"> kart</w:t>
      </w:r>
      <w:r w:rsidR="006524AE" w:rsidRPr="00D20455">
        <w:rPr>
          <w:lang w:val="lt-LT"/>
        </w:rPr>
        <w:t>o</w:t>
      </w:r>
      <w:r w:rsidRPr="00D20455">
        <w:rPr>
          <w:lang w:val="lt-LT"/>
        </w:rPr>
        <w:t xml:space="preserve"> didesni nei atviroje vietoje. Abiejose IMS didelis padidėjimas iškritose kalio (K</w:t>
      </w:r>
      <w:r w:rsidRPr="00D20455">
        <w:rPr>
          <w:vertAlign w:val="superscript"/>
          <w:lang w:val="lt-LT"/>
        </w:rPr>
        <w:t>+</w:t>
      </w:r>
      <w:r w:rsidRPr="00D20455">
        <w:rPr>
          <w:lang w:val="lt-LT"/>
        </w:rPr>
        <w:t>) rodo šio elemento išplovimą krituliais iš lajos. Azoto junginių absorbcija lajoje gali būti priežastimi mažesnių azoto junginių kiekių iškritose į miško paklotę nei atviroje vietoje.</w:t>
      </w:r>
      <w:r w:rsidR="002773EF" w:rsidRPr="00D20455">
        <w:rPr>
          <w:lang w:val="lt-LT"/>
        </w:rPr>
        <w:t xml:space="preserve"> </w:t>
      </w:r>
      <w:r w:rsidR="00170B7C" w:rsidRPr="00D20455">
        <w:rPr>
          <w:noProof/>
          <w:lang w:val="lt-LT"/>
        </w:rPr>
        <w:t>Pagrindinių cheminių priemaišų srautai į miško paklotę abiejose IM stotyse 201</w:t>
      </w:r>
      <w:r w:rsidR="00570AAD" w:rsidRPr="00D20455">
        <w:rPr>
          <w:noProof/>
          <w:lang w:val="lt-LT"/>
        </w:rPr>
        <w:t>7</w:t>
      </w:r>
      <w:r w:rsidR="00170B7C" w:rsidRPr="00D20455">
        <w:rPr>
          <w:noProof/>
          <w:lang w:val="lt-LT"/>
        </w:rPr>
        <w:t xml:space="preserve"> m. yra netolygūs kritulių kiekiui; esant </w:t>
      </w:r>
      <w:r w:rsidR="006524AE" w:rsidRPr="00D20455">
        <w:rPr>
          <w:lang w:val="lt-LT"/>
        </w:rPr>
        <w:t xml:space="preserve">1,3 karto didesniam polajinių kritulių metiniam kiekiui Aukštaitijoje nei Žemaitijoje, į polajį Žemaitijoje šiais metais </w:t>
      </w:r>
      <w:r w:rsidR="00BA6649" w:rsidRPr="00D20455">
        <w:rPr>
          <w:lang w:val="lt-LT"/>
        </w:rPr>
        <w:t>pateko</w:t>
      </w:r>
      <w:r w:rsidR="006524AE" w:rsidRPr="00D20455">
        <w:rPr>
          <w:lang w:val="lt-LT"/>
        </w:rPr>
        <w:t xml:space="preserve"> apie 22 % daugiau sieros, 25% kalcio, 8 % magnio, apie 2 kartus daugiau chloridų ir kalio, 2,7 karto natrio. Palyginus iškritų rūgštingumą gauta, kad H</w:t>
      </w:r>
      <w:r w:rsidR="006524AE" w:rsidRPr="00D20455">
        <w:rPr>
          <w:vertAlign w:val="superscript"/>
          <w:lang w:val="lt-LT"/>
        </w:rPr>
        <w:t>+</w:t>
      </w:r>
      <w:r w:rsidR="006524AE" w:rsidRPr="00D20455">
        <w:rPr>
          <w:lang w:val="lt-LT"/>
        </w:rPr>
        <w:t xml:space="preserve"> metinis srautas į polajį buvo 2 kartus didesnis Aukštaitijoje nei Žemaitijoje. 2017 </w:t>
      </w:r>
      <w:r w:rsidR="006524AE" w:rsidRPr="00D20455">
        <w:rPr>
          <w:lang w:val="lt-LT"/>
        </w:rPr>
        <w:lastRenderedPageBreak/>
        <w:t>metais azoto junginių (NO</w:t>
      </w:r>
      <w:r w:rsidR="006524AE" w:rsidRPr="00D20455">
        <w:rPr>
          <w:vertAlign w:val="subscript"/>
          <w:lang w:val="lt-LT"/>
        </w:rPr>
        <w:t>3</w:t>
      </w:r>
      <w:r w:rsidR="006524AE" w:rsidRPr="00D20455">
        <w:rPr>
          <w:lang w:val="lt-LT"/>
        </w:rPr>
        <w:t xml:space="preserve"> ir NH</w:t>
      </w:r>
      <w:r w:rsidR="006524AE" w:rsidRPr="00D20455">
        <w:rPr>
          <w:vertAlign w:val="subscript"/>
          <w:lang w:val="lt-LT"/>
        </w:rPr>
        <w:t>4</w:t>
      </w:r>
      <w:r w:rsidR="006524AE" w:rsidRPr="00D20455">
        <w:rPr>
          <w:lang w:val="lt-LT"/>
        </w:rPr>
        <w:t xml:space="preserve">) srautas į miško paklotę taip pat buvo beveik 2 kartus didesnis Aukštaitijoje nei Žemaitijoje. Šie stebimi pokyčių skirtumai tarp stočių LT01 ir LT03 gali būti dėl lajos skirtingos struktūros: Aukštaitijos IMS vyrauja </w:t>
      </w:r>
      <w:r w:rsidR="006524AE" w:rsidRPr="00D20455">
        <w:rPr>
          <w:bCs/>
          <w:iCs/>
          <w:lang w:val="lt-LT"/>
        </w:rPr>
        <w:t>pušys su ažūrinėmis lajomis ir mažu lapijos ploto indeksu</w:t>
      </w:r>
      <w:r w:rsidR="006524AE" w:rsidRPr="00D20455">
        <w:rPr>
          <w:lang w:val="lt-LT"/>
        </w:rPr>
        <w:t xml:space="preserve">, o Žemaitijos IMS – </w:t>
      </w:r>
      <w:r w:rsidR="006524AE" w:rsidRPr="00D20455">
        <w:rPr>
          <w:bCs/>
          <w:iCs/>
          <w:lang w:val="lt-LT"/>
        </w:rPr>
        <w:t>eglės su tankiomis lajomis ir dideliu lapijos ploto indeksu.</w:t>
      </w:r>
    </w:p>
    <w:p w:rsidR="006524AE" w:rsidRPr="00D20455" w:rsidRDefault="006524AE" w:rsidP="006524AE">
      <w:pPr>
        <w:spacing w:line="360" w:lineRule="auto"/>
        <w:ind w:firstLine="720"/>
        <w:jc w:val="both"/>
        <w:rPr>
          <w:lang w:val="lt-LT"/>
        </w:rPr>
      </w:pPr>
      <w:r w:rsidRPr="00D20455">
        <w:rPr>
          <w:lang w:val="lt-LT"/>
        </w:rPr>
        <w:t>Pagrindinių cheminių priemaišų srautų į miško paklotę dinamika per pastaruosius 8 metus (2010</w:t>
      </w:r>
      <w:r w:rsidR="00C15B5B" w:rsidRPr="00D20455">
        <w:rPr>
          <w:lang w:val="lt-LT"/>
        </w:rPr>
        <w:t>–</w:t>
      </w:r>
      <w:r w:rsidRPr="00D20455">
        <w:rPr>
          <w:lang w:val="lt-LT"/>
        </w:rPr>
        <w:t>2017 m.) Aukštaitijos ir Žemaitijos IMS rodo mažėjimo tendenciją, atitinkamai sulfatui – 6 ir 9 %, nitratui – 5 ir 13 %  bei  amoniui – 4 ir 10 % per metus.</w:t>
      </w:r>
    </w:p>
    <w:p w:rsidR="006524AE" w:rsidRPr="00D20455" w:rsidRDefault="006524AE" w:rsidP="002773EF">
      <w:pPr>
        <w:spacing w:line="360" w:lineRule="auto"/>
        <w:ind w:firstLine="720"/>
        <w:jc w:val="both"/>
        <w:rPr>
          <w:lang w:val="lt-LT"/>
        </w:rPr>
      </w:pPr>
    </w:p>
    <w:p w:rsidR="00913F61" w:rsidRPr="00D20455" w:rsidRDefault="00913F61">
      <w:pPr>
        <w:spacing w:line="360" w:lineRule="auto"/>
        <w:ind w:firstLine="720"/>
        <w:jc w:val="center"/>
        <w:rPr>
          <w:b/>
          <w:bCs/>
          <w:highlight w:val="yellow"/>
          <w:lang w:val="lt-LT"/>
        </w:rPr>
      </w:pPr>
    </w:p>
    <w:p w:rsidR="00913F61" w:rsidRPr="00D20455" w:rsidRDefault="00251AC6">
      <w:pPr>
        <w:pStyle w:val="Heading3"/>
        <w:ind w:firstLine="0"/>
        <w:jc w:val="center"/>
        <w:rPr>
          <w:lang w:val="lt-LT"/>
        </w:rPr>
      </w:pPr>
      <w:bookmarkStart w:id="13" w:name="_Toc445124595"/>
      <w:r w:rsidRPr="00D20455">
        <w:rPr>
          <w:lang w:val="lt-LT"/>
        </w:rPr>
        <w:t>ĮVADAS</w:t>
      </w:r>
      <w:bookmarkEnd w:id="13"/>
    </w:p>
    <w:p w:rsidR="00913F61" w:rsidRPr="00D20455" w:rsidRDefault="00913F61">
      <w:pPr>
        <w:rPr>
          <w:lang w:val="lt-LT"/>
        </w:rPr>
      </w:pPr>
    </w:p>
    <w:p w:rsidR="00913F61" w:rsidRPr="00D20455" w:rsidRDefault="00251AC6">
      <w:pPr>
        <w:spacing w:line="360" w:lineRule="auto"/>
        <w:ind w:firstLine="720"/>
        <w:jc w:val="both"/>
        <w:rPr>
          <w:lang w:val="lt-LT"/>
        </w:rPr>
      </w:pPr>
      <w:r w:rsidRPr="00D20455">
        <w:rPr>
          <w:lang w:val="lt-LT"/>
        </w:rPr>
        <w:t>Sąlygiškai natūraliose ekosistemose destrukcijų mastus lemia patenkantis į jas cheminių priemaišų kiekis ir pačių ekosistemų buferinė geba. Koncentruodami atmosferoje esančias vandenyje tirpias chemines priemaišas, krituliai grąžina jas sausumos ir vandens ekosistemoms. Tiriant cheminių priemaišų koncentracijas atmosferos krituliuose, įvertinami teršalų srautų dydžiai iš atmosferos į ekosistemas, kurie priklauso nuo priemaišų koncentracijų ore ir krituliuose, o taip pat ir nuo kritulių kiekio. Atmosferos kritulių žemas pH vertes daugiausiai lemia oksiduoti sieros ir azoto junginiai.</w:t>
      </w:r>
    </w:p>
    <w:p w:rsidR="00913F61" w:rsidRPr="00D20455" w:rsidRDefault="00251AC6">
      <w:pPr>
        <w:spacing w:line="360" w:lineRule="auto"/>
        <w:ind w:firstLine="720"/>
        <w:jc w:val="both"/>
        <w:rPr>
          <w:lang w:val="lt-LT"/>
        </w:rPr>
      </w:pPr>
      <w:r w:rsidRPr="00D20455">
        <w:rPr>
          <w:lang w:val="lt-LT"/>
        </w:rPr>
        <w:t>Atmosferos kritulių tyrimai 201</w:t>
      </w:r>
      <w:r w:rsidR="000C0D4A" w:rsidRPr="00D20455">
        <w:rPr>
          <w:lang w:val="lt-LT"/>
        </w:rPr>
        <w:t>7</w:t>
      </w:r>
      <w:r w:rsidRPr="00D20455">
        <w:rPr>
          <w:lang w:val="lt-LT"/>
        </w:rPr>
        <w:t xml:space="preserve"> m. vykdyti Aukštaitijos integruoto monitoringo stotyje (LT01), Žemaitijos integruoto monitoringo stotyje (LT03) ir atmosferos </w:t>
      </w:r>
      <w:r w:rsidR="00BA6649" w:rsidRPr="00D20455">
        <w:rPr>
          <w:lang w:val="lt-LT"/>
        </w:rPr>
        <w:t>užterštumo</w:t>
      </w:r>
      <w:r w:rsidRPr="00D20455">
        <w:rPr>
          <w:lang w:val="lt-LT"/>
        </w:rPr>
        <w:t xml:space="preserve"> tyrimo stotyje Preiloje, kurios kodas Europos monitoringo tinkle yra LT15. Kritulių cheminės sudėties tyrimo tikslai tokie: gauti informaciją apie teršalų koncentracijas krituliuose, nustatyti erdvinius ir laikinius teršalų koncentracijų pokyčius, teršalų atmosferinius srautus į sąlygiškai natūralias ekosistemas ir miško paklotę. Krituliuose atviroje vietoje ir krituliuose po miško laja, tirtos tokių pagrindinių cheminių priemaišų koncentracijos: sulfatų (SO</w:t>
      </w:r>
      <w:r w:rsidRPr="00D20455">
        <w:rPr>
          <w:vertAlign w:val="subscript"/>
          <w:lang w:val="lt-LT"/>
        </w:rPr>
        <w:t>4</w:t>
      </w:r>
      <w:r w:rsidRPr="00D20455">
        <w:rPr>
          <w:vertAlign w:val="superscript"/>
          <w:lang w:val="lt-LT"/>
        </w:rPr>
        <w:t>2-</w:t>
      </w:r>
      <w:r w:rsidRPr="00D20455">
        <w:rPr>
          <w:lang w:val="lt-LT"/>
        </w:rPr>
        <w:t>), nitratų (NO</w:t>
      </w:r>
      <w:r w:rsidRPr="00D20455">
        <w:rPr>
          <w:vertAlign w:val="subscript"/>
          <w:lang w:val="lt-LT"/>
        </w:rPr>
        <w:t>3</w:t>
      </w:r>
      <w:r w:rsidRPr="00D20455">
        <w:rPr>
          <w:vertAlign w:val="superscript"/>
          <w:lang w:val="lt-LT"/>
        </w:rPr>
        <w:t>-</w:t>
      </w:r>
      <w:r w:rsidRPr="00D20455">
        <w:rPr>
          <w:lang w:val="lt-LT"/>
        </w:rPr>
        <w:t>), chloridų (Cl</w:t>
      </w:r>
      <w:r w:rsidRPr="00D20455">
        <w:rPr>
          <w:vertAlign w:val="superscript"/>
          <w:lang w:val="lt-LT"/>
        </w:rPr>
        <w:t>-</w:t>
      </w:r>
      <w:r w:rsidRPr="00D20455">
        <w:rPr>
          <w:lang w:val="lt-LT"/>
        </w:rPr>
        <w:t>), amonio (NH</w:t>
      </w:r>
      <w:r w:rsidRPr="00D20455">
        <w:rPr>
          <w:vertAlign w:val="subscript"/>
          <w:lang w:val="lt-LT"/>
        </w:rPr>
        <w:t>4</w:t>
      </w:r>
      <w:r w:rsidRPr="00D20455">
        <w:rPr>
          <w:vertAlign w:val="superscript"/>
          <w:lang w:val="lt-LT"/>
        </w:rPr>
        <w:t>+</w:t>
      </w:r>
      <w:r w:rsidRPr="00D20455">
        <w:rPr>
          <w:lang w:val="lt-LT"/>
        </w:rPr>
        <w:t>), natrio (Na</w:t>
      </w:r>
      <w:r w:rsidRPr="00D20455">
        <w:rPr>
          <w:vertAlign w:val="superscript"/>
          <w:lang w:val="lt-LT"/>
        </w:rPr>
        <w:t>+</w:t>
      </w:r>
      <w:r w:rsidRPr="00D20455">
        <w:rPr>
          <w:lang w:val="lt-LT"/>
        </w:rPr>
        <w:t>), kalio (K</w:t>
      </w:r>
      <w:r w:rsidRPr="00D20455">
        <w:rPr>
          <w:vertAlign w:val="superscript"/>
          <w:lang w:val="lt-LT"/>
        </w:rPr>
        <w:t>+</w:t>
      </w:r>
      <w:r w:rsidRPr="00D20455">
        <w:rPr>
          <w:lang w:val="lt-LT"/>
        </w:rPr>
        <w:t>), magnio (Mg</w:t>
      </w:r>
      <w:r w:rsidRPr="00D20455">
        <w:rPr>
          <w:vertAlign w:val="superscript"/>
          <w:lang w:val="lt-LT"/>
        </w:rPr>
        <w:t>2+</w:t>
      </w:r>
      <w:r w:rsidRPr="00D20455">
        <w:rPr>
          <w:lang w:val="lt-LT"/>
        </w:rPr>
        <w:t>) ir kalcio (Ca</w:t>
      </w:r>
      <w:r w:rsidRPr="00D20455">
        <w:rPr>
          <w:vertAlign w:val="superscript"/>
          <w:lang w:val="lt-LT"/>
        </w:rPr>
        <w:t>2+</w:t>
      </w:r>
      <w:r w:rsidRPr="00D20455">
        <w:rPr>
          <w:lang w:val="lt-LT"/>
        </w:rPr>
        <w:t>). Matuotas kritulių savitasis laidumas ir pH. Vandenilio (H</w:t>
      </w:r>
      <w:r w:rsidRPr="00D20455">
        <w:rPr>
          <w:vertAlign w:val="superscript"/>
          <w:lang w:val="lt-LT"/>
        </w:rPr>
        <w:t>+</w:t>
      </w:r>
      <w:r w:rsidRPr="00D20455">
        <w:rPr>
          <w:lang w:val="lt-LT"/>
        </w:rPr>
        <w:t xml:space="preserve">) jonų koncentracija skaičiuota iš matuotų pH verčių. </w:t>
      </w:r>
    </w:p>
    <w:p w:rsidR="00913F61" w:rsidRPr="00D20455" w:rsidRDefault="00913F61">
      <w:pPr>
        <w:spacing w:line="360" w:lineRule="auto"/>
        <w:ind w:firstLine="720"/>
        <w:jc w:val="both"/>
        <w:rPr>
          <w:highlight w:val="yellow"/>
          <w:lang w:val="lt-LT"/>
        </w:rPr>
      </w:pPr>
    </w:p>
    <w:p w:rsidR="00913F61" w:rsidRPr="00D20455" w:rsidRDefault="00913F61">
      <w:pPr>
        <w:spacing w:line="360" w:lineRule="auto"/>
        <w:ind w:firstLine="720"/>
        <w:jc w:val="both"/>
        <w:rPr>
          <w:lang w:val="lt-LT"/>
        </w:rPr>
      </w:pPr>
    </w:p>
    <w:p w:rsidR="00ED7D0B" w:rsidRPr="00D20455" w:rsidRDefault="00ED7D0B">
      <w:pPr>
        <w:spacing w:line="360" w:lineRule="auto"/>
        <w:ind w:firstLine="720"/>
        <w:jc w:val="both"/>
        <w:rPr>
          <w:lang w:val="lt-LT"/>
        </w:rPr>
      </w:pPr>
    </w:p>
    <w:p w:rsidR="00ED7D0B" w:rsidRPr="00D20455" w:rsidRDefault="00ED7D0B">
      <w:pPr>
        <w:spacing w:line="360" w:lineRule="auto"/>
        <w:ind w:firstLine="720"/>
        <w:jc w:val="both"/>
        <w:rPr>
          <w:lang w:val="lt-LT"/>
        </w:rPr>
      </w:pPr>
    </w:p>
    <w:p w:rsidR="00913F61" w:rsidRPr="00D20455" w:rsidRDefault="00251AC6">
      <w:pPr>
        <w:pStyle w:val="Heading3"/>
        <w:ind w:firstLine="0"/>
        <w:jc w:val="center"/>
        <w:rPr>
          <w:lang w:val="lt-LT"/>
        </w:rPr>
      </w:pPr>
      <w:bookmarkStart w:id="14" w:name="_Toc445124596"/>
      <w:r w:rsidRPr="00D20455">
        <w:rPr>
          <w:lang w:val="lt-LT"/>
        </w:rPr>
        <w:lastRenderedPageBreak/>
        <w:t>DARBO METODIKA</w:t>
      </w:r>
      <w:bookmarkEnd w:id="14"/>
    </w:p>
    <w:p w:rsidR="00913F61" w:rsidRPr="00D20455" w:rsidRDefault="00913F61">
      <w:pPr>
        <w:rPr>
          <w:lang w:val="lt-LT"/>
        </w:rPr>
      </w:pPr>
    </w:p>
    <w:p w:rsidR="00913F61" w:rsidRPr="00D20455" w:rsidRDefault="00913F61">
      <w:pPr>
        <w:rPr>
          <w:lang w:val="lt-LT"/>
        </w:rPr>
      </w:pPr>
    </w:p>
    <w:p w:rsidR="00913F61" w:rsidRPr="00D20455" w:rsidRDefault="00251AC6">
      <w:pPr>
        <w:spacing w:line="360" w:lineRule="auto"/>
        <w:ind w:firstLine="720"/>
        <w:jc w:val="both"/>
        <w:rPr>
          <w:lang w:val="lt-LT"/>
        </w:rPr>
      </w:pPr>
      <w:r w:rsidRPr="00D20455">
        <w:rPr>
          <w:lang w:val="lt-LT"/>
        </w:rPr>
        <w:t>Siekiant sumažinti teršalų sausųjų iškritų iš atmosferos patekimą į kritulių rinktuvą, Integruoto Monitoringo stotyse</w:t>
      </w:r>
      <w:r w:rsidR="00D30FF5" w:rsidRPr="00D20455">
        <w:rPr>
          <w:lang w:val="lt-LT"/>
        </w:rPr>
        <w:t xml:space="preserve"> (IMS) </w:t>
      </w:r>
      <w:r w:rsidRPr="00D20455">
        <w:rPr>
          <w:lang w:val="lt-LT"/>
        </w:rPr>
        <w:t xml:space="preserve"> ir Preiloje krituliai buvo renkami į rinktuvus su dangčiais, kurie automatiškai atsidaro prasidėjus lietui ar sniegui ir užsidaro, pasibaigus krituliams. Preiloje kritulių rinkimui naudojamas automatinis rinktuvas ARS 1500 (MTX Italija).</w:t>
      </w:r>
    </w:p>
    <w:p w:rsidR="00913F61" w:rsidRPr="00D20455" w:rsidRDefault="00251AC6">
      <w:pPr>
        <w:spacing w:line="360" w:lineRule="auto"/>
        <w:ind w:firstLine="720"/>
        <w:jc w:val="both"/>
        <w:rPr>
          <w:lang w:val="lt-LT"/>
        </w:rPr>
      </w:pPr>
      <w:r w:rsidRPr="00D20455">
        <w:rPr>
          <w:lang w:val="lt-LT"/>
        </w:rPr>
        <w:t xml:space="preserve">IM stotyse krituliai rinkti iškritę per savaitę, o Preiloje – per parą. Vykdant atmosferos iškritų tyrimus </w:t>
      </w:r>
      <w:r w:rsidR="00B73B12" w:rsidRPr="00D20455">
        <w:rPr>
          <w:lang w:val="lt-LT"/>
        </w:rPr>
        <w:t xml:space="preserve">Aukštaitijos IM stotyje surinkta </w:t>
      </w:r>
      <w:r w:rsidR="004771AA" w:rsidRPr="00D20455">
        <w:rPr>
          <w:lang w:val="lt-LT"/>
        </w:rPr>
        <w:t>51</w:t>
      </w:r>
      <w:r w:rsidR="00B73B12" w:rsidRPr="00D20455">
        <w:rPr>
          <w:lang w:val="lt-LT"/>
        </w:rPr>
        <w:t xml:space="preserve"> ir Žemaitijos IM stotyje – 4</w:t>
      </w:r>
      <w:r w:rsidR="004771AA" w:rsidRPr="00D20455">
        <w:rPr>
          <w:lang w:val="lt-LT"/>
        </w:rPr>
        <w:t>6</w:t>
      </w:r>
      <w:r w:rsidR="00743B73" w:rsidRPr="00D20455">
        <w:rPr>
          <w:lang w:val="lt-LT"/>
        </w:rPr>
        <w:t xml:space="preserve"> </w:t>
      </w:r>
      <w:r w:rsidR="00B73B12" w:rsidRPr="00D20455">
        <w:rPr>
          <w:lang w:val="lt-LT"/>
        </w:rPr>
        <w:t xml:space="preserve">atmosferos kritulių savaitiniai bandiniai </w:t>
      </w:r>
      <w:r w:rsidRPr="00D20455">
        <w:rPr>
          <w:lang w:val="lt-LT"/>
        </w:rPr>
        <w:t>per 201</w:t>
      </w:r>
      <w:r w:rsidR="004771AA" w:rsidRPr="00D20455">
        <w:rPr>
          <w:lang w:val="lt-LT"/>
        </w:rPr>
        <w:t>7</w:t>
      </w:r>
      <w:r w:rsidRPr="00D20455">
        <w:rPr>
          <w:lang w:val="lt-LT"/>
        </w:rPr>
        <w:t xml:space="preserve"> m. ir Preiloje – </w:t>
      </w:r>
      <w:r w:rsidR="004771AA" w:rsidRPr="00D20455">
        <w:rPr>
          <w:lang w:val="lt-LT"/>
        </w:rPr>
        <w:t>128</w:t>
      </w:r>
      <w:r w:rsidRPr="00D20455">
        <w:rPr>
          <w:lang w:val="lt-LT"/>
        </w:rPr>
        <w:t xml:space="preserve"> atmosferos kritulių paros bandin</w:t>
      </w:r>
      <w:r w:rsidR="00743B73" w:rsidRPr="00D20455">
        <w:rPr>
          <w:lang w:val="lt-LT"/>
        </w:rPr>
        <w:t>iai</w:t>
      </w:r>
      <w:r w:rsidRPr="00D20455">
        <w:rPr>
          <w:lang w:val="lt-LT"/>
        </w:rPr>
        <w:t>. Polajinių kritulių monitoringas Lietuvoje vykdytas dviejose IM stotyse: Aukštaitijos IMS ir Žemaitijos IMS. Atmosferos krituliai rinkti kiekvieną mėnesį į penkis rinktuvus pastatytus vienoje linijoje kas 10 m po miško laja ir į vieną rinktuvą atviroje vietoje. Apjungiant tyrimų duomenis iš penkių po laja esančių rinktuvų mažinama kurio nors vieno medžio lajos įtaka rezultatų tikslumui ir gaunami rezultatai atspindi tiriamojo miško lajos poveikį atmosferos kritulių cheminei sudėčiai ir teršalų srautams į miško paklotę. Tęsiant polajinių kritulių tyrimus per 201</w:t>
      </w:r>
      <w:r w:rsidR="004771AA" w:rsidRPr="00D20455">
        <w:rPr>
          <w:lang w:val="lt-LT"/>
        </w:rPr>
        <w:t>7</w:t>
      </w:r>
      <w:r w:rsidRPr="00D20455">
        <w:rPr>
          <w:lang w:val="lt-LT"/>
        </w:rPr>
        <w:t xml:space="preserve"> m. </w:t>
      </w:r>
      <w:r w:rsidR="004771AA" w:rsidRPr="00D20455">
        <w:rPr>
          <w:lang w:val="lt-LT"/>
        </w:rPr>
        <w:t xml:space="preserve">Aukštaitijos IMS surinkta 72 (po 60 bandinių po laja ir 12 – atviroje vietoje) ir Žemaitijos IM stotyje – 67 </w:t>
      </w:r>
      <w:r w:rsidRPr="00D20455">
        <w:rPr>
          <w:lang w:val="lt-LT"/>
        </w:rPr>
        <w:t>kritulių bandini</w:t>
      </w:r>
      <w:r w:rsidR="004771AA" w:rsidRPr="00D20455">
        <w:rPr>
          <w:lang w:val="lt-LT"/>
        </w:rPr>
        <w:t>ai</w:t>
      </w:r>
      <w:r w:rsidR="001C2E07" w:rsidRPr="00D20455">
        <w:rPr>
          <w:lang w:val="lt-LT"/>
        </w:rPr>
        <w:t xml:space="preserve"> (</w:t>
      </w:r>
      <w:r w:rsidR="004771AA" w:rsidRPr="00D20455">
        <w:rPr>
          <w:lang w:val="lt-LT"/>
        </w:rPr>
        <w:t>55</w:t>
      </w:r>
      <w:r w:rsidRPr="00D20455">
        <w:rPr>
          <w:lang w:val="lt-LT"/>
        </w:rPr>
        <w:t xml:space="preserve"> bandini</w:t>
      </w:r>
      <w:r w:rsidR="004771AA" w:rsidRPr="00D20455">
        <w:rPr>
          <w:lang w:val="lt-LT"/>
        </w:rPr>
        <w:t>ai</w:t>
      </w:r>
      <w:r w:rsidRPr="00D20455">
        <w:rPr>
          <w:lang w:val="lt-LT"/>
        </w:rPr>
        <w:t xml:space="preserve"> po laja ir po 12 – atviroje vietoje</w:t>
      </w:r>
      <w:r w:rsidR="00187B52" w:rsidRPr="00D20455">
        <w:rPr>
          <w:lang w:val="lt-LT"/>
        </w:rPr>
        <w:t>)</w:t>
      </w:r>
      <w:r w:rsidRPr="00D20455">
        <w:rPr>
          <w:lang w:val="lt-LT"/>
        </w:rPr>
        <w:t xml:space="preserve">. </w:t>
      </w:r>
    </w:p>
    <w:p w:rsidR="00913F61" w:rsidRPr="00D20455" w:rsidRDefault="00251AC6" w:rsidP="00D24390">
      <w:pPr>
        <w:spacing w:line="360" w:lineRule="auto"/>
        <w:ind w:firstLine="720"/>
        <w:jc w:val="both"/>
        <w:rPr>
          <w:lang w:val="lt-LT"/>
        </w:rPr>
      </w:pPr>
      <w:r w:rsidRPr="00D20455">
        <w:rPr>
          <w:lang w:val="lt-LT"/>
        </w:rPr>
        <w:t xml:space="preserve">Atmosferos ir polajinių kritulių bandiniai, surinkti Aukštaitijos ir Žemaitijos IM stotyse, buvo tiriami į Aplinkos apsaugos agentūros aplinkos tyrimų departamente. </w:t>
      </w:r>
      <w:r w:rsidRPr="00D20455">
        <w:rPr>
          <w:iCs/>
          <w:lang w:val="lt-LT"/>
        </w:rPr>
        <w:t>Krituliai, kurie buvo renkami Preiloje, analizuoti Fizi</w:t>
      </w:r>
      <w:r w:rsidR="00743B73" w:rsidRPr="00D20455">
        <w:rPr>
          <w:iCs/>
          <w:lang w:val="lt-LT"/>
        </w:rPr>
        <w:t>nių ir technologijos mokslų centr</w:t>
      </w:r>
      <w:r w:rsidR="00D24390" w:rsidRPr="00D20455">
        <w:rPr>
          <w:iCs/>
          <w:lang w:val="lt-LT"/>
        </w:rPr>
        <w:t>o Fizikos institute</w:t>
      </w:r>
      <w:r w:rsidRPr="00D20455">
        <w:rPr>
          <w:lang w:val="lt-LT"/>
        </w:rPr>
        <w:t xml:space="preserve">. Anijonų (sulfatų, nitratų ir chloridų) koncentracijos krituliuose nustatomos jonų chromatografijos metodu, naudojant jonų mainų chromatografą “DIONEX 2011i” su kolonėlėmis AG4A-SC ir AS4A-SC, konduktometrinį detektorių. Amonio koncentracijų nustatymui indofenoliniu metodu naudotas spektrofotometras “SPECORD 210 PLUS”,  pH matavimams naudotas laboratorinis skaitmeninis pH-metras 320 PerpHecT su kombinuotu PerpHecT Ross elektrodu, kalibruojant jį su standartais pH = 4,0 ir pH = 7,0. Natrio, kalio ir kalcio koncentracijų tyrimui naudotas liepsnos fotometras PAŽ 2, magnio koncentracijos nustatytos Perkin-Elmer firmos atominiu absorbciniu spektrofotometru Zeeman/3030. </w:t>
      </w:r>
    </w:p>
    <w:p w:rsidR="00913F61" w:rsidRPr="00D20455" w:rsidRDefault="00251AC6">
      <w:pPr>
        <w:spacing w:line="360" w:lineRule="auto"/>
        <w:ind w:firstLine="720"/>
        <w:jc w:val="both"/>
        <w:rPr>
          <w:lang w:val="lt-LT"/>
        </w:rPr>
      </w:pPr>
      <w:r w:rsidRPr="00D20455">
        <w:rPr>
          <w:lang w:val="lt-LT"/>
        </w:rPr>
        <w:t>Cheminių priemaišų radimo ribos atmosferos krituliuose yra tokios: SO</w:t>
      </w:r>
      <w:r w:rsidRPr="00D20455">
        <w:rPr>
          <w:vertAlign w:val="subscript"/>
          <w:lang w:val="lt-LT"/>
        </w:rPr>
        <w:t>4</w:t>
      </w:r>
      <w:r w:rsidRPr="00D20455">
        <w:rPr>
          <w:vertAlign w:val="superscript"/>
          <w:lang w:val="lt-LT"/>
        </w:rPr>
        <w:t>2-</w:t>
      </w:r>
      <w:r w:rsidRPr="00D20455">
        <w:rPr>
          <w:lang w:val="lt-LT"/>
        </w:rPr>
        <w:t xml:space="preserve"> – 0,02 mgS/l, NO</w:t>
      </w:r>
      <w:r w:rsidRPr="00D20455">
        <w:rPr>
          <w:vertAlign w:val="subscript"/>
          <w:lang w:val="lt-LT"/>
        </w:rPr>
        <w:t>3</w:t>
      </w:r>
      <w:r w:rsidRPr="00D20455">
        <w:rPr>
          <w:vertAlign w:val="superscript"/>
          <w:lang w:val="lt-LT"/>
        </w:rPr>
        <w:t xml:space="preserve">- </w:t>
      </w:r>
      <w:r w:rsidRPr="00D20455">
        <w:rPr>
          <w:lang w:val="lt-LT"/>
        </w:rPr>
        <w:t>– 0,013 mgN/l, Cl</w:t>
      </w:r>
      <w:r w:rsidRPr="00D20455">
        <w:rPr>
          <w:vertAlign w:val="superscript"/>
          <w:lang w:val="lt-LT"/>
        </w:rPr>
        <w:t>-</w:t>
      </w:r>
      <w:r w:rsidRPr="00D20455">
        <w:rPr>
          <w:lang w:val="lt-LT"/>
        </w:rPr>
        <w:t xml:space="preserve"> – 0,01 mg/l, NH</w:t>
      </w:r>
      <w:r w:rsidRPr="00D20455">
        <w:rPr>
          <w:vertAlign w:val="subscript"/>
          <w:lang w:val="lt-LT"/>
        </w:rPr>
        <w:t>4</w:t>
      </w:r>
      <w:r w:rsidRPr="00D20455">
        <w:rPr>
          <w:vertAlign w:val="superscript"/>
          <w:lang w:val="lt-LT"/>
        </w:rPr>
        <w:t>+</w:t>
      </w:r>
      <w:r w:rsidRPr="00D20455">
        <w:rPr>
          <w:lang w:val="lt-LT"/>
        </w:rPr>
        <w:t xml:space="preserve"> – 0,04 mgN/l, Na</w:t>
      </w:r>
      <w:r w:rsidRPr="00D20455">
        <w:rPr>
          <w:vertAlign w:val="superscript"/>
          <w:lang w:val="lt-LT"/>
        </w:rPr>
        <w:t>+</w:t>
      </w:r>
      <w:r w:rsidRPr="00D20455">
        <w:rPr>
          <w:lang w:val="lt-LT"/>
        </w:rPr>
        <w:t xml:space="preserve"> – 0,02 mg/l, K</w:t>
      </w:r>
      <w:r w:rsidRPr="00D20455">
        <w:rPr>
          <w:vertAlign w:val="superscript"/>
          <w:lang w:val="lt-LT"/>
        </w:rPr>
        <w:t>+</w:t>
      </w:r>
      <w:r w:rsidRPr="00D20455">
        <w:rPr>
          <w:lang w:val="lt-LT"/>
        </w:rPr>
        <w:t xml:space="preserve"> – 0,02 mg/l, Ca</w:t>
      </w:r>
      <w:r w:rsidRPr="00D20455">
        <w:rPr>
          <w:vertAlign w:val="superscript"/>
          <w:lang w:val="lt-LT"/>
        </w:rPr>
        <w:t>2+</w:t>
      </w:r>
      <w:r w:rsidRPr="00D20455">
        <w:rPr>
          <w:lang w:val="lt-LT"/>
        </w:rPr>
        <w:t xml:space="preserve"> – 0,02 mg/l, Mg</w:t>
      </w:r>
      <w:r w:rsidRPr="00D20455">
        <w:rPr>
          <w:vertAlign w:val="superscript"/>
          <w:lang w:val="lt-LT"/>
        </w:rPr>
        <w:t>2+</w:t>
      </w:r>
      <w:r w:rsidRPr="00D20455">
        <w:rPr>
          <w:lang w:val="lt-LT"/>
        </w:rPr>
        <w:t xml:space="preserve"> –  0,001 mg/l. Atmosferos kritulių bandiniai rinkti ir </w:t>
      </w:r>
      <w:r w:rsidRPr="00D20455">
        <w:rPr>
          <w:lang w:val="lt-LT"/>
        </w:rPr>
        <w:lastRenderedPageBreak/>
        <w:t xml:space="preserve">pagrindinių cheminių teršalų koncentracijos juose tirtos pagal EMEP bei WMO/GAW rekomendacijas. Įvertintas kiekvienos tiriamos krituliuose cheminės komponentės koncentracijos matavimo patikimumas ir tikslumas, analizuojant sintetinį lietų (EMEP ir WMO tinklo standartai) su žinomomis komponenčių koncentracijomis. Analizuojamų komponenčių koncentracijų nuokrypis nuo tikrosios jų vertės neviršijo 10 %. Kiekvieno bandinio cheminės analizės kokybė įvertinta pagal teigiamų ir neigiamų jonų koncentracijų (µekv/l) balansą. </w:t>
      </w:r>
    </w:p>
    <w:p w:rsidR="00913F61" w:rsidRPr="00D20455" w:rsidRDefault="00251AC6">
      <w:pPr>
        <w:spacing w:line="360" w:lineRule="auto"/>
        <w:ind w:firstLine="720"/>
        <w:jc w:val="both"/>
        <w:rPr>
          <w:lang w:val="lt-LT"/>
        </w:rPr>
      </w:pPr>
      <w:r w:rsidRPr="00D20455">
        <w:rPr>
          <w:lang w:val="lt-LT"/>
        </w:rPr>
        <w:t>Nagrinėjant SO</w:t>
      </w:r>
      <w:r w:rsidRPr="00D20455">
        <w:rPr>
          <w:vertAlign w:val="subscript"/>
          <w:lang w:val="lt-LT"/>
        </w:rPr>
        <w:t>4</w:t>
      </w:r>
      <w:r w:rsidRPr="00D20455">
        <w:rPr>
          <w:vertAlign w:val="superscript"/>
          <w:lang w:val="lt-LT"/>
        </w:rPr>
        <w:t>2-</w:t>
      </w:r>
      <w:r w:rsidRPr="00D20455">
        <w:rPr>
          <w:lang w:val="lt-LT"/>
        </w:rPr>
        <w:t xml:space="preserve"> koncentracijas Preiloje buvo įvertinamas šio teršalo įnašas iš Baltijos jūros. Jūrinės kilmės sulfatų kiekis krituliuose skaičiuojamas naudojant atitinkamus koeficientus pagal Na</w:t>
      </w:r>
      <w:r w:rsidRPr="00D20455">
        <w:rPr>
          <w:vertAlign w:val="superscript"/>
          <w:lang w:val="lt-LT"/>
        </w:rPr>
        <w:t>+</w:t>
      </w:r>
      <w:r w:rsidRPr="00D20455">
        <w:rPr>
          <w:lang w:val="lt-LT"/>
        </w:rPr>
        <w:t xml:space="preserve"> arba Cl</w:t>
      </w:r>
      <w:r w:rsidRPr="00D20455">
        <w:rPr>
          <w:vertAlign w:val="superscript"/>
          <w:lang w:val="lt-LT"/>
        </w:rPr>
        <w:t>–</w:t>
      </w:r>
      <w:r w:rsidRPr="00D20455">
        <w:rPr>
          <w:lang w:val="lt-LT"/>
        </w:rPr>
        <w:t xml:space="preserve"> koncentracijas kritulių bandinyje. Atėmus jūrinės kilmės SO</w:t>
      </w:r>
      <w:r w:rsidRPr="00D20455">
        <w:rPr>
          <w:vertAlign w:val="subscript"/>
          <w:lang w:val="lt-LT"/>
        </w:rPr>
        <w:t>4</w:t>
      </w:r>
      <w:r w:rsidRPr="00D20455">
        <w:rPr>
          <w:vertAlign w:val="superscript"/>
          <w:lang w:val="lt-LT"/>
        </w:rPr>
        <w:t>2-</w:t>
      </w:r>
      <w:r w:rsidRPr="00D20455">
        <w:rPr>
          <w:lang w:val="lt-LT"/>
        </w:rPr>
        <w:t>–S</w:t>
      </w:r>
      <w:r w:rsidRPr="00D20455">
        <w:rPr>
          <w:vertAlign w:val="subscript"/>
          <w:lang w:val="lt-LT"/>
        </w:rPr>
        <w:t>sea</w:t>
      </w:r>
      <w:r w:rsidRPr="00D20455">
        <w:rPr>
          <w:lang w:val="lt-LT"/>
        </w:rPr>
        <w:t xml:space="preserve"> kiekį iš matuoto SO</w:t>
      </w:r>
      <w:r w:rsidRPr="00D20455">
        <w:rPr>
          <w:vertAlign w:val="subscript"/>
          <w:lang w:val="lt-LT"/>
        </w:rPr>
        <w:t>4</w:t>
      </w:r>
      <w:r w:rsidRPr="00D20455">
        <w:rPr>
          <w:vertAlign w:val="superscript"/>
          <w:lang w:val="lt-LT"/>
        </w:rPr>
        <w:t>2-</w:t>
      </w:r>
      <w:r w:rsidRPr="00D20455">
        <w:rPr>
          <w:lang w:val="lt-LT"/>
        </w:rPr>
        <w:t>–S</w:t>
      </w:r>
      <w:r w:rsidRPr="00D20455">
        <w:rPr>
          <w:vertAlign w:val="subscript"/>
          <w:lang w:val="lt-LT"/>
        </w:rPr>
        <w:t>tot</w:t>
      </w:r>
      <w:r w:rsidRPr="00D20455">
        <w:rPr>
          <w:lang w:val="lt-LT"/>
        </w:rPr>
        <w:t xml:space="preserve"> kiekio kritulių bandinyje, gauname nejūrinės kilmės sulfatų koncentracijas, kurias žymime SO</w:t>
      </w:r>
      <w:r w:rsidRPr="00D20455">
        <w:rPr>
          <w:vertAlign w:val="subscript"/>
          <w:lang w:val="lt-LT"/>
        </w:rPr>
        <w:t>4</w:t>
      </w:r>
      <w:r w:rsidRPr="00D20455">
        <w:rPr>
          <w:vertAlign w:val="superscript"/>
          <w:lang w:val="lt-LT"/>
        </w:rPr>
        <w:t>2-</w:t>
      </w:r>
      <w:r w:rsidRPr="00D20455">
        <w:rPr>
          <w:lang w:val="lt-LT"/>
        </w:rPr>
        <w:t>–S</w:t>
      </w:r>
      <w:r w:rsidRPr="00D20455">
        <w:rPr>
          <w:vertAlign w:val="subscript"/>
          <w:lang w:val="lt-LT"/>
        </w:rPr>
        <w:t>nss</w:t>
      </w:r>
      <w:r w:rsidRPr="00D20455">
        <w:rPr>
          <w:lang w:val="lt-LT"/>
        </w:rPr>
        <w:t>. Šioje ataskaitoje pateikiamos teršalų savaitės ir mėnesių vidutinės tūrinės koncentracijos, kurios skaičiuotos pagal kiekvienos savaitės (IM stotyse) ir dienos (Preiloje) teršalo koncentraciją krituliuose ir kritulių kiekį, o taip pat ir vidutinės 201</w:t>
      </w:r>
      <w:r w:rsidR="00187B52" w:rsidRPr="00D20455">
        <w:rPr>
          <w:lang w:val="lt-LT"/>
        </w:rPr>
        <w:t>7</w:t>
      </w:r>
      <w:r w:rsidRPr="00D20455">
        <w:rPr>
          <w:lang w:val="lt-LT"/>
        </w:rPr>
        <w:t xml:space="preserve"> m. metinės koncentracijos, įvertinant metinį kritulių kiekį.</w:t>
      </w:r>
    </w:p>
    <w:p w:rsidR="00913F61" w:rsidRPr="00D20455" w:rsidRDefault="00251AC6">
      <w:pPr>
        <w:pStyle w:val="Heading1"/>
        <w:rPr>
          <w:sz w:val="28"/>
          <w:szCs w:val="28"/>
          <w:lang w:val="lt-LT"/>
        </w:rPr>
      </w:pPr>
      <w:r w:rsidRPr="00D20455">
        <w:rPr>
          <w:highlight w:val="yellow"/>
          <w:lang w:val="lt-LT"/>
        </w:rPr>
        <w:br w:type="page"/>
      </w:r>
      <w:bookmarkStart w:id="15" w:name="_Toc445124597"/>
      <w:r w:rsidRPr="00D20455">
        <w:rPr>
          <w:sz w:val="28"/>
          <w:lang w:val="lt-LT"/>
        </w:rPr>
        <w:lastRenderedPageBreak/>
        <w:t xml:space="preserve">2.1 </w:t>
      </w:r>
      <w:r w:rsidRPr="00D20455">
        <w:rPr>
          <w:sz w:val="28"/>
          <w:szCs w:val="28"/>
          <w:lang w:val="lt-LT"/>
        </w:rPr>
        <w:t>PAGRINDINIŲ CHEMINIŲ PRIEMAIŠŲ FONINIŲ KONCENTRACIJŲ BEI FIZINIŲ PARAMETRŲ ATMOSFEROS IŠKRITOSE TYRIMAI</w:t>
      </w:r>
      <w:bookmarkEnd w:id="15"/>
    </w:p>
    <w:p w:rsidR="00913F61" w:rsidRPr="00D20455" w:rsidRDefault="00913F61">
      <w:pPr>
        <w:spacing w:line="360" w:lineRule="auto"/>
        <w:ind w:firstLine="720"/>
        <w:jc w:val="both"/>
        <w:rPr>
          <w:b/>
          <w:lang w:val="lt-LT"/>
        </w:rPr>
      </w:pPr>
    </w:p>
    <w:p w:rsidR="00913F61" w:rsidRPr="00D20455" w:rsidRDefault="00251AC6">
      <w:pPr>
        <w:pStyle w:val="Heading3"/>
        <w:ind w:firstLine="0"/>
        <w:jc w:val="center"/>
        <w:rPr>
          <w:lang w:val="lt-LT"/>
        </w:rPr>
      </w:pPr>
      <w:bookmarkStart w:id="16" w:name="_Toc445124598"/>
      <w:r w:rsidRPr="00D20455">
        <w:rPr>
          <w:lang w:val="lt-LT"/>
        </w:rPr>
        <w:t>TYRIMŲ REZULTATAI</w:t>
      </w:r>
      <w:bookmarkEnd w:id="16"/>
    </w:p>
    <w:p w:rsidR="00913F61" w:rsidRPr="00D20455" w:rsidRDefault="00913F61">
      <w:pPr>
        <w:pStyle w:val="BodyTextIndent"/>
        <w:rPr>
          <w:highlight w:val="yellow"/>
        </w:rPr>
      </w:pPr>
    </w:p>
    <w:p w:rsidR="00913F61" w:rsidRPr="00D20455" w:rsidRDefault="00251AC6" w:rsidP="009B155A">
      <w:pPr>
        <w:pStyle w:val="BodyTextIndent"/>
      </w:pPr>
      <w:r w:rsidRPr="00D20455">
        <w:t xml:space="preserve">Pagrindinių cheminių priemaišų koncentracijų savaitės kritulių </w:t>
      </w:r>
      <w:r w:rsidR="00703CCA" w:rsidRPr="00D20455">
        <w:t>mėginiuose</w:t>
      </w:r>
      <w:r w:rsidRPr="00D20455">
        <w:t xml:space="preserve"> Aukštaitijos IM stotyje kaita pateikta 1 ir 2 pav. Cheminių komponenčių koncentracijos kito tokiuose intervaluose: sulfatai nuo 0,0</w:t>
      </w:r>
      <w:r w:rsidR="0007596B" w:rsidRPr="00D20455">
        <w:t>1</w:t>
      </w:r>
      <w:r w:rsidRPr="00D20455">
        <w:t xml:space="preserve"> iki </w:t>
      </w:r>
      <w:r w:rsidR="0085193C" w:rsidRPr="00D20455">
        <w:t>0,88</w:t>
      </w:r>
      <w:r w:rsidRPr="00D20455">
        <w:t xml:space="preserve"> mgS/l, nitratai nuo 0,</w:t>
      </w:r>
      <w:r w:rsidR="0007596B" w:rsidRPr="00D20455">
        <w:t>03</w:t>
      </w:r>
      <w:r w:rsidRPr="00D20455">
        <w:t xml:space="preserve"> iki 1,</w:t>
      </w:r>
      <w:r w:rsidR="0085193C" w:rsidRPr="00D20455">
        <w:t>0</w:t>
      </w:r>
      <w:r w:rsidRPr="00D20455">
        <w:t>0 mgN/l, amonis nuo 0,</w:t>
      </w:r>
      <w:r w:rsidR="0007596B" w:rsidRPr="00D20455">
        <w:t>0</w:t>
      </w:r>
      <w:r w:rsidR="0085193C" w:rsidRPr="00D20455">
        <w:t>2</w:t>
      </w:r>
      <w:r w:rsidRPr="00D20455">
        <w:t xml:space="preserve"> iki </w:t>
      </w:r>
      <w:r w:rsidR="0085193C" w:rsidRPr="00D20455">
        <w:t>1,60</w:t>
      </w:r>
      <w:r w:rsidRPr="00D20455">
        <w:t xml:space="preserve"> mgN/l, chloridas nuo 0,0</w:t>
      </w:r>
      <w:r w:rsidR="0085193C" w:rsidRPr="00D20455">
        <w:t>9</w:t>
      </w:r>
      <w:r w:rsidRPr="00D20455">
        <w:t xml:space="preserve"> iki </w:t>
      </w:r>
      <w:r w:rsidR="0085193C" w:rsidRPr="00D20455">
        <w:t>0,91</w:t>
      </w:r>
      <w:r w:rsidRPr="00D20455">
        <w:t xml:space="preserve"> mg/l, natris nuo 0,0</w:t>
      </w:r>
      <w:r w:rsidR="0085193C" w:rsidRPr="00D20455">
        <w:t>2</w:t>
      </w:r>
      <w:r w:rsidRPr="00D20455">
        <w:t xml:space="preserve"> iki </w:t>
      </w:r>
      <w:r w:rsidR="0007596B" w:rsidRPr="00D20455">
        <w:t>0</w:t>
      </w:r>
      <w:r w:rsidR="00B21F2C" w:rsidRPr="00D20455">
        <w:t>,</w:t>
      </w:r>
      <w:r w:rsidR="0007596B" w:rsidRPr="00D20455">
        <w:t>6</w:t>
      </w:r>
      <w:r w:rsidR="0085193C" w:rsidRPr="00D20455">
        <w:t>4</w:t>
      </w:r>
      <w:r w:rsidRPr="00D20455">
        <w:t xml:space="preserve"> mg/l, kalis nuo 0,0</w:t>
      </w:r>
      <w:r w:rsidR="0085193C" w:rsidRPr="00D20455">
        <w:t>2</w:t>
      </w:r>
      <w:r w:rsidRPr="00D20455">
        <w:t xml:space="preserve"> iki </w:t>
      </w:r>
      <w:r w:rsidR="00B21F2C" w:rsidRPr="00D20455">
        <w:t>0,</w:t>
      </w:r>
      <w:r w:rsidR="0085193C" w:rsidRPr="00D20455">
        <w:t>6</w:t>
      </w:r>
      <w:r w:rsidR="0007596B" w:rsidRPr="00D20455">
        <w:t>2</w:t>
      </w:r>
      <w:r w:rsidRPr="00D20455">
        <w:t xml:space="preserve"> mg/l, kalcis nuo 0,0</w:t>
      </w:r>
      <w:r w:rsidR="0085193C" w:rsidRPr="00D20455">
        <w:t>3</w:t>
      </w:r>
      <w:r w:rsidRPr="00D20455">
        <w:t xml:space="preserve"> iki </w:t>
      </w:r>
      <w:r w:rsidR="0085193C" w:rsidRPr="00D20455">
        <w:t xml:space="preserve">2,60 </w:t>
      </w:r>
      <w:r w:rsidRPr="00D20455">
        <w:t>mg/l ir magnis nuo 0,0</w:t>
      </w:r>
      <w:r w:rsidR="0085193C" w:rsidRPr="00D20455">
        <w:t>2</w:t>
      </w:r>
      <w:r w:rsidRPr="00D20455">
        <w:t xml:space="preserve"> iki </w:t>
      </w:r>
      <w:r w:rsidR="00B21F2C" w:rsidRPr="00D20455">
        <w:t>0,</w:t>
      </w:r>
      <w:r w:rsidR="0085193C" w:rsidRPr="00D20455">
        <w:t>57</w:t>
      </w:r>
      <w:r w:rsidRPr="00D20455">
        <w:t xml:space="preserve"> mg/l. </w:t>
      </w:r>
      <w:r w:rsidR="00BA129D" w:rsidRPr="00D20455">
        <w:t xml:space="preserve">Šią gan ryškią pagrindinių </w:t>
      </w:r>
      <w:r w:rsidR="00BA129D" w:rsidRPr="00D20455">
        <w:rPr>
          <w:bCs/>
        </w:rPr>
        <w:t>cheminių priemaišų</w:t>
      </w:r>
      <w:r w:rsidR="00BA129D" w:rsidRPr="00D20455">
        <w:rPr>
          <w:b/>
        </w:rPr>
        <w:t xml:space="preserve"> </w:t>
      </w:r>
      <w:r w:rsidR="00BA129D" w:rsidRPr="00D20455">
        <w:t>koncentracijų kaitą per 201</w:t>
      </w:r>
      <w:r w:rsidR="0085193C" w:rsidRPr="00D20455">
        <w:t>7</w:t>
      </w:r>
      <w:r w:rsidR="00BA129D" w:rsidRPr="00D20455">
        <w:t xml:space="preserve"> m. daugiausia lėmė kritulių kiekis. </w:t>
      </w:r>
      <w:r w:rsidR="00852470" w:rsidRPr="00D20455">
        <w:t>Pateiktų pagrindinių cheminių priemaišų koncentracijų kaitoje ž</w:t>
      </w:r>
      <w:r w:rsidRPr="00D20455">
        <w:t>enkliai didesnės sulfatų, nitratų ir amonio koncentracijos nei 201</w:t>
      </w:r>
      <w:r w:rsidR="0085193C" w:rsidRPr="00D20455">
        <w:t>7</w:t>
      </w:r>
      <w:r w:rsidRPr="00D20455">
        <w:t xml:space="preserve"> m. vidutinės koncentracijos (atitinkamai 0,</w:t>
      </w:r>
      <w:r w:rsidR="0007596B" w:rsidRPr="00D20455">
        <w:t>1</w:t>
      </w:r>
      <w:r w:rsidR="00BD4BE5" w:rsidRPr="00D20455">
        <w:t>5</w:t>
      </w:r>
      <w:r w:rsidRPr="00D20455">
        <w:t xml:space="preserve"> mgS/l, 0,</w:t>
      </w:r>
      <w:r w:rsidR="0007596B" w:rsidRPr="00D20455">
        <w:t>1</w:t>
      </w:r>
      <w:r w:rsidR="00BD4BE5" w:rsidRPr="00D20455">
        <w:t>7</w:t>
      </w:r>
      <w:r w:rsidRPr="00D20455">
        <w:t xml:space="preserve"> mgN/l ir  0,</w:t>
      </w:r>
      <w:r w:rsidR="00963942" w:rsidRPr="00D20455">
        <w:t>3</w:t>
      </w:r>
      <w:r w:rsidR="00BD4BE5" w:rsidRPr="00D20455">
        <w:t>5</w:t>
      </w:r>
      <w:r w:rsidRPr="00D20455">
        <w:t xml:space="preserve"> mgN/l) matuotos  </w:t>
      </w:r>
      <w:r w:rsidR="00805978" w:rsidRPr="00D20455">
        <w:t>sausio</w:t>
      </w:r>
      <w:r w:rsidR="00F95DEE" w:rsidRPr="00D20455">
        <w:t xml:space="preserve"> </w:t>
      </w:r>
      <w:r w:rsidR="00805978" w:rsidRPr="00D20455">
        <w:t>16</w:t>
      </w:r>
      <w:r w:rsidRPr="00D20455">
        <w:t xml:space="preserve"> – </w:t>
      </w:r>
      <w:r w:rsidR="00805978" w:rsidRPr="00D20455">
        <w:t>22</w:t>
      </w:r>
      <w:r w:rsidRPr="00D20455">
        <w:t xml:space="preserve"> d., </w:t>
      </w:r>
      <w:r w:rsidR="00F95DEE" w:rsidRPr="00D20455">
        <w:t>gegužės</w:t>
      </w:r>
      <w:r w:rsidRPr="00D20455">
        <w:t xml:space="preserve"> </w:t>
      </w:r>
      <w:r w:rsidR="00805978" w:rsidRPr="00D20455">
        <w:t>1</w:t>
      </w:r>
      <w:r w:rsidRPr="00D20455">
        <w:t xml:space="preserve"> </w:t>
      </w:r>
      <w:r w:rsidR="001E0A84" w:rsidRPr="00D20455">
        <w:t>–</w:t>
      </w:r>
      <w:r w:rsidRPr="00D20455">
        <w:t xml:space="preserve"> </w:t>
      </w:r>
      <w:r w:rsidR="00805978" w:rsidRPr="00D20455">
        <w:t>8 d., gegužės 22 – 29</w:t>
      </w:r>
      <w:r w:rsidRPr="00D20455">
        <w:t xml:space="preserve"> d.</w:t>
      </w:r>
      <w:r w:rsidR="00F95DEE" w:rsidRPr="00D20455">
        <w:t xml:space="preserve">, </w:t>
      </w:r>
      <w:r w:rsidR="00805978" w:rsidRPr="00D20455">
        <w:t>rugpjūčio</w:t>
      </w:r>
      <w:r w:rsidR="00F95DEE" w:rsidRPr="00D20455">
        <w:t xml:space="preserve"> </w:t>
      </w:r>
      <w:r w:rsidR="00805978" w:rsidRPr="00D20455">
        <w:t>7</w:t>
      </w:r>
      <w:r w:rsidR="00F95DEE" w:rsidRPr="00D20455">
        <w:t xml:space="preserve"> – </w:t>
      </w:r>
      <w:r w:rsidR="00805978" w:rsidRPr="00D20455">
        <w:t>14</w:t>
      </w:r>
      <w:r w:rsidR="00F95DEE" w:rsidRPr="00D20455">
        <w:t xml:space="preserve"> d.</w:t>
      </w:r>
      <w:r w:rsidR="009B155A" w:rsidRPr="00D20455">
        <w:t>,</w:t>
      </w:r>
      <w:r w:rsidR="00F95DEE" w:rsidRPr="00D20455">
        <w:t xml:space="preserve"> </w:t>
      </w:r>
      <w:r w:rsidR="00852470" w:rsidRPr="00D20455">
        <w:t>esant mažam kritulių kiekiui</w:t>
      </w:r>
      <w:r w:rsidR="009B155A" w:rsidRPr="00D20455">
        <w:t>,</w:t>
      </w:r>
      <w:r w:rsidR="00B75C45" w:rsidRPr="00D20455">
        <w:t xml:space="preserve"> </w:t>
      </w:r>
      <w:r w:rsidR="009B155A" w:rsidRPr="00D20455">
        <w:t xml:space="preserve">atitinkamai </w:t>
      </w:r>
      <w:r w:rsidR="00805978" w:rsidRPr="00D20455">
        <w:t>1,18</w:t>
      </w:r>
      <w:r w:rsidR="009B155A" w:rsidRPr="00D20455">
        <w:t xml:space="preserve"> mm/sav., </w:t>
      </w:r>
      <w:r w:rsidR="00805978" w:rsidRPr="00D20455">
        <w:t>0,87</w:t>
      </w:r>
      <w:r w:rsidR="009B155A" w:rsidRPr="00D20455">
        <w:t xml:space="preserve"> mm/sav.</w:t>
      </w:r>
      <w:r w:rsidR="00805978" w:rsidRPr="00D20455">
        <w:t>, 2,47</w:t>
      </w:r>
      <w:r w:rsidR="009B155A" w:rsidRPr="00D20455">
        <w:t xml:space="preserve"> </w:t>
      </w:r>
      <w:r w:rsidR="00805978" w:rsidRPr="00D20455">
        <w:t xml:space="preserve">mm/sav. </w:t>
      </w:r>
      <w:r w:rsidR="009B155A" w:rsidRPr="00D20455">
        <w:t>ir 5</w:t>
      </w:r>
      <w:r w:rsidR="00B75C45" w:rsidRPr="00D20455">
        <w:t>,</w:t>
      </w:r>
      <w:r w:rsidR="009B155A" w:rsidRPr="00D20455">
        <w:t xml:space="preserve">7 mm/sav. </w:t>
      </w:r>
      <w:r w:rsidRPr="00D20455">
        <w:t xml:space="preserve">Mažiausios sulfatų, nitratų ir amonio koncentracijos nustatytos </w:t>
      </w:r>
      <w:r w:rsidR="00115475" w:rsidRPr="00D20455">
        <w:t>vasario</w:t>
      </w:r>
      <w:r w:rsidRPr="00D20455">
        <w:t xml:space="preserve"> </w:t>
      </w:r>
      <w:r w:rsidR="00F95DEE" w:rsidRPr="00D20455">
        <w:t>2</w:t>
      </w:r>
      <w:r w:rsidR="00115475" w:rsidRPr="00D20455">
        <w:t>0 –27 d.,</w:t>
      </w:r>
      <w:r w:rsidRPr="00D20455">
        <w:t xml:space="preserve"> </w:t>
      </w:r>
      <w:r w:rsidR="00F95DEE" w:rsidRPr="00D20455">
        <w:t xml:space="preserve">rugpjūčio </w:t>
      </w:r>
      <w:r w:rsidR="00115475" w:rsidRPr="00D20455">
        <w:t>2</w:t>
      </w:r>
      <w:r w:rsidRPr="00D20455">
        <w:t>1</w:t>
      </w:r>
      <w:r w:rsidR="00115475" w:rsidRPr="00D20455">
        <w:t>–28</w:t>
      </w:r>
      <w:r w:rsidRPr="00D20455">
        <w:t xml:space="preserve"> d.</w:t>
      </w:r>
      <w:r w:rsidR="00F95DEE" w:rsidRPr="00D20455">
        <w:t xml:space="preserve">, spalio 3 – 10 d., </w:t>
      </w:r>
      <w:r w:rsidRPr="00D20455">
        <w:t xml:space="preserve"> </w:t>
      </w:r>
      <w:r w:rsidR="00F95DEE" w:rsidRPr="00D20455">
        <w:t xml:space="preserve">spalio 24 – </w:t>
      </w:r>
      <w:r w:rsidR="00115475" w:rsidRPr="00D20455">
        <w:t>lapkričio 6</w:t>
      </w:r>
      <w:r w:rsidR="00F95DEE" w:rsidRPr="00D20455">
        <w:t xml:space="preserve"> d.</w:t>
      </w:r>
      <w:r w:rsidR="009B155A" w:rsidRPr="00D20455">
        <w:t>, esant kritulių kiekiui atitinkamai 4</w:t>
      </w:r>
      <w:r w:rsidR="00115475" w:rsidRPr="00D20455">
        <w:t>3</w:t>
      </w:r>
      <w:r w:rsidR="009B155A" w:rsidRPr="00D20455">
        <w:t>,</w:t>
      </w:r>
      <w:r w:rsidR="00115475" w:rsidRPr="00D20455">
        <w:t>0</w:t>
      </w:r>
      <w:r w:rsidR="009B155A" w:rsidRPr="00D20455">
        <w:t xml:space="preserve">, </w:t>
      </w:r>
      <w:r w:rsidR="00115475" w:rsidRPr="00D20455">
        <w:t xml:space="preserve">82,8 </w:t>
      </w:r>
      <w:r w:rsidR="009B155A" w:rsidRPr="00D20455">
        <w:t xml:space="preserve">ir </w:t>
      </w:r>
      <w:r w:rsidR="00115475" w:rsidRPr="00D20455">
        <w:t>35,9 – 19,0</w:t>
      </w:r>
      <w:r w:rsidR="009B155A" w:rsidRPr="00D20455">
        <w:t xml:space="preserve"> mm/sav.</w:t>
      </w:r>
      <w:r w:rsidR="00F95DEE" w:rsidRPr="00D20455">
        <w:t xml:space="preserve"> </w:t>
      </w:r>
      <w:r w:rsidRPr="00D20455">
        <w:t xml:space="preserve">Kitų </w:t>
      </w:r>
      <w:r w:rsidR="00B21F2C" w:rsidRPr="00D20455">
        <w:t xml:space="preserve"> </w:t>
      </w:r>
      <w:r w:rsidRPr="00D20455">
        <w:t>pagrindinių cheminių priemaišų (Na</w:t>
      </w:r>
      <w:r w:rsidRPr="00D20455">
        <w:rPr>
          <w:vertAlign w:val="superscript"/>
        </w:rPr>
        <w:t>+</w:t>
      </w:r>
      <w:r w:rsidRPr="00D20455">
        <w:t>, K</w:t>
      </w:r>
      <w:r w:rsidRPr="00D20455">
        <w:rPr>
          <w:vertAlign w:val="superscript"/>
        </w:rPr>
        <w:t>+</w:t>
      </w:r>
      <w:r w:rsidRPr="00D20455">
        <w:t>, Ca</w:t>
      </w:r>
      <w:r w:rsidRPr="00D20455">
        <w:rPr>
          <w:vertAlign w:val="superscript"/>
        </w:rPr>
        <w:t>2+</w:t>
      </w:r>
      <w:r w:rsidRPr="00D20455">
        <w:t>, Mg</w:t>
      </w:r>
      <w:r w:rsidRPr="00D20455">
        <w:rPr>
          <w:vertAlign w:val="superscript"/>
        </w:rPr>
        <w:t>2+</w:t>
      </w:r>
      <w:r w:rsidRPr="00D20455">
        <w:t>, Cl</w:t>
      </w:r>
      <w:r w:rsidRPr="00D20455">
        <w:rPr>
          <w:vertAlign w:val="superscript"/>
        </w:rPr>
        <w:t>-</w:t>
      </w:r>
      <w:r w:rsidRPr="00D20455">
        <w:t xml:space="preserve">) koncentracijų kaita savaitės </w:t>
      </w:r>
      <w:r w:rsidR="00703CCA" w:rsidRPr="00D20455">
        <w:t>mėginiuose</w:t>
      </w:r>
      <w:r w:rsidRPr="00D20455">
        <w:t xml:space="preserve"> analogiška SO</w:t>
      </w:r>
      <w:r w:rsidRPr="00D20455">
        <w:rPr>
          <w:vertAlign w:val="subscript"/>
        </w:rPr>
        <w:t>4</w:t>
      </w:r>
      <w:r w:rsidRPr="00D20455">
        <w:rPr>
          <w:vertAlign w:val="superscript"/>
        </w:rPr>
        <w:t>2-</w:t>
      </w:r>
      <w:r w:rsidRPr="00D20455">
        <w:t>, NO</w:t>
      </w:r>
      <w:r w:rsidRPr="00D20455">
        <w:rPr>
          <w:vertAlign w:val="subscript"/>
        </w:rPr>
        <w:t>3</w:t>
      </w:r>
      <w:r w:rsidRPr="00D20455">
        <w:rPr>
          <w:vertAlign w:val="superscript"/>
        </w:rPr>
        <w:t>-</w:t>
      </w:r>
      <w:r w:rsidRPr="00D20455">
        <w:t>, NH</w:t>
      </w:r>
      <w:r w:rsidRPr="00D20455">
        <w:rPr>
          <w:vertAlign w:val="subscript"/>
        </w:rPr>
        <w:t>4</w:t>
      </w:r>
      <w:r w:rsidRPr="00D20455">
        <w:rPr>
          <w:vertAlign w:val="superscript"/>
        </w:rPr>
        <w:t>+</w:t>
      </w:r>
      <w:r w:rsidRPr="00D20455">
        <w:t>.</w:t>
      </w:r>
    </w:p>
    <w:p w:rsidR="003A02C7" w:rsidRPr="00D20455" w:rsidRDefault="003A02C7" w:rsidP="009B155A">
      <w:pPr>
        <w:pStyle w:val="BodyTextIndent"/>
      </w:pPr>
    </w:p>
    <w:p w:rsidR="00F641E5" w:rsidRPr="00D20455" w:rsidRDefault="003A02C7" w:rsidP="00877556">
      <w:pPr>
        <w:pStyle w:val="BodyTextIndent"/>
        <w:ind w:firstLine="0"/>
        <w:rPr>
          <w:highlight w:val="yellow"/>
        </w:rPr>
      </w:pPr>
      <w:r w:rsidRPr="00D20455">
        <w:rPr>
          <w:noProof/>
          <w:lang w:val="en-US"/>
        </w:rPr>
        <w:drawing>
          <wp:anchor distT="0" distB="0" distL="114300" distR="114300" simplePos="0" relativeHeight="251792896" behindDoc="0" locked="0" layoutInCell="1" allowOverlap="1">
            <wp:simplePos x="0" y="0"/>
            <wp:positionH relativeFrom="margin">
              <wp:align>center</wp:align>
            </wp:positionH>
            <wp:positionV relativeFrom="paragraph">
              <wp:posOffset>635</wp:posOffset>
            </wp:positionV>
            <wp:extent cx="4559029" cy="2736000"/>
            <wp:effectExtent l="0" t="0" r="0" b="7620"/>
            <wp:wrapTopAndBottom/>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V relativeFrom="margin">
              <wp14:pctHeight>0</wp14:pctHeight>
            </wp14:sizeRelV>
          </wp:anchor>
        </w:drawing>
      </w:r>
    </w:p>
    <w:p w:rsidR="00913F61" w:rsidRPr="00D20455" w:rsidRDefault="00251AC6">
      <w:pPr>
        <w:jc w:val="both"/>
        <w:rPr>
          <w:lang w:val="lt-LT"/>
        </w:rPr>
      </w:pPr>
      <w:r w:rsidRPr="00D20455">
        <w:rPr>
          <w:lang w:val="lt-LT"/>
        </w:rPr>
        <w:t>1 pav. SO</w:t>
      </w:r>
      <w:r w:rsidRPr="00D20455">
        <w:rPr>
          <w:vertAlign w:val="subscript"/>
          <w:lang w:val="lt-LT"/>
        </w:rPr>
        <w:t>4</w:t>
      </w:r>
      <w:r w:rsidRPr="00D20455">
        <w:rPr>
          <w:vertAlign w:val="superscript"/>
          <w:lang w:val="lt-LT"/>
        </w:rPr>
        <w:t>2-</w:t>
      </w:r>
      <w:r w:rsidRPr="00D20455">
        <w:rPr>
          <w:lang w:val="lt-LT"/>
        </w:rPr>
        <w:t>, NO</w:t>
      </w:r>
      <w:r w:rsidRPr="00D20455">
        <w:rPr>
          <w:vertAlign w:val="subscript"/>
          <w:lang w:val="lt-LT"/>
        </w:rPr>
        <w:t>3</w:t>
      </w:r>
      <w:r w:rsidRPr="00D20455">
        <w:rPr>
          <w:vertAlign w:val="superscript"/>
          <w:lang w:val="lt-LT"/>
        </w:rPr>
        <w:t>-</w:t>
      </w:r>
      <w:r w:rsidRPr="00D20455">
        <w:rPr>
          <w:lang w:val="lt-LT"/>
        </w:rPr>
        <w:t xml:space="preserve">, </w:t>
      </w:r>
      <w:r w:rsidR="00A26610" w:rsidRPr="00D20455">
        <w:rPr>
          <w:lang w:val="lt-LT"/>
        </w:rPr>
        <w:t>Cl</w:t>
      </w:r>
      <w:r w:rsidR="00A26610" w:rsidRPr="00D20455">
        <w:rPr>
          <w:vertAlign w:val="superscript"/>
          <w:lang w:val="lt-LT"/>
        </w:rPr>
        <w:t>-</w:t>
      </w:r>
      <w:r w:rsidR="00A26610" w:rsidRPr="00D20455">
        <w:rPr>
          <w:lang w:val="lt-LT"/>
        </w:rPr>
        <w:t xml:space="preserve">, </w:t>
      </w:r>
      <w:r w:rsidRPr="00D20455">
        <w:rPr>
          <w:lang w:val="lt-LT"/>
        </w:rPr>
        <w:t>NH</w:t>
      </w:r>
      <w:r w:rsidRPr="00D20455">
        <w:rPr>
          <w:vertAlign w:val="subscript"/>
          <w:lang w:val="lt-LT"/>
        </w:rPr>
        <w:t>4</w:t>
      </w:r>
      <w:r w:rsidRPr="00D20455">
        <w:rPr>
          <w:vertAlign w:val="superscript"/>
          <w:lang w:val="lt-LT"/>
        </w:rPr>
        <w:t>+</w:t>
      </w:r>
      <w:r w:rsidRPr="00D20455">
        <w:rPr>
          <w:lang w:val="lt-LT"/>
        </w:rPr>
        <w:t xml:space="preserve"> koncentracijų ir kritulių kiekio kaita savaitės </w:t>
      </w:r>
      <w:r w:rsidR="00703CCA" w:rsidRPr="00D20455">
        <w:rPr>
          <w:lang w:val="lt-LT"/>
        </w:rPr>
        <w:t>mėginiuose</w:t>
      </w:r>
      <w:r w:rsidRPr="00D20455">
        <w:rPr>
          <w:lang w:val="lt-LT"/>
        </w:rPr>
        <w:t xml:space="preserve"> Aukštaitijos IMS.</w:t>
      </w:r>
    </w:p>
    <w:p w:rsidR="00485701" w:rsidRPr="00D20455" w:rsidRDefault="00CC27BE" w:rsidP="00CC27BE">
      <w:pPr>
        <w:jc w:val="both"/>
        <w:rPr>
          <w:highlight w:val="yellow"/>
          <w:lang w:val="lt-LT"/>
        </w:rPr>
      </w:pPr>
      <w:r w:rsidRPr="00D20455">
        <w:rPr>
          <w:noProof/>
          <w:lang w:val="en-US"/>
        </w:rPr>
        <w:lastRenderedPageBreak/>
        <w:drawing>
          <wp:anchor distT="0" distB="0" distL="114300" distR="114300" simplePos="0" relativeHeight="251802112" behindDoc="0" locked="0" layoutInCell="1" allowOverlap="1">
            <wp:simplePos x="0" y="0"/>
            <wp:positionH relativeFrom="margin">
              <wp:align>center</wp:align>
            </wp:positionH>
            <wp:positionV relativeFrom="paragraph">
              <wp:posOffset>0</wp:posOffset>
            </wp:positionV>
            <wp:extent cx="4559029" cy="2787299"/>
            <wp:effectExtent l="0" t="0" r="0" b="0"/>
            <wp:wrapTopAndBottom/>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913F61" w:rsidRPr="00D20455" w:rsidRDefault="00251AC6">
      <w:pPr>
        <w:jc w:val="both"/>
        <w:rPr>
          <w:lang w:val="lt-LT"/>
        </w:rPr>
      </w:pPr>
      <w:r w:rsidRPr="00D20455">
        <w:rPr>
          <w:lang w:val="lt-LT"/>
        </w:rPr>
        <w:t>2 pav. Na</w:t>
      </w:r>
      <w:r w:rsidRPr="00D20455">
        <w:rPr>
          <w:vertAlign w:val="superscript"/>
          <w:lang w:val="lt-LT"/>
        </w:rPr>
        <w:t>+</w:t>
      </w:r>
      <w:r w:rsidRPr="00D20455">
        <w:rPr>
          <w:lang w:val="lt-LT"/>
        </w:rPr>
        <w:t>, K</w:t>
      </w:r>
      <w:r w:rsidRPr="00D20455">
        <w:rPr>
          <w:vertAlign w:val="superscript"/>
          <w:lang w:val="lt-LT"/>
        </w:rPr>
        <w:t>+</w:t>
      </w:r>
      <w:r w:rsidRPr="00D20455">
        <w:rPr>
          <w:lang w:val="lt-LT"/>
        </w:rPr>
        <w:t>, Ca</w:t>
      </w:r>
      <w:r w:rsidRPr="00D20455">
        <w:rPr>
          <w:vertAlign w:val="superscript"/>
          <w:lang w:val="lt-LT"/>
        </w:rPr>
        <w:t>2+</w:t>
      </w:r>
      <w:r w:rsidRPr="00D20455">
        <w:rPr>
          <w:lang w:val="lt-LT"/>
        </w:rPr>
        <w:t>, Mg</w:t>
      </w:r>
      <w:r w:rsidRPr="00D20455">
        <w:rPr>
          <w:vertAlign w:val="superscript"/>
          <w:lang w:val="lt-LT"/>
        </w:rPr>
        <w:t>2+</w:t>
      </w:r>
      <w:r w:rsidRPr="00D20455">
        <w:rPr>
          <w:lang w:val="lt-LT"/>
        </w:rPr>
        <w:t>, Cl</w:t>
      </w:r>
      <w:r w:rsidRPr="00D20455">
        <w:rPr>
          <w:vertAlign w:val="superscript"/>
          <w:lang w:val="lt-LT"/>
        </w:rPr>
        <w:t>-</w:t>
      </w:r>
      <w:r w:rsidRPr="00D20455">
        <w:rPr>
          <w:lang w:val="lt-LT"/>
        </w:rPr>
        <w:t xml:space="preserve"> koncentracijų ir kritulių kiekio kaita savaitės </w:t>
      </w:r>
      <w:r w:rsidR="00703CCA" w:rsidRPr="00D20455">
        <w:rPr>
          <w:lang w:val="lt-LT"/>
        </w:rPr>
        <w:t>mėginiuose</w:t>
      </w:r>
      <w:r w:rsidRPr="00D20455">
        <w:rPr>
          <w:lang w:val="lt-LT"/>
        </w:rPr>
        <w:t xml:space="preserve"> Aukštaitijos IMS. </w:t>
      </w:r>
    </w:p>
    <w:p w:rsidR="00913F61" w:rsidRPr="00D20455" w:rsidRDefault="00913F61">
      <w:pPr>
        <w:jc w:val="both"/>
        <w:rPr>
          <w:highlight w:val="yellow"/>
          <w:lang w:val="lt-LT"/>
        </w:rPr>
      </w:pPr>
    </w:p>
    <w:p w:rsidR="00913F61" w:rsidRPr="00D20455" w:rsidRDefault="00CC27BE" w:rsidP="00703CCA">
      <w:pPr>
        <w:pStyle w:val="BodyTextIndent"/>
        <w:ind w:firstLine="0"/>
        <w:jc w:val="center"/>
      </w:pPr>
      <w:r w:rsidRPr="00D20455">
        <w:rPr>
          <w:noProof/>
          <w:lang w:val="en-US"/>
        </w:rPr>
        <w:drawing>
          <wp:anchor distT="0" distB="0" distL="114300" distR="114300" simplePos="0" relativeHeight="251801088" behindDoc="0" locked="0" layoutInCell="1" allowOverlap="1">
            <wp:simplePos x="0" y="0"/>
            <wp:positionH relativeFrom="column">
              <wp:posOffset>476690</wp:posOffset>
            </wp:positionH>
            <wp:positionV relativeFrom="paragraph">
              <wp:posOffset>-440</wp:posOffset>
            </wp:positionV>
            <wp:extent cx="4560651" cy="2787048"/>
            <wp:effectExtent l="0" t="0" r="0" b="0"/>
            <wp:wrapTopAndBottom/>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sidR="00251AC6" w:rsidRPr="00D20455">
        <w:t xml:space="preserve">3 pav.  pH ir kritulių kiekio kaita savaitės </w:t>
      </w:r>
      <w:r w:rsidR="00703CCA" w:rsidRPr="00D20455">
        <w:t>mėginiuose</w:t>
      </w:r>
      <w:r w:rsidR="00251AC6" w:rsidRPr="00D20455">
        <w:t xml:space="preserve"> Aukštaitijos IMS. </w:t>
      </w:r>
    </w:p>
    <w:p w:rsidR="00913F61" w:rsidRPr="00D20455" w:rsidRDefault="00913F61">
      <w:pPr>
        <w:pStyle w:val="BodyTextIndent"/>
        <w:ind w:firstLine="0"/>
        <w:rPr>
          <w:highlight w:val="yellow"/>
        </w:rPr>
      </w:pPr>
    </w:p>
    <w:p w:rsidR="00B9646E" w:rsidRPr="00D20455" w:rsidRDefault="00251AC6" w:rsidP="00703CCA">
      <w:pPr>
        <w:pStyle w:val="BodyTextIndent"/>
      </w:pPr>
      <w:r w:rsidRPr="00D20455">
        <w:t xml:space="preserve">Aukštaitijos IM stotyje kritulių pH vertės savaitės </w:t>
      </w:r>
      <w:r w:rsidR="00703CCA" w:rsidRPr="00D20455">
        <w:t>mėginiuose</w:t>
      </w:r>
      <w:r w:rsidRPr="00D20455">
        <w:t xml:space="preserve"> kito nuo 4,</w:t>
      </w:r>
      <w:r w:rsidR="001417DB" w:rsidRPr="00D20455">
        <w:t>10</w:t>
      </w:r>
      <w:r w:rsidRPr="00D20455">
        <w:t xml:space="preserve"> iki 6,</w:t>
      </w:r>
      <w:r w:rsidR="001417DB" w:rsidRPr="00D20455">
        <w:t>52</w:t>
      </w:r>
      <w:r w:rsidRPr="00D20455">
        <w:t xml:space="preserve"> (3 pav.). Rūgštūs krituliai, kurių pH vertės buvo mažesnės nei 5,0, vyravo </w:t>
      </w:r>
      <w:r w:rsidR="003F2F3D" w:rsidRPr="00D20455">
        <w:t>sausio</w:t>
      </w:r>
      <w:r w:rsidR="007C324B" w:rsidRPr="00D20455">
        <w:t xml:space="preserve"> –</w:t>
      </w:r>
      <w:r w:rsidR="00CC27BE" w:rsidRPr="00D20455">
        <w:t xml:space="preserve"> </w:t>
      </w:r>
      <w:r w:rsidR="007C324B" w:rsidRPr="00D20455">
        <w:t>vasario</w:t>
      </w:r>
      <w:r w:rsidR="003F2F3D" w:rsidRPr="00D20455">
        <w:t xml:space="preserve">, </w:t>
      </w:r>
      <w:r w:rsidR="007C324B" w:rsidRPr="00D20455">
        <w:t>rugpjūčio – rugsėjo, lapkričio</w:t>
      </w:r>
      <w:r w:rsidRPr="00D20455">
        <w:t xml:space="preserve"> mėn. Per kitus metų mėnesius kritulių pH kito nuo 5,</w:t>
      </w:r>
      <w:r w:rsidR="007C324B" w:rsidRPr="00D20455">
        <w:t>0</w:t>
      </w:r>
      <w:r w:rsidRPr="00D20455">
        <w:t xml:space="preserve"> iki 6,</w:t>
      </w:r>
      <w:r w:rsidR="007C324B" w:rsidRPr="00D20455">
        <w:t>52</w:t>
      </w:r>
      <w:r w:rsidRPr="00D20455">
        <w:t xml:space="preserve">.  Pagrindinių cheminių priemaišų koncentracijų krituliuose kaita savaitės </w:t>
      </w:r>
      <w:r w:rsidR="003F2F3D" w:rsidRPr="00D20455">
        <w:t>mėginiuose</w:t>
      </w:r>
      <w:r w:rsidRPr="00D20455">
        <w:t xml:space="preserve"> Žemaitijoje (4 ir 5 pav.) gauta tokia: sulfatams nuo 0,0</w:t>
      </w:r>
      <w:r w:rsidR="008D3627" w:rsidRPr="00D20455">
        <w:t>1</w:t>
      </w:r>
      <w:r w:rsidRPr="00D20455">
        <w:t xml:space="preserve"> iki </w:t>
      </w:r>
      <w:r w:rsidR="008D3627" w:rsidRPr="00D20455">
        <w:t>0</w:t>
      </w:r>
      <w:r w:rsidR="00A21909" w:rsidRPr="00D20455">
        <w:t>,</w:t>
      </w:r>
      <w:r w:rsidR="00BD4BE5" w:rsidRPr="00D20455">
        <w:t>84</w:t>
      </w:r>
      <w:r w:rsidRPr="00D20455">
        <w:t xml:space="preserve"> mgS/l, nitratams nuo 0,0</w:t>
      </w:r>
      <w:r w:rsidR="00BD4BE5" w:rsidRPr="00D20455">
        <w:t>5</w:t>
      </w:r>
      <w:r w:rsidRPr="00D20455">
        <w:t xml:space="preserve"> iki </w:t>
      </w:r>
      <w:r w:rsidR="008D3627" w:rsidRPr="00D20455">
        <w:t>1,30</w:t>
      </w:r>
      <w:r w:rsidRPr="00D20455">
        <w:t xml:space="preserve"> mgN/l, amoniui nuo 0,0</w:t>
      </w:r>
      <w:r w:rsidR="00BD4BE5" w:rsidRPr="00D20455">
        <w:t>3</w:t>
      </w:r>
      <w:r w:rsidRPr="00D20455">
        <w:t xml:space="preserve"> iki </w:t>
      </w:r>
      <w:r w:rsidR="008D3627" w:rsidRPr="00D20455">
        <w:t>1,9</w:t>
      </w:r>
      <w:r w:rsidRPr="00D20455">
        <w:t>0 mgN/l, chloridui nuo 0,</w:t>
      </w:r>
      <w:r w:rsidR="00BD4BE5" w:rsidRPr="00D20455">
        <w:t>10</w:t>
      </w:r>
      <w:r w:rsidRPr="00D20455">
        <w:t xml:space="preserve"> iki </w:t>
      </w:r>
      <w:r w:rsidR="00BD4BE5" w:rsidRPr="00D20455">
        <w:t>3,80</w:t>
      </w:r>
      <w:r w:rsidRPr="00D20455">
        <w:t xml:space="preserve"> mg/l, natriui nuo 0,0</w:t>
      </w:r>
      <w:r w:rsidR="00BD4BE5" w:rsidRPr="00D20455">
        <w:t>2</w:t>
      </w:r>
      <w:r w:rsidRPr="00D20455">
        <w:t xml:space="preserve"> iki </w:t>
      </w:r>
      <w:r w:rsidR="008D3627" w:rsidRPr="00D20455">
        <w:t>1</w:t>
      </w:r>
      <w:r w:rsidR="00656B3E" w:rsidRPr="00D20455">
        <w:t>,</w:t>
      </w:r>
      <w:r w:rsidR="00BD4BE5" w:rsidRPr="00D20455">
        <w:t>8</w:t>
      </w:r>
      <w:r w:rsidR="00656B3E" w:rsidRPr="00D20455">
        <w:t>0</w:t>
      </w:r>
      <w:r w:rsidRPr="00D20455">
        <w:t xml:space="preserve"> mg/l, kaliui nuo 0,0</w:t>
      </w:r>
      <w:r w:rsidR="008D3627" w:rsidRPr="00D20455">
        <w:t>2</w:t>
      </w:r>
      <w:r w:rsidRPr="00D20455">
        <w:t xml:space="preserve"> iki </w:t>
      </w:r>
      <w:r w:rsidR="008D3627" w:rsidRPr="00D20455">
        <w:t>0,</w:t>
      </w:r>
      <w:r w:rsidR="00BD4BE5" w:rsidRPr="00D20455">
        <w:t>60</w:t>
      </w:r>
      <w:r w:rsidRPr="00D20455">
        <w:t xml:space="preserve"> mg/l, kalciui nuo 0,0</w:t>
      </w:r>
      <w:r w:rsidR="00BD4BE5" w:rsidRPr="00D20455">
        <w:t>3</w:t>
      </w:r>
      <w:r w:rsidRPr="00D20455">
        <w:t xml:space="preserve"> iki </w:t>
      </w:r>
      <w:r w:rsidR="00BD4BE5" w:rsidRPr="00D20455">
        <w:t>1,10</w:t>
      </w:r>
      <w:r w:rsidRPr="00D20455">
        <w:t xml:space="preserve"> mg/l ir magniui nuo 0,0</w:t>
      </w:r>
      <w:r w:rsidR="00BD4BE5" w:rsidRPr="00D20455">
        <w:t>2</w:t>
      </w:r>
      <w:r w:rsidRPr="00D20455">
        <w:t xml:space="preserve"> iki 0,</w:t>
      </w:r>
      <w:r w:rsidR="008D3627" w:rsidRPr="00D20455">
        <w:t>1</w:t>
      </w:r>
      <w:r w:rsidR="00BD4BE5" w:rsidRPr="00D20455">
        <w:t>8</w:t>
      </w:r>
      <w:r w:rsidRPr="00D20455">
        <w:t xml:space="preserve"> mg/l. </w:t>
      </w:r>
      <w:r w:rsidR="00852470" w:rsidRPr="00D20455">
        <w:t>D</w:t>
      </w:r>
      <w:r w:rsidRPr="00D20455">
        <w:t>idelių koncentracijų epizodai, SO</w:t>
      </w:r>
      <w:r w:rsidRPr="00D20455">
        <w:rPr>
          <w:vertAlign w:val="subscript"/>
        </w:rPr>
        <w:t>4</w:t>
      </w:r>
      <w:r w:rsidRPr="00D20455">
        <w:rPr>
          <w:vertAlign w:val="superscript"/>
        </w:rPr>
        <w:t>2-</w:t>
      </w:r>
      <w:r w:rsidRPr="00D20455">
        <w:t>, NO</w:t>
      </w:r>
      <w:r w:rsidRPr="00D20455">
        <w:rPr>
          <w:vertAlign w:val="subscript"/>
        </w:rPr>
        <w:t>3</w:t>
      </w:r>
      <w:r w:rsidRPr="00D20455">
        <w:rPr>
          <w:vertAlign w:val="superscript"/>
        </w:rPr>
        <w:t xml:space="preserve">- </w:t>
      </w:r>
      <w:r w:rsidRPr="00D20455">
        <w:t>ir NH</w:t>
      </w:r>
      <w:r w:rsidRPr="00D20455">
        <w:rPr>
          <w:vertAlign w:val="subscript"/>
        </w:rPr>
        <w:t>4</w:t>
      </w:r>
      <w:r w:rsidRPr="00D20455">
        <w:rPr>
          <w:vertAlign w:val="superscript"/>
        </w:rPr>
        <w:t>+</w:t>
      </w:r>
      <w:r w:rsidRPr="00D20455">
        <w:t xml:space="preserve"> </w:t>
      </w:r>
      <w:r w:rsidRPr="00D20455">
        <w:lastRenderedPageBreak/>
        <w:t>koncentracijos buvo kelis kartus didesnės nei 201</w:t>
      </w:r>
      <w:r w:rsidR="00BD4BE5" w:rsidRPr="00D20455">
        <w:t>7</w:t>
      </w:r>
      <w:r w:rsidRPr="00D20455">
        <w:t xml:space="preserve"> m. vidutinės, atitinkamai 0,</w:t>
      </w:r>
      <w:r w:rsidR="008D3627" w:rsidRPr="00D20455">
        <w:t>1</w:t>
      </w:r>
      <w:r w:rsidR="00BD4BE5" w:rsidRPr="00D20455">
        <w:t>2</w:t>
      </w:r>
      <w:r w:rsidRPr="00D20455">
        <w:t xml:space="preserve"> mgS/l, 0,</w:t>
      </w:r>
      <w:r w:rsidR="00BD4BE5" w:rsidRPr="00D20455">
        <w:t>17</w:t>
      </w:r>
      <w:r w:rsidRPr="00D20455">
        <w:t xml:space="preserve"> mgN/ ir 0,</w:t>
      </w:r>
      <w:r w:rsidR="00665ED3" w:rsidRPr="00D20455">
        <w:t>3</w:t>
      </w:r>
      <w:r w:rsidR="00BD4BE5" w:rsidRPr="00D20455">
        <w:t>0</w:t>
      </w:r>
      <w:r w:rsidRPr="00D20455">
        <w:t xml:space="preserve"> mgN/l, ypatingai </w:t>
      </w:r>
      <w:r w:rsidR="0059683C" w:rsidRPr="00D20455">
        <w:t xml:space="preserve">sausio </w:t>
      </w:r>
      <w:r w:rsidRPr="00D20455">
        <w:t xml:space="preserve">mėn. </w:t>
      </w:r>
      <w:r w:rsidR="001F441E" w:rsidRPr="00D20455">
        <w:t>23</w:t>
      </w:r>
      <w:r w:rsidR="00CB7F22" w:rsidRPr="00D20455">
        <w:t xml:space="preserve"> </w:t>
      </w:r>
      <w:r w:rsidRPr="00D20455">
        <w:t xml:space="preserve">– </w:t>
      </w:r>
      <w:r w:rsidR="001F441E" w:rsidRPr="00D20455">
        <w:t>30</w:t>
      </w:r>
      <w:r w:rsidR="00350047" w:rsidRPr="00D20455">
        <w:t xml:space="preserve"> d., </w:t>
      </w:r>
      <w:r w:rsidR="001F441E" w:rsidRPr="00D20455">
        <w:t>rugpjūčio</w:t>
      </w:r>
      <w:r w:rsidR="00350047" w:rsidRPr="00D20455">
        <w:t xml:space="preserve"> mėn. </w:t>
      </w:r>
      <w:r w:rsidR="001F441E" w:rsidRPr="00D20455">
        <w:t>7</w:t>
      </w:r>
      <w:r w:rsidR="00350047" w:rsidRPr="00D20455">
        <w:t xml:space="preserve"> d. – </w:t>
      </w:r>
      <w:r w:rsidR="0059683C" w:rsidRPr="00D20455">
        <w:t>1</w:t>
      </w:r>
      <w:r w:rsidR="001F441E" w:rsidRPr="00D20455">
        <w:t>4</w:t>
      </w:r>
      <w:r w:rsidR="00350047" w:rsidRPr="00D20455">
        <w:t xml:space="preserve"> ir</w:t>
      </w:r>
      <w:r w:rsidRPr="00D20455">
        <w:t xml:space="preserve"> </w:t>
      </w:r>
      <w:r w:rsidR="001F441E" w:rsidRPr="00D20455">
        <w:t>spalio</w:t>
      </w:r>
      <w:r w:rsidRPr="00D20455">
        <w:t xml:space="preserve"> mėn. </w:t>
      </w:r>
      <w:r w:rsidR="001F441E" w:rsidRPr="00D20455">
        <w:t>16</w:t>
      </w:r>
      <w:r w:rsidRPr="00D20455">
        <w:t xml:space="preserve"> –</w:t>
      </w:r>
      <w:r w:rsidR="0059683C" w:rsidRPr="00D20455">
        <w:t xml:space="preserve"> </w:t>
      </w:r>
      <w:r w:rsidR="001F441E" w:rsidRPr="00D20455">
        <w:t>23</w:t>
      </w:r>
      <w:r w:rsidR="00350047" w:rsidRPr="00D20455">
        <w:t xml:space="preserve"> </w:t>
      </w:r>
      <w:r w:rsidRPr="00D20455">
        <w:t>d.</w:t>
      </w:r>
      <w:r w:rsidR="00707974" w:rsidRPr="00D20455">
        <w:t xml:space="preserve">, kritulių per šias savaites buvo </w:t>
      </w:r>
      <w:r w:rsidR="00BA6649" w:rsidRPr="00D20455">
        <w:t>atitinkamai</w:t>
      </w:r>
      <w:r w:rsidR="00707974" w:rsidRPr="00D20455">
        <w:t xml:space="preserve"> </w:t>
      </w:r>
      <w:r w:rsidR="00E26C31" w:rsidRPr="00D20455">
        <w:t>2,</w:t>
      </w:r>
      <w:r w:rsidR="001F441E" w:rsidRPr="00D20455">
        <w:t>8</w:t>
      </w:r>
      <w:r w:rsidR="00350047" w:rsidRPr="00D20455">
        <w:t xml:space="preserve">, </w:t>
      </w:r>
      <w:r w:rsidR="00E26C31" w:rsidRPr="00D20455">
        <w:t>3,</w:t>
      </w:r>
      <w:r w:rsidR="001F441E" w:rsidRPr="00D20455">
        <w:t>3</w:t>
      </w:r>
      <w:r w:rsidR="00350047" w:rsidRPr="00D20455">
        <w:t xml:space="preserve"> ir </w:t>
      </w:r>
      <w:r w:rsidR="001F441E" w:rsidRPr="00D20455">
        <w:t>2</w:t>
      </w:r>
      <w:r w:rsidR="00350047" w:rsidRPr="00D20455">
        <w:t>,</w:t>
      </w:r>
      <w:r w:rsidR="00E26C31" w:rsidRPr="00D20455">
        <w:t>4</w:t>
      </w:r>
      <w:r w:rsidR="00350047" w:rsidRPr="00D20455">
        <w:t xml:space="preserve"> mm. </w:t>
      </w:r>
      <w:r w:rsidR="005179CB" w:rsidRPr="00D20455">
        <w:t xml:space="preserve">Mažiausios sulfatų, nitratų ir amonio koncentracijos nustatytos </w:t>
      </w:r>
      <w:r w:rsidR="00E45F29" w:rsidRPr="00D20455">
        <w:t>rugsėjo</w:t>
      </w:r>
      <w:r w:rsidR="005179CB" w:rsidRPr="00D20455">
        <w:t xml:space="preserve"> mėn. 1</w:t>
      </w:r>
      <w:r w:rsidR="00E45F29" w:rsidRPr="00D20455">
        <w:t>1</w:t>
      </w:r>
      <w:r w:rsidR="005179CB" w:rsidRPr="00D20455">
        <w:t xml:space="preserve"> –</w:t>
      </w:r>
      <w:r w:rsidR="007D6700" w:rsidRPr="00D20455">
        <w:t xml:space="preserve"> </w:t>
      </w:r>
      <w:r w:rsidR="00E45F29" w:rsidRPr="00D20455">
        <w:t>1</w:t>
      </w:r>
      <w:r w:rsidR="007D6700" w:rsidRPr="00D20455">
        <w:t>8 ir 1</w:t>
      </w:r>
      <w:r w:rsidR="00E45F29" w:rsidRPr="00D20455">
        <w:t>8</w:t>
      </w:r>
      <w:r w:rsidR="007D6700" w:rsidRPr="00D20455">
        <w:t xml:space="preserve"> – 2</w:t>
      </w:r>
      <w:r w:rsidR="00E45F29" w:rsidRPr="00D20455">
        <w:t>5</w:t>
      </w:r>
      <w:r w:rsidR="005179CB" w:rsidRPr="00D20455">
        <w:t xml:space="preserve"> d</w:t>
      </w:r>
      <w:r w:rsidR="00A82E27" w:rsidRPr="00D20455">
        <w:t>ienomis</w:t>
      </w:r>
      <w:r w:rsidR="005179CB" w:rsidRPr="00D20455">
        <w:t xml:space="preserve">, esant kritulių kiekiui atitinkamai </w:t>
      </w:r>
      <w:r w:rsidR="00E45F29" w:rsidRPr="00D20455">
        <w:t>64,3</w:t>
      </w:r>
      <w:r w:rsidR="005179CB" w:rsidRPr="00D20455">
        <w:t xml:space="preserve"> ir </w:t>
      </w:r>
      <w:r w:rsidR="00E45F29" w:rsidRPr="00D20455">
        <w:t>51</w:t>
      </w:r>
      <w:r w:rsidR="005179CB" w:rsidRPr="00D20455">
        <w:t xml:space="preserve"> mm/sav.</w:t>
      </w:r>
      <w:r w:rsidR="00E45F29" w:rsidRPr="00D20455">
        <w:t>, spalio mėn. 2 – 9 ir 9 – 16 dienomis,</w:t>
      </w:r>
      <w:r w:rsidR="005179CB" w:rsidRPr="00D20455">
        <w:t xml:space="preserve"> </w:t>
      </w:r>
      <w:r w:rsidR="00E45F29" w:rsidRPr="00D20455">
        <w:t>esant kritulių kiekiui atitinkamai 89,6 ir 44,1 mm/sav.</w:t>
      </w:r>
    </w:p>
    <w:p w:rsidR="00703CCA" w:rsidRPr="00D20455" w:rsidRDefault="00703CCA" w:rsidP="00703CCA">
      <w:pPr>
        <w:pStyle w:val="BodyTextIndent"/>
      </w:pPr>
    </w:p>
    <w:p w:rsidR="00CC27BE" w:rsidRPr="00D20455" w:rsidRDefault="00CC27BE" w:rsidP="00CC27BE">
      <w:pPr>
        <w:spacing w:line="360" w:lineRule="auto"/>
        <w:jc w:val="center"/>
        <w:rPr>
          <w:lang w:val="lt-LT"/>
        </w:rPr>
      </w:pPr>
      <w:r w:rsidRPr="00D20455">
        <w:rPr>
          <w:noProof/>
          <w:lang w:val="en-US"/>
        </w:rPr>
        <w:drawing>
          <wp:anchor distT="0" distB="0" distL="114300" distR="114300" simplePos="0" relativeHeight="251800064" behindDoc="0" locked="0" layoutInCell="1" allowOverlap="1">
            <wp:simplePos x="0" y="0"/>
            <wp:positionH relativeFrom="column">
              <wp:posOffset>482551</wp:posOffset>
            </wp:positionH>
            <wp:positionV relativeFrom="paragraph">
              <wp:posOffset>1172</wp:posOffset>
            </wp:positionV>
            <wp:extent cx="4559685" cy="2771986"/>
            <wp:effectExtent l="0" t="0" r="0" b="0"/>
            <wp:wrapTopAndBottom/>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913F61" w:rsidRPr="00D20455" w:rsidRDefault="00251AC6" w:rsidP="00CC27BE">
      <w:pPr>
        <w:rPr>
          <w:lang w:val="lt-LT"/>
        </w:rPr>
      </w:pPr>
      <w:r w:rsidRPr="00D20455">
        <w:rPr>
          <w:lang w:val="lt-LT"/>
        </w:rPr>
        <w:t>4 pav. SO</w:t>
      </w:r>
      <w:r w:rsidRPr="00D20455">
        <w:rPr>
          <w:vertAlign w:val="subscript"/>
          <w:lang w:val="lt-LT"/>
        </w:rPr>
        <w:t>4</w:t>
      </w:r>
      <w:r w:rsidRPr="00D20455">
        <w:rPr>
          <w:vertAlign w:val="superscript"/>
          <w:lang w:val="lt-LT"/>
        </w:rPr>
        <w:t>2-</w:t>
      </w:r>
      <w:r w:rsidRPr="00D20455">
        <w:rPr>
          <w:lang w:val="lt-LT"/>
        </w:rPr>
        <w:t>, NO</w:t>
      </w:r>
      <w:r w:rsidRPr="00D20455">
        <w:rPr>
          <w:vertAlign w:val="subscript"/>
          <w:lang w:val="lt-LT"/>
        </w:rPr>
        <w:t>3</w:t>
      </w:r>
      <w:r w:rsidRPr="00D20455">
        <w:rPr>
          <w:vertAlign w:val="superscript"/>
          <w:lang w:val="lt-LT"/>
        </w:rPr>
        <w:t>-</w:t>
      </w:r>
      <w:r w:rsidRPr="00D20455">
        <w:rPr>
          <w:lang w:val="lt-LT"/>
        </w:rPr>
        <w:t>, NH</w:t>
      </w:r>
      <w:r w:rsidRPr="00D20455">
        <w:rPr>
          <w:vertAlign w:val="subscript"/>
          <w:lang w:val="lt-LT"/>
        </w:rPr>
        <w:t>4</w:t>
      </w:r>
      <w:r w:rsidRPr="00D20455">
        <w:rPr>
          <w:vertAlign w:val="superscript"/>
          <w:lang w:val="lt-LT"/>
        </w:rPr>
        <w:t>+</w:t>
      </w:r>
      <w:r w:rsidR="00E86A71" w:rsidRPr="00D20455">
        <w:rPr>
          <w:lang w:val="lt-LT"/>
        </w:rPr>
        <w:t>, Cl</w:t>
      </w:r>
      <w:r w:rsidR="00E86A71" w:rsidRPr="00D20455">
        <w:rPr>
          <w:vertAlign w:val="superscript"/>
          <w:lang w:val="lt-LT"/>
        </w:rPr>
        <w:t>-</w:t>
      </w:r>
      <w:r w:rsidR="00E86A71" w:rsidRPr="00D20455">
        <w:rPr>
          <w:lang w:val="lt-LT"/>
        </w:rPr>
        <w:t xml:space="preserve"> </w:t>
      </w:r>
      <w:r w:rsidRPr="00D20455">
        <w:rPr>
          <w:lang w:val="lt-LT"/>
        </w:rPr>
        <w:t xml:space="preserve"> koncentracijų ir kritulių kiekio kaita savaitės </w:t>
      </w:r>
      <w:r w:rsidR="00703CCA" w:rsidRPr="00D20455">
        <w:rPr>
          <w:lang w:val="lt-LT"/>
        </w:rPr>
        <w:t>mėginiuose</w:t>
      </w:r>
      <w:r w:rsidRPr="00D20455">
        <w:rPr>
          <w:lang w:val="lt-LT"/>
        </w:rPr>
        <w:t xml:space="preserve"> Žemaitijos IMS.</w:t>
      </w:r>
    </w:p>
    <w:p w:rsidR="005B0CDE" w:rsidRPr="00D20455" w:rsidRDefault="005B0CDE">
      <w:pPr>
        <w:jc w:val="both"/>
        <w:rPr>
          <w:lang w:val="lt-LT"/>
        </w:rPr>
      </w:pPr>
    </w:p>
    <w:p w:rsidR="005B0CDE" w:rsidRPr="00D20455" w:rsidRDefault="00D94424" w:rsidP="00E86A71">
      <w:pPr>
        <w:jc w:val="center"/>
        <w:rPr>
          <w:lang w:val="lt-LT"/>
        </w:rPr>
      </w:pPr>
      <w:r w:rsidRPr="00D20455">
        <w:rPr>
          <w:noProof/>
          <w:lang w:val="en-US"/>
        </w:rPr>
        <w:drawing>
          <wp:anchor distT="0" distB="0" distL="114300" distR="114300" simplePos="0" relativeHeight="251799040" behindDoc="0" locked="0" layoutInCell="1" allowOverlap="1">
            <wp:simplePos x="0" y="0"/>
            <wp:positionH relativeFrom="column">
              <wp:posOffset>470535</wp:posOffset>
            </wp:positionH>
            <wp:positionV relativeFrom="paragraph">
              <wp:posOffset>-1905</wp:posOffset>
            </wp:positionV>
            <wp:extent cx="4561205" cy="2769870"/>
            <wp:effectExtent l="0" t="0" r="0" b="0"/>
            <wp:wrapTopAndBottom/>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rsidR="00913F61" w:rsidRPr="00D20455" w:rsidRDefault="00251AC6">
      <w:pPr>
        <w:jc w:val="both"/>
        <w:rPr>
          <w:lang w:val="lt-LT"/>
        </w:rPr>
      </w:pPr>
      <w:r w:rsidRPr="00D20455">
        <w:rPr>
          <w:lang w:val="lt-LT"/>
        </w:rPr>
        <w:t>5 pav. Na</w:t>
      </w:r>
      <w:r w:rsidRPr="00D20455">
        <w:rPr>
          <w:vertAlign w:val="superscript"/>
          <w:lang w:val="lt-LT"/>
        </w:rPr>
        <w:t>+</w:t>
      </w:r>
      <w:r w:rsidRPr="00D20455">
        <w:rPr>
          <w:lang w:val="lt-LT"/>
        </w:rPr>
        <w:t>, K</w:t>
      </w:r>
      <w:r w:rsidRPr="00D20455">
        <w:rPr>
          <w:vertAlign w:val="superscript"/>
          <w:lang w:val="lt-LT"/>
        </w:rPr>
        <w:t>+</w:t>
      </w:r>
      <w:r w:rsidRPr="00D20455">
        <w:rPr>
          <w:lang w:val="lt-LT"/>
        </w:rPr>
        <w:t>, Ca</w:t>
      </w:r>
      <w:r w:rsidRPr="00D20455">
        <w:rPr>
          <w:vertAlign w:val="superscript"/>
          <w:lang w:val="lt-LT"/>
        </w:rPr>
        <w:t>2+</w:t>
      </w:r>
      <w:r w:rsidRPr="00D20455">
        <w:rPr>
          <w:lang w:val="lt-LT"/>
        </w:rPr>
        <w:t>, Mg</w:t>
      </w:r>
      <w:r w:rsidRPr="00D20455">
        <w:rPr>
          <w:vertAlign w:val="superscript"/>
          <w:lang w:val="lt-LT"/>
        </w:rPr>
        <w:t>2+</w:t>
      </w:r>
      <w:r w:rsidRPr="00D20455">
        <w:rPr>
          <w:lang w:val="lt-LT"/>
        </w:rPr>
        <w:t xml:space="preserve">, koncentracijų ir kritulių kiekio kaita savaitės </w:t>
      </w:r>
      <w:r w:rsidR="00703CCA" w:rsidRPr="00D20455">
        <w:rPr>
          <w:lang w:val="lt-LT"/>
        </w:rPr>
        <w:t>mėginiuose</w:t>
      </w:r>
      <w:r w:rsidRPr="00D20455">
        <w:rPr>
          <w:lang w:val="lt-LT"/>
        </w:rPr>
        <w:t xml:space="preserve"> Žemaitijos IMS.</w:t>
      </w:r>
    </w:p>
    <w:p w:rsidR="00D00BF6" w:rsidRPr="00D20455" w:rsidRDefault="00D00BF6">
      <w:pPr>
        <w:jc w:val="both"/>
        <w:rPr>
          <w:lang w:val="lt-LT"/>
        </w:rPr>
      </w:pPr>
    </w:p>
    <w:p w:rsidR="00913F61" w:rsidRPr="00D20455" w:rsidRDefault="00251AC6">
      <w:pPr>
        <w:spacing w:line="360" w:lineRule="auto"/>
        <w:ind w:firstLine="720"/>
        <w:jc w:val="both"/>
        <w:rPr>
          <w:lang w:val="lt-LT"/>
        </w:rPr>
      </w:pPr>
      <w:r w:rsidRPr="00D20455">
        <w:rPr>
          <w:lang w:val="lt-LT"/>
        </w:rPr>
        <w:t xml:space="preserve">Žemaitijos IMS stotyje kritulių pH vertės savaitės </w:t>
      </w:r>
      <w:r w:rsidR="00703CCA" w:rsidRPr="00D20455">
        <w:rPr>
          <w:lang w:val="lt-LT"/>
        </w:rPr>
        <w:t>mėginiuose</w:t>
      </w:r>
      <w:r w:rsidRPr="00D20455">
        <w:rPr>
          <w:lang w:val="lt-LT"/>
        </w:rPr>
        <w:t xml:space="preserve"> kito nuo </w:t>
      </w:r>
      <w:r w:rsidR="00633EBF" w:rsidRPr="00D20455">
        <w:rPr>
          <w:lang w:val="lt-LT"/>
        </w:rPr>
        <w:t>3,91</w:t>
      </w:r>
      <w:r w:rsidRPr="00D20455">
        <w:rPr>
          <w:lang w:val="lt-LT"/>
        </w:rPr>
        <w:t xml:space="preserve">  iki </w:t>
      </w:r>
      <w:r w:rsidR="00010515" w:rsidRPr="00D20455">
        <w:rPr>
          <w:lang w:val="lt-LT"/>
        </w:rPr>
        <w:t>6,</w:t>
      </w:r>
      <w:r w:rsidR="00633EBF" w:rsidRPr="00D20455">
        <w:rPr>
          <w:lang w:val="lt-LT"/>
        </w:rPr>
        <w:t>15</w:t>
      </w:r>
      <w:r w:rsidRPr="00D20455">
        <w:rPr>
          <w:lang w:val="lt-LT"/>
        </w:rPr>
        <w:t xml:space="preserve"> (6 pav.) Krituliai, kurių pH vertės buvo mažesnės nei 5,0, vyravo </w:t>
      </w:r>
      <w:r w:rsidR="00633EBF" w:rsidRPr="00D20455">
        <w:rPr>
          <w:lang w:val="lt-LT"/>
        </w:rPr>
        <w:t xml:space="preserve">sausio – vasario, birželio – liepos, </w:t>
      </w:r>
      <w:r w:rsidRPr="00D20455">
        <w:rPr>
          <w:lang w:val="lt-LT"/>
        </w:rPr>
        <w:t xml:space="preserve">spalio – </w:t>
      </w:r>
      <w:r w:rsidR="00633EBF" w:rsidRPr="00D20455">
        <w:rPr>
          <w:lang w:val="lt-LT"/>
        </w:rPr>
        <w:t>lapkričio</w:t>
      </w:r>
      <w:r w:rsidRPr="00D20455">
        <w:rPr>
          <w:lang w:val="lt-LT"/>
        </w:rPr>
        <w:t xml:space="preserve"> mėn. Per kitus metų mėnesius iškritusių kritulių pH vertė kito nuo </w:t>
      </w:r>
      <w:r w:rsidR="00321CAC" w:rsidRPr="00D20455">
        <w:rPr>
          <w:lang w:val="lt-LT"/>
        </w:rPr>
        <w:t xml:space="preserve">5,0 </w:t>
      </w:r>
      <w:r w:rsidRPr="00D20455">
        <w:rPr>
          <w:lang w:val="lt-LT"/>
        </w:rPr>
        <w:t xml:space="preserve">iki </w:t>
      </w:r>
      <w:r w:rsidR="00010515" w:rsidRPr="00D20455">
        <w:rPr>
          <w:lang w:val="lt-LT"/>
        </w:rPr>
        <w:t>6,</w:t>
      </w:r>
      <w:r w:rsidR="00633EBF" w:rsidRPr="00D20455">
        <w:rPr>
          <w:lang w:val="lt-LT"/>
        </w:rPr>
        <w:t>15</w:t>
      </w:r>
      <w:r w:rsidR="00665ED3" w:rsidRPr="00D20455">
        <w:rPr>
          <w:lang w:val="lt-LT"/>
        </w:rPr>
        <w:t>.</w:t>
      </w:r>
    </w:p>
    <w:p w:rsidR="00913F61" w:rsidRPr="00D20455" w:rsidRDefault="00D94424">
      <w:pPr>
        <w:pStyle w:val="BodyTextIndent"/>
        <w:ind w:firstLine="0"/>
        <w:jc w:val="center"/>
        <w:rPr>
          <w:highlight w:val="yellow"/>
        </w:rPr>
      </w:pPr>
      <w:r w:rsidRPr="00D20455">
        <w:rPr>
          <w:noProof/>
          <w:lang w:val="en-US"/>
        </w:rPr>
        <w:drawing>
          <wp:anchor distT="0" distB="0" distL="114300" distR="114300" simplePos="0" relativeHeight="251798016" behindDoc="0" locked="0" layoutInCell="1" allowOverlap="1">
            <wp:simplePos x="0" y="0"/>
            <wp:positionH relativeFrom="column">
              <wp:posOffset>476690</wp:posOffset>
            </wp:positionH>
            <wp:positionV relativeFrom="paragraph">
              <wp:posOffset>-2345</wp:posOffset>
            </wp:positionV>
            <wp:extent cx="4561224" cy="2700000"/>
            <wp:effectExtent l="0" t="0" r="0" b="5715"/>
            <wp:wrapTopAndBottom/>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rsidR="00913F61" w:rsidRPr="00D20455" w:rsidRDefault="00251AC6">
      <w:pPr>
        <w:pStyle w:val="BodyTextIndent"/>
        <w:ind w:firstLine="0"/>
        <w:jc w:val="left"/>
      </w:pPr>
      <w:r w:rsidRPr="00D20455">
        <w:t xml:space="preserve">6 pav.  pH ir kritulių kiekio kaita savaitės </w:t>
      </w:r>
      <w:r w:rsidR="00703CCA" w:rsidRPr="00D20455">
        <w:t>mėginiuose</w:t>
      </w:r>
      <w:r w:rsidRPr="00D20455">
        <w:t xml:space="preserve"> Žemaitijos IMS.</w:t>
      </w:r>
    </w:p>
    <w:p w:rsidR="00D94424" w:rsidRPr="00D20455" w:rsidRDefault="00D94424">
      <w:pPr>
        <w:pStyle w:val="BodyTextIndent"/>
        <w:ind w:firstLine="0"/>
        <w:jc w:val="left"/>
      </w:pPr>
    </w:p>
    <w:p w:rsidR="00913F61" w:rsidRPr="00D20455" w:rsidRDefault="00251AC6">
      <w:pPr>
        <w:spacing w:line="360" w:lineRule="auto"/>
        <w:ind w:firstLine="720"/>
        <w:jc w:val="both"/>
        <w:rPr>
          <w:lang w:val="lt-LT"/>
        </w:rPr>
      </w:pPr>
      <w:r w:rsidRPr="00D20455">
        <w:rPr>
          <w:lang w:val="lt-LT"/>
        </w:rPr>
        <w:t>Preiloje (7 ir 8 pav.) cheminių priemaišų koncentracijos krituliuose  kito gan dideliame intervale: sulfatai nuo 0,</w:t>
      </w:r>
      <w:r w:rsidR="00BB1432" w:rsidRPr="00D20455">
        <w:rPr>
          <w:lang w:val="lt-LT"/>
        </w:rPr>
        <w:t>0</w:t>
      </w:r>
      <w:r w:rsidR="00FE0072" w:rsidRPr="00D20455">
        <w:rPr>
          <w:lang w:val="lt-LT"/>
        </w:rPr>
        <w:t>5</w:t>
      </w:r>
      <w:r w:rsidRPr="00D20455">
        <w:rPr>
          <w:lang w:val="lt-LT"/>
        </w:rPr>
        <w:t xml:space="preserve"> iki </w:t>
      </w:r>
      <w:r w:rsidR="00FE0072" w:rsidRPr="00D20455">
        <w:rPr>
          <w:lang w:val="lt-LT"/>
        </w:rPr>
        <w:t>5,03</w:t>
      </w:r>
      <w:r w:rsidRPr="00D20455">
        <w:rPr>
          <w:lang w:val="lt-LT"/>
        </w:rPr>
        <w:t xml:space="preserve"> mgS/l, nitratai nuo 0,0</w:t>
      </w:r>
      <w:r w:rsidR="00FE0072" w:rsidRPr="00D20455">
        <w:rPr>
          <w:lang w:val="lt-LT"/>
        </w:rPr>
        <w:t>3</w:t>
      </w:r>
      <w:r w:rsidRPr="00D20455">
        <w:rPr>
          <w:lang w:val="lt-LT"/>
        </w:rPr>
        <w:t xml:space="preserve"> iki </w:t>
      </w:r>
      <w:r w:rsidR="00FE0072" w:rsidRPr="00D20455">
        <w:rPr>
          <w:lang w:val="lt-LT"/>
        </w:rPr>
        <w:t>8,93</w:t>
      </w:r>
      <w:r w:rsidRPr="00D20455">
        <w:rPr>
          <w:lang w:val="lt-LT"/>
        </w:rPr>
        <w:t xml:space="preserve"> mgN/l, amonis nuo 0,0</w:t>
      </w:r>
      <w:r w:rsidR="00D510C7" w:rsidRPr="00D20455">
        <w:rPr>
          <w:lang w:val="lt-LT"/>
        </w:rPr>
        <w:t>4</w:t>
      </w:r>
      <w:r w:rsidRPr="00D20455">
        <w:rPr>
          <w:lang w:val="lt-LT"/>
        </w:rPr>
        <w:t xml:space="preserve"> iki </w:t>
      </w:r>
      <w:r w:rsidR="00FE0072" w:rsidRPr="00D20455">
        <w:rPr>
          <w:lang w:val="lt-LT"/>
        </w:rPr>
        <w:t>8,64</w:t>
      </w:r>
      <w:r w:rsidRPr="00D20455">
        <w:rPr>
          <w:lang w:val="lt-LT"/>
        </w:rPr>
        <w:t xml:space="preserve"> mgN/l, chloridas nuo 0,</w:t>
      </w:r>
      <w:r w:rsidR="00FE0072" w:rsidRPr="00D20455">
        <w:rPr>
          <w:lang w:val="lt-LT"/>
        </w:rPr>
        <w:t>15</w:t>
      </w:r>
      <w:r w:rsidRPr="00D20455">
        <w:rPr>
          <w:lang w:val="lt-LT"/>
        </w:rPr>
        <w:t xml:space="preserve"> iki </w:t>
      </w:r>
      <w:r w:rsidR="00FE0072" w:rsidRPr="00D20455">
        <w:rPr>
          <w:lang w:val="lt-LT"/>
        </w:rPr>
        <w:t>85,48</w:t>
      </w:r>
      <w:r w:rsidRPr="00D20455">
        <w:rPr>
          <w:lang w:val="lt-LT"/>
        </w:rPr>
        <w:t xml:space="preserve"> mg/l, natris nuo 0,0</w:t>
      </w:r>
      <w:r w:rsidR="00FE0072" w:rsidRPr="00D20455">
        <w:rPr>
          <w:lang w:val="lt-LT"/>
        </w:rPr>
        <w:t>8</w:t>
      </w:r>
      <w:r w:rsidRPr="00D20455">
        <w:rPr>
          <w:lang w:val="lt-LT"/>
        </w:rPr>
        <w:t xml:space="preserve"> iki </w:t>
      </w:r>
      <w:r w:rsidR="00FE0072" w:rsidRPr="00D20455">
        <w:rPr>
          <w:lang w:val="lt-LT"/>
        </w:rPr>
        <w:t>45,30</w:t>
      </w:r>
      <w:r w:rsidRPr="00D20455">
        <w:rPr>
          <w:lang w:val="lt-LT"/>
        </w:rPr>
        <w:t xml:space="preserve"> mg/l, kalis nuo 0,0</w:t>
      </w:r>
      <w:r w:rsidR="00612D87" w:rsidRPr="00D20455">
        <w:rPr>
          <w:lang w:val="lt-LT"/>
        </w:rPr>
        <w:t>2</w:t>
      </w:r>
      <w:r w:rsidRPr="00D20455">
        <w:rPr>
          <w:lang w:val="lt-LT"/>
        </w:rPr>
        <w:t xml:space="preserve"> iki </w:t>
      </w:r>
      <w:r w:rsidR="00FE0072" w:rsidRPr="00D20455">
        <w:rPr>
          <w:lang w:val="lt-LT"/>
        </w:rPr>
        <w:t>1,92</w:t>
      </w:r>
      <w:r w:rsidRPr="00D20455">
        <w:rPr>
          <w:lang w:val="lt-LT"/>
        </w:rPr>
        <w:t xml:space="preserve"> mg/l,  kalcis nuo 0,0</w:t>
      </w:r>
      <w:r w:rsidR="00612D87" w:rsidRPr="00D20455">
        <w:rPr>
          <w:lang w:val="lt-LT"/>
        </w:rPr>
        <w:t>2</w:t>
      </w:r>
      <w:r w:rsidRPr="00D20455">
        <w:rPr>
          <w:lang w:val="lt-LT"/>
        </w:rPr>
        <w:t xml:space="preserve"> iki </w:t>
      </w:r>
      <w:r w:rsidR="00FE0072" w:rsidRPr="00D20455">
        <w:rPr>
          <w:lang w:val="lt-LT"/>
        </w:rPr>
        <w:t>2,66</w:t>
      </w:r>
      <w:r w:rsidR="00612D87" w:rsidRPr="00D20455">
        <w:rPr>
          <w:lang w:val="lt-LT"/>
        </w:rPr>
        <w:t xml:space="preserve"> </w:t>
      </w:r>
      <w:r w:rsidRPr="00D20455">
        <w:rPr>
          <w:lang w:val="lt-LT"/>
        </w:rPr>
        <w:t>mg/l ir magnis nuo 0,0</w:t>
      </w:r>
      <w:r w:rsidR="00612D87" w:rsidRPr="00D20455">
        <w:rPr>
          <w:lang w:val="lt-LT"/>
        </w:rPr>
        <w:t>1</w:t>
      </w:r>
      <w:r w:rsidRPr="00D20455">
        <w:rPr>
          <w:lang w:val="lt-LT"/>
        </w:rPr>
        <w:t xml:space="preserve"> iki </w:t>
      </w:r>
      <w:r w:rsidR="009E55E0" w:rsidRPr="00D20455">
        <w:rPr>
          <w:lang w:val="lt-LT"/>
        </w:rPr>
        <w:t>2,91</w:t>
      </w:r>
      <w:r w:rsidRPr="00D20455">
        <w:rPr>
          <w:lang w:val="lt-LT"/>
        </w:rPr>
        <w:t xml:space="preserve"> mg/l. </w:t>
      </w:r>
      <w:r w:rsidR="001972D2" w:rsidRPr="00D20455">
        <w:rPr>
          <w:lang w:val="lt-LT"/>
        </w:rPr>
        <w:t>Gretindami kritulių kiekį ir teršalų koncentracijas galime matyti, kad ke</w:t>
      </w:r>
      <w:r w:rsidRPr="00D20455">
        <w:rPr>
          <w:lang w:val="lt-LT"/>
        </w:rPr>
        <w:t>lis kartus didesnės nei 201</w:t>
      </w:r>
      <w:r w:rsidR="003175AC" w:rsidRPr="00D20455">
        <w:rPr>
          <w:lang w:val="lt-LT"/>
        </w:rPr>
        <w:t>7</w:t>
      </w:r>
      <w:r w:rsidRPr="00D20455">
        <w:rPr>
          <w:lang w:val="lt-LT"/>
        </w:rPr>
        <w:t xml:space="preserve"> m. vidutinės tiriamų komponenčių koncentracijos matuotos</w:t>
      </w:r>
      <w:r w:rsidR="004C6D70" w:rsidRPr="00D20455">
        <w:rPr>
          <w:lang w:val="lt-LT"/>
        </w:rPr>
        <w:t xml:space="preserve"> </w:t>
      </w:r>
      <w:r w:rsidR="00F67D26" w:rsidRPr="00D20455">
        <w:rPr>
          <w:lang w:val="lt-LT"/>
        </w:rPr>
        <w:t xml:space="preserve">vasario </w:t>
      </w:r>
      <w:r w:rsidRPr="00D20455">
        <w:rPr>
          <w:lang w:val="lt-LT"/>
        </w:rPr>
        <w:t xml:space="preserve">mėn. </w:t>
      </w:r>
      <w:r w:rsidR="00F67D26" w:rsidRPr="00D20455">
        <w:rPr>
          <w:lang w:val="lt-LT"/>
        </w:rPr>
        <w:t>17</w:t>
      </w:r>
      <w:r w:rsidRPr="00D20455">
        <w:rPr>
          <w:lang w:val="lt-LT"/>
        </w:rPr>
        <w:t xml:space="preserve"> – </w:t>
      </w:r>
      <w:r w:rsidR="00F67D26" w:rsidRPr="00D20455">
        <w:rPr>
          <w:lang w:val="lt-LT"/>
        </w:rPr>
        <w:t>18</w:t>
      </w:r>
      <w:r w:rsidRPr="00D20455">
        <w:rPr>
          <w:lang w:val="lt-LT"/>
        </w:rPr>
        <w:t xml:space="preserve"> d., </w:t>
      </w:r>
      <w:r w:rsidR="00F67D26" w:rsidRPr="00D20455">
        <w:rPr>
          <w:lang w:val="lt-LT"/>
        </w:rPr>
        <w:t>kovo</w:t>
      </w:r>
      <w:r w:rsidRPr="00D20455">
        <w:rPr>
          <w:lang w:val="lt-LT"/>
        </w:rPr>
        <w:t xml:space="preserve"> mėn. </w:t>
      </w:r>
      <w:r w:rsidR="00F67D26" w:rsidRPr="00D20455">
        <w:rPr>
          <w:lang w:val="lt-LT"/>
        </w:rPr>
        <w:t>28</w:t>
      </w:r>
      <w:r w:rsidRPr="00D20455">
        <w:rPr>
          <w:lang w:val="lt-LT"/>
        </w:rPr>
        <w:t xml:space="preserve"> – </w:t>
      </w:r>
      <w:r w:rsidR="00F67D26" w:rsidRPr="00D20455">
        <w:rPr>
          <w:lang w:val="lt-LT"/>
        </w:rPr>
        <w:t>29</w:t>
      </w:r>
      <w:r w:rsidRPr="00D20455">
        <w:rPr>
          <w:lang w:val="lt-LT"/>
        </w:rPr>
        <w:t xml:space="preserve"> d., </w:t>
      </w:r>
      <w:r w:rsidR="00F67D26" w:rsidRPr="00D20455">
        <w:rPr>
          <w:lang w:val="lt-LT"/>
        </w:rPr>
        <w:t>gegužės</w:t>
      </w:r>
      <w:r w:rsidRPr="00D20455">
        <w:rPr>
          <w:lang w:val="lt-LT"/>
        </w:rPr>
        <w:t xml:space="preserve"> mėn. </w:t>
      </w:r>
      <w:r w:rsidR="00F67D26" w:rsidRPr="00D20455">
        <w:rPr>
          <w:lang w:val="lt-LT"/>
        </w:rPr>
        <w:t>25</w:t>
      </w:r>
      <w:r w:rsidRPr="00D20455">
        <w:rPr>
          <w:lang w:val="lt-LT"/>
        </w:rPr>
        <w:t xml:space="preserve"> – </w:t>
      </w:r>
      <w:r w:rsidR="00F67D26" w:rsidRPr="00D20455">
        <w:rPr>
          <w:lang w:val="lt-LT"/>
        </w:rPr>
        <w:t>26</w:t>
      </w:r>
      <w:r w:rsidRPr="00D20455">
        <w:rPr>
          <w:lang w:val="lt-LT"/>
        </w:rPr>
        <w:t xml:space="preserve"> d., </w:t>
      </w:r>
      <w:r w:rsidR="00FF3559" w:rsidRPr="00D20455">
        <w:rPr>
          <w:lang w:val="lt-LT"/>
        </w:rPr>
        <w:t>esant kritulių kiekiui mažesniam nei 5 mm per dieną</w:t>
      </w:r>
      <w:r w:rsidRPr="00D20455">
        <w:rPr>
          <w:lang w:val="lt-LT"/>
        </w:rPr>
        <w:t xml:space="preserve">. </w:t>
      </w:r>
    </w:p>
    <w:p w:rsidR="00574A60" w:rsidRPr="00D20455" w:rsidRDefault="00574A60">
      <w:pPr>
        <w:spacing w:line="360" w:lineRule="auto"/>
        <w:ind w:firstLine="720"/>
        <w:jc w:val="both"/>
        <w:rPr>
          <w:lang w:val="lt-LT"/>
        </w:rPr>
      </w:pPr>
    </w:p>
    <w:p w:rsidR="00913F61" w:rsidRPr="00D20455" w:rsidRDefault="00F21DE6" w:rsidP="00FF7E21">
      <w:pPr>
        <w:rPr>
          <w:lang w:val="lt-LT"/>
        </w:rPr>
      </w:pPr>
      <w:r w:rsidRPr="00D20455">
        <w:rPr>
          <w:noProof/>
          <w:lang w:val="en-US"/>
        </w:rPr>
        <w:lastRenderedPageBreak/>
        <w:drawing>
          <wp:anchor distT="0" distB="0" distL="114300" distR="114300" simplePos="0" relativeHeight="251796992" behindDoc="0" locked="0" layoutInCell="1" allowOverlap="1">
            <wp:simplePos x="0" y="0"/>
            <wp:positionH relativeFrom="column">
              <wp:posOffset>318428</wp:posOffset>
            </wp:positionH>
            <wp:positionV relativeFrom="paragraph">
              <wp:posOffset>0</wp:posOffset>
            </wp:positionV>
            <wp:extent cx="4886420" cy="2664000"/>
            <wp:effectExtent l="0" t="0" r="0" b="3175"/>
            <wp:wrapTopAndBottom/>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00251AC6" w:rsidRPr="00D20455">
        <w:rPr>
          <w:lang w:val="lt-LT"/>
        </w:rPr>
        <w:t>7 pav. SO</w:t>
      </w:r>
      <w:r w:rsidR="00251AC6" w:rsidRPr="00D20455">
        <w:rPr>
          <w:vertAlign w:val="subscript"/>
          <w:lang w:val="lt-LT"/>
        </w:rPr>
        <w:t>4</w:t>
      </w:r>
      <w:r w:rsidR="00251AC6" w:rsidRPr="00D20455">
        <w:rPr>
          <w:vertAlign w:val="superscript"/>
          <w:lang w:val="lt-LT"/>
        </w:rPr>
        <w:t>2-</w:t>
      </w:r>
      <w:r w:rsidR="00251AC6" w:rsidRPr="00D20455">
        <w:rPr>
          <w:lang w:val="lt-LT"/>
        </w:rPr>
        <w:t>, NO</w:t>
      </w:r>
      <w:r w:rsidR="00251AC6" w:rsidRPr="00D20455">
        <w:rPr>
          <w:vertAlign w:val="subscript"/>
          <w:lang w:val="lt-LT"/>
        </w:rPr>
        <w:t>3</w:t>
      </w:r>
      <w:r w:rsidR="00251AC6" w:rsidRPr="00D20455">
        <w:rPr>
          <w:vertAlign w:val="superscript"/>
          <w:lang w:val="lt-LT"/>
        </w:rPr>
        <w:t>-</w:t>
      </w:r>
      <w:r w:rsidR="00251AC6" w:rsidRPr="00D20455">
        <w:rPr>
          <w:lang w:val="lt-LT"/>
        </w:rPr>
        <w:t>, NH</w:t>
      </w:r>
      <w:r w:rsidR="00251AC6" w:rsidRPr="00D20455">
        <w:rPr>
          <w:vertAlign w:val="subscript"/>
          <w:lang w:val="lt-LT"/>
        </w:rPr>
        <w:t>4</w:t>
      </w:r>
      <w:r w:rsidR="00251AC6" w:rsidRPr="00D20455">
        <w:rPr>
          <w:vertAlign w:val="superscript"/>
          <w:lang w:val="lt-LT"/>
        </w:rPr>
        <w:t>+</w:t>
      </w:r>
      <w:r w:rsidR="00C33B2B" w:rsidRPr="00D20455">
        <w:rPr>
          <w:lang w:val="lt-LT"/>
        </w:rPr>
        <w:t xml:space="preserve"> </w:t>
      </w:r>
      <w:r w:rsidR="00251AC6" w:rsidRPr="00D20455">
        <w:rPr>
          <w:lang w:val="lt-LT"/>
        </w:rPr>
        <w:t xml:space="preserve">koncentracijų ir kritulių kiekio kaita vienos paros </w:t>
      </w:r>
      <w:r w:rsidR="00703CCA" w:rsidRPr="00D20455">
        <w:rPr>
          <w:lang w:val="lt-LT"/>
        </w:rPr>
        <w:t>mėginiuose</w:t>
      </w:r>
      <w:r w:rsidR="00251AC6" w:rsidRPr="00D20455">
        <w:rPr>
          <w:lang w:val="lt-LT"/>
        </w:rPr>
        <w:t xml:space="preserve"> atmosferos tyrimų stotyje Preiloje.</w:t>
      </w:r>
    </w:p>
    <w:p w:rsidR="00FF7E21" w:rsidRPr="00D20455" w:rsidRDefault="00FF7E21" w:rsidP="00FF7E21">
      <w:pPr>
        <w:rPr>
          <w:lang w:val="lt-LT"/>
        </w:rPr>
      </w:pPr>
    </w:p>
    <w:p w:rsidR="00913F61" w:rsidRPr="00D20455" w:rsidRDefault="00913F61">
      <w:pPr>
        <w:rPr>
          <w:highlight w:val="yellow"/>
          <w:lang w:val="lt-LT"/>
        </w:rPr>
      </w:pPr>
    </w:p>
    <w:p w:rsidR="00913F61" w:rsidRPr="00D20455" w:rsidRDefault="00FF7E21" w:rsidP="00FF7E21">
      <w:pPr>
        <w:spacing w:line="360" w:lineRule="auto"/>
        <w:jc w:val="center"/>
        <w:rPr>
          <w:highlight w:val="yellow"/>
          <w:lang w:val="lt-LT"/>
        </w:rPr>
      </w:pPr>
      <w:r w:rsidRPr="00D20455">
        <w:rPr>
          <w:noProof/>
          <w:lang w:val="en-US"/>
        </w:rPr>
        <w:drawing>
          <wp:inline distT="0" distB="0" distL="0" distR="0" wp14:anchorId="3535A25C" wp14:editId="00B0E106">
            <wp:extent cx="4844329" cy="2663887"/>
            <wp:effectExtent l="0" t="0" r="1397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74A60" w:rsidRPr="00D20455" w:rsidRDefault="00574A60">
      <w:pPr>
        <w:pStyle w:val="xl66"/>
        <w:spacing w:before="0" w:beforeAutospacing="0" w:after="0" w:afterAutospacing="0"/>
        <w:jc w:val="left"/>
        <w:rPr>
          <w:lang w:val="lt-LT"/>
        </w:rPr>
      </w:pPr>
    </w:p>
    <w:p w:rsidR="00913F61" w:rsidRPr="00D20455" w:rsidRDefault="00251AC6">
      <w:pPr>
        <w:pStyle w:val="xl66"/>
        <w:spacing w:before="0" w:beforeAutospacing="0" w:after="0" w:afterAutospacing="0"/>
        <w:jc w:val="left"/>
        <w:rPr>
          <w:lang w:val="lt-LT"/>
        </w:rPr>
      </w:pPr>
      <w:r w:rsidRPr="00D20455">
        <w:rPr>
          <w:lang w:val="lt-LT"/>
        </w:rPr>
        <w:t>8 pav. Na</w:t>
      </w:r>
      <w:r w:rsidRPr="00D20455">
        <w:rPr>
          <w:vertAlign w:val="superscript"/>
          <w:lang w:val="lt-LT"/>
        </w:rPr>
        <w:t>+</w:t>
      </w:r>
      <w:r w:rsidRPr="00D20455">
        <w:rPr>
          <w:lang w:val="lt-LT"/>
        </w:rPr>
        <w:t>, Ca</w:t>
      </w:r>
      <w:r w:rsidRPr="00D20455">
        <w:rPr>
          <w:vertAlign w:val="superscript"/>
          <w:lang w:val="lt-LT"/>
        </w:rPr>
        <w:t>2+</w:t>
      </w:r>
      <w:r w:rsidRPr="00D20455">
        <w:rPr>
          <w:lang w:val="lt-LT"/>
        </w:rPr>
        <w:t>, Cl</w:t>
      </w:r>
      <w:r w:rsidRPr="00D20455">
        <w:rPr>
          <w:vertAlign w:val="superscript"/>
          <w:lang w:val="lt-LT"/>
        </w:rPr>
        <w:t>-</w:t>
      </w:r>
      <w:r w:rsidR="00FF7E21" w:rsidRPr="00D20455">
        <w:rPr>
          <w:lang w:val="lt-LT"/>
        </w:rPr>
        <w:t>, Mg</w:t>
      </w:r>
      <w:r w:rsidR="00FF7E21" w:rsidRPr="00D20455">
        <w:rPr>
          <w:vertAlign w:val="superscript"/>
          <w:lang w:val="lt-LT"/>
        </w:rPr>
        <w:t>2+</w:t>
      </w:r>
      <w:r w:rsidR="00FF7E21" w:rsidRPr="00D20455">
        <w:rPr>
          <w:lang w:val="lt-LT"/>
        </w:rPr>
        <w:t xml:space="preserve"> </w:t>
      </w:r>
      <w:r w:rsidRPr="00D20455">
        <w:rPr>
          <w:lang w:val="lt-LT"/>
        </w:rPr>
        <w:t xml:space="preserve">koncentracijų ir kritulių kiekio kaita vienos paros </w:t>
      </w:r>
      <w:r w:rsidR="00703CCA" w:rsidRPr="00D20455">
        <w:rPr>
          <w:lang w:val="lt-LT"/>
        </w:rPr>
        <w:t>mėginiuose</w:t>
      </w:r>
      <w:r w:rsidRPr="00D20455">
        <w:rPr>
          <w:lang w:val="lt-LT"/>
        </w:rPr>
        <w:t xml:space="preserve"> atmosferos tyrimų stotyje Preiloje. </w:t>
      </w:r>
    </w:p>
    <w:p w:rsidR="00913F61" w:rsidRPr="00D20455" w:rsidRDefault="00913F61">
      <w:pPr>
        <w:spacing w:line="360" w:lineRule="auto"/>
        <w:ind w:firstLine="720"/>
        <w:jc w:val="both"/>
        <w:rPr>
          <w:highlight w:val="yellow"/>
          <w:lang w:val="lt-LT"/>
        </w:rPr>
      </w:pPr>
    </w:p>
    <w:p w:rsidR="00574A60" w:rsidRPr="00D20455" w:rsidRDefault="00574A60" w:rsidP="00574A60">
      <w:pPr>
        <w:pStyle w:val="BodyTextIndent"/>
      </w:pPr>
      <w:r w:rsidRPr="00D20455">
        <w:t xml:space="preserve">Preiloje kritulių pH vertės paros </w:t>
      </w:r>
      <w:r w:rsidR="00703CCA" w:rsidRPr="00D20455">
        <w:t>mėginiuose</w:t>
      </w:r>
      <w:r w:rsidRPr="00D20455">
        <w:t xml:space="preserve"> kito nuo 4,10 iki 7,28 (9 pav.). Rūgštūs krituliai (pH &lt; 5,0) vyravo sausio – vasario ir spalio – gruodžio mėn. Per kitus metų mėnesius iškritusių kritulių pH vertės daugeliu lietaus atvejų kinto 5,11 iki 5,75.</w:t>
      </w:r>
    </w:p>
    <w:p w:rsidR="00574A60" w:rsidRPr="00D20455" w:rsidRDefault="00574A60">
      <w:pPr>
        <w:spacing w:line="360" w:lineRule="auto"/>
        <w:ind w:firstLine="720"/>
        <w:jc w:val="both"/>
        <w:rPr>
          <w:highlight w:val="yellow"/>
          <w:lang w:val="lt-LT"/>
        </w:rPr>
      </w:pPr>
    </w:p>
    <w:p w:rsidR="00282CE2" w:rsidRPr="00D20455" w:rsidRDefault="00574A60" w:rsidP="00574A60">
      <w:pPr>
        <w:pStyle w:val="BodyTextIndent"/>
        <w:ind w:firstLine="0"/>
        <w:jc w:val="center"/>
      </w:pPr>
      <w:r w:rsidRPr="00D20455">
        <w:rPr>
          <w:noProof/>
          <w:lang w:val="en-US"/>
        </w:rPr>
        <w:lastRenderedPageBreak/>
        <w:drawing>
          <wp:anchor distT="0" distB="0" distL="114300" distR="114300" simplePos="0" relativeHeight="251794944" behindDoc="0" locked="0" layoutInCell="1" allowOverlap="1">
            <wp:simplePos x="0" y="0"/>
            <wp:positionH relativeFrom="column">
              <wp:posOffset>318428</wp:posOffset>
            </wp:positionH>
            <wp:positionV relativeFrom="paragraph">
              <wp:posOffset>0</wp:posOffset>
            </wp:positionV>
            <wp:extent cx="4885339" cy="2664000"/>
            <wp:effectExtent l="0" t="0" r="0" b="3175"/>
            <wp:wrapTopAndBottom/>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913F61" w:rsidRPr="00D20455" w:rsidRDefault="00251AC6">
      <w:pPr>
        <w:rPr>
          <w:lang w:val="lt-LT"/>
        </w:rPr>
      </w:pPr>
      <w:r w:rsidRPr="00D20455">
        <w:rPr>
          <w:lang w:val="lt-LT"/>
        </w:rPr>
        <w:t xml:space="preserve">9 pav. pH ir kritulių kiekio kaita vienos paros </w:t>
      </w:r>
      <w:r w:rsidR="00703CCA" w:rsidRPr="00D20455">
        <w:rPr>
          <w:lang w:val="lt-LT"/>
        </w:rPr>
        <w:t>mėginiuose</w:t>
      </w:r>
      <w:r w:rsidRPr="00D20455">
        <w:rPr>
          <w:lang w:val="lt-LT"/>
        </w:rPr>
        <w:t xml:space="preserve"> atmosferos tyrimų stotyje Preiloje. </w:t>
      </w:r>
    </w:p>
    <w:p w:rsidR="00F769A3" w:rsidRPr="00D20455" w:rsidRDefault="00F769A3">
      <w:pPr>
        <w:rPr>
          <w:noProof/>
          <w:lang w:val="lt-LT"/>
        </w:rPr>
      </w:pPr>
    </w:p>
    <w:p w:rsidR="00913F61" w:rsidRPr="00D20455" w:rsidRDefault="00D00BF6" w:rsidP="00BB6032">
      <w:pPr>
        <w:jc w:val="both"/>
        <w:rPr>
          <w:lang w:val="lt-LT"/>
        </w:rPr>
      </w:pPr>
      <w:r w:rsidRPr="00D20455">
        <w:rPr>
          <w:noProof/>
          <w:lang w:val="en-US"/>
        </w:rPr>
        <w:drawing>
          <wp:anchor distT="0" distB="0" distL="114300" distR="114300" simplePos="0" relativeHeight="251793920" behindDoc="0" locked="0" layoutInCell="1" allowOverlap="1">
            <wp:simplePos x="0" y="0"/>
            <wp:positionH relativeFrom="column">
              <wp:posOffset>418074</wp:posOffset>
            </wp:positionH>
            <wp:positionV relativeFrom="paragraph">
              <wp:posOffset>2052</wp:posOffset>
            </wp:positionV>
            <wp:extent cx="4680000" cy="2628000"/>
            <wp:effectExtent l="0" t="0" r="6350" b="1270"/>
            <wp:wrapTopAndBottom/>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sidR="00251AC6" w:rsidRPr="00D20455">
        <w:rPr>
          <w:lang w:val="lt-LT"/>
        </w:rPr>
        <w:t xml:space="preserve">10 pav. Kritulių kiekio sezoninė kaita Aukštaitijos IMS, Žemaitijos IMS ir atmosferos tyrimų stotyje Preiloje. </w:t>
      </w:r>
    </w:p>
    <w:p w:rsidR="00BB6032" w:rsidRPr="00D20455" w:rsidRDefault="00BB6032" w:rsidP="00BB6032">
      <w:pPr>
        <w:jc w:val="center"/>
        <w:rPr>
          <w:lang w:val="lt-LT"/>
        </w:rPr>
      </w:pPr>
    </w:p>
    <w:p w:rsidR="00F93A7A" w:rsidRPr="00D20455" w:rsidRDefault="00251AC6" w:rsidP="00F93A7A">
      <w:pPr>
        <w:pStyle w:val="BodyText"/>
        <w:ind w:firstLine="720"/>
        <w:jc w:val="both"/>
      </w:pPr>
      <w:r w:rsidRPr="00D20455">
        <w:t xml:space="preserve">Cheminių priemaišų koncentracijas krituliuose ir jų kiekius šlapiosiose iškritose daugiausiai veikia jų koncentracijos ore ir kritulių kiekis. </w:t>
      </w:r>
      <w:r w:rsidR="00F93A7A" w:rsidRPr="00D20455">
        <w:t xml:space="preserve">10 pav. </w:t>
      </w:r>
      <w:r w:rsidR="001A74A0" w:rsidRPr="00D20455">
        <w:t xml:space="preserve">pateikiami </w:t>
      </w:r>
      <w:r w:rsidR="00F93A7A" w:rsidRPr="00D20455">
        <w:t>duomenys rodo</w:t>
      </w:r>
      <w:r w:rsidR="001A74A0" w:rsidRPr="00D20455">
        <w:t xml:space="preserve"> gan panašią kritulių pasiskirstymo tendenciją tyrimo vietose: sausio – gegužės mėn. buvo kiek sausesnis periodas</w:t>
      </w:r>
      <w:r w:rsidR="00F93A7A" w:rsidRPr="00D20455">
        <w:t xml:space="preserve">, </w:t>
      </w:r>
      <w:r w:rsidR="001A74A0" w:rsidRPr="00D20455">
        <w:t xml:space="preserve">o  vasaros ir rudens mėnesiai – gan lietingi. </w:t>
      </w:r>
      <w:r w:rsidR="006B51C0" w:rsidRPr="00D20455">
        <w:t>D</w:t>
      </w:r>
      <w:r w:rsidR="00F93A7A" w:rsidRPr="00D20455">
        <w:t>idžiausi kritulių kiekiai 201</w:t>
      </w:r>
      <w:r w:rsidR="00F67D26" w:rsidRPr="00D20455">
        <w:t>7</w:t>
      </w:r>
      <w:r w:rsidR="00F93A7A" w:rsidRPr="00D20455">
        <w:t xml:space="preserve"> m. </w:t>
      </w:r>
      <w:r w:rsidR="00EC211C" w:rsidRPr="00D20455">
        <w:t xml:space="preserve">Žemaitijoje </w:t>
      </w:r>
      <w:r w:rsidR="00F93A7A" w:rsidRPr="00D20455">
        <w:t xml:space="preserve">iškrito per </w:t>
      </w:r>
      <w:r w:rsidR="00EC211C" w:rsidRPr="00D20455">
        <w:t xml:space="preserve">rugsėjo, spalio, lapkričio </w:t>
      </w:r>
      <w:r w:rsidR="00F93A7A" w:rsidRPr="00D20455">
        <w:t xml:space="preserve">ir </w:t>
      </w:r>
      <w:r w:rsidR="00EC211C" w:rsidRPr="00D20455">
        <w:t>gruodžio</w:t>
      </w:r>
      <w:r w:rsidR="00F93A7A" w:rsidRPr="00D20455">
        <w:t xml:space="preserve"> mėnesius: atitinkamai </w:t>
      </w:r>
      <w:r w:rsidR="00EC211C" w:rsidRPr="00D20455">
        <w:t>169, 180, 140</w:t>
      </w:r>
      <w:r w:rsidR="00F93A7A" w:rsidRPr="00D20455">
        <w:t xml:space="preserve"> ir </w:t>
      </w:r>
      <w:r w:rsidR="00EC211C" w:rsidRPr="00D20455">
        <w:t>139</w:t>
      </w:r>
      <w:r w:rsidR="00F93A7A" w:rsidRPr="00D20455">
        <w:t xml:space="preserve"> mm,  Aukštaitijoje </w:t>
      </w:r>
      <w:r w:rsidR="00EC211C" w:rsidRPr="00D20455">
        <w:t xml:space="preserve"> lietingiausi buvo  birželis </w:t>
      </w:r>
      <w:r w:rsidR="00F44153" w:rsidRPr="00D20455">
        <w:t>– 1</w:t>
      </w:r>
      <w:r w:rsidR="00EC211C" w:rsidRPr="00D20455">
        <w:t>68</w:t>
      </w:r>
      <w:r w:rsidR="00F44153" w:rsidRPr="00D20455">
        <w:t xml:space="preserve"> mm</w:t>
      </w:r>
      <w:r w:rsidR="00EC211C" w:rsidRPr="00D20455">
        <w:t>/mėn.</w:t>
      </w:r>
      <w:r w:rsidR="001A74A0" w:rsidRPr="00D20455">
        <w:t>, rugpjūtis – 130 mm/mėn., rugsėjis ir spalis – po 101 mm/mėn.</w:t>
      </w:r>
      <w:r w:rsidR="00F44153" w:rsidRPr="00D20455">
        <w:t xml:space="preserve"> </w:t>
      </w:r>
      <w:r w:rsidR="006B51C0" w:rsidRPr="00D20455">
        <w:t>Preiloje per lietingus rugsėjo, spalio ir lapkričio mėn. kritulių iškrito, atitinkamai, 138, 187 ir 104 mm/mėn.</w:t>
      </w:r>
      <w:r w:rsidR="00F44153" w:rsidRPr="00D20455">
        <w:t xml:space="preserve"> </w:t>
      </w:r>
      <w:r w:rsidR="00F93A7A" w:rsidRPr="00D20455">
        <w:t xml:space="preserve">Mažiausias kritulių kiekis </w:t>
      </w:r>
      <w:r w:rsidR="006B51C0" w:rsidRPr="00D20455">
        <w:t xml:space="preserve">visose tyrimų vietose </w:t>
      </w:r>
      <w:r w:rsidR="00F93A7A" w:rsidRPr="00D20455">
        <w:t>buvo g</w:t>
      </w:r>
      <w:r w:rsidR="00F44153" w:rsidRPr="00D20455">
        <w:t>egužės</w:t>
      </w:r>
      <w:r w:rsidR="00F93A7A" w:rsidRPr="00D20455">
        <w:t xml:space="preserve"> mėn.</w:t>
      </w:r>
      <w:r w:rsidR="006B51C0" w:rsidRPr="00D20455">
        <w:t xml:space="preserve">: 14, 16 ir 0,7 </w:t>
      </w:r>
      <w:r w:rsidR="006B51C0" w:rsidRPr="00D20455">
        <w:lastRenderedPageBreak/>
        <w:t>mm/mėn.,</w:t>
      </w:r>
      <w:r w:rsidR="00F93A7A" w:rsidRPr="00D20455">
        <w:t xml:space="preserve"> </w:t>
      </w:r>
      <w:r w:rsidR="006B51C0" w:rsidRPr="00D20455">
        <w:t xml:space="preserve">atitinkamai, Aukštaitijoje, </w:t>
      </w:r>
      <w:r w:rsidR="00F93A7A" w:rsidRPr="00D20455">
        <w:t xml:space="preserve">Žemaitijoje </w:t>
      </w:r>
      <w:r w:rsidR="008040CB" w:rsidRPr="00D20455">
        <w:t>ir Preiloje</w:t>
      </w:r>
      <w:r w:rsidR="006B51C0" w:rsidRPr="00D20455">
        <w:t>.</w:t>
      </w:r>
      <w:r w:rsidR="008040CB" w:rsidRPr="00D20455">
        <w:t xml:space="preserve"> </w:t>
      </w:r>
      <w:r w:rsidR="00F93A7A" w:rsidRPr="00D20455">
        <w:t>Metinis kritulių kiekis 20</w:t>
      </w:r>
      <w:r w:rsidR="008040CB" w:rsidRPr="00D20455">
        <w:t>1</w:t>
      </w:r>
      <w:r w:rsidR="00182E64" w:rsidRPr="00D20455">
        <w:t>7</w:t>
      </w:r>
      <w:r w:rsidR="00F93A7A" w:rsidRPr="00D20455">
        <w:t xml:space="preserve"> m. buvo </w:t>
      </w:r>
      <w:r w:rsidR="008040CB" w:rsidRPr="00D20455">
        <w:t>Aukštaitijos IMS –</w:t>
      </w:r>
      <w:r w:rsidR="00182E64" w:rsidRPr="00D20455">
        <w:t>933,3</w:t>
      </w:r>
      <w:r w:rsidR="00F93A7A" w:rsidRPr="00D20455">
        <w:t xml:space="preserve"> mm, </w:t>
      </w:r>
      <w:r w:rsidR="008040CB" w:rsidRPr="00D20455">
        <w:t>Žemaitijos IMS</w:t>
      </w:r>
      <w:r w:rsidR="00F93A7A" w:rsidRPr="00D20455">
        <w:t xml:space="preserve"> – </w:t>
      </w:r>
      <w:r w:rsidR="00182E64" w:rsidRPr="00D20455">
        <w:t>1073</w:t>
      </w:r>
      <w:r w:rsidR="00F93A7A" w:rsidRPr="00D20455">
        <w:t xml:space="preserve"> mm ir Preiloje – </w:t>
      </w:r>
      <w:r w:rsidR="00182E64" w:rsidRPr="00D20455">
        <w:t>818</w:t>
      </w:r>
      <w:r w:rsidR="00F93A7A" w:rsidRPr="00D20455">
        <w:t xml:space="preserve"> mm. </w:t>
      </w:r>
    </w:p>
    <w:p w:rsidR="00115C7D" w:rsidRPr="00D20455" w:rsidRDefault="00EF2D11" w:rsidP="000E4DAE">
      <w:pPr>
        <w:pStyle w:val="BodyTextIndent3"/>
        <w:rPr>
          <w:color w:val="auto"/>
        </w:rPr>
      </w:pPr>
      <w:r w:rsidRPr="00D20455">
        <w:rPr>
          <w:color w:val="auto"/>
        </w:rPr>
        <w:t xml:space="preserve">Pagrindinių priemaišų koncentracijų ir jų atmosferinių iškritų į sąlygiškai natūralias ekosistemas erdvinių ir laikinių pokyčių vertinimui, skaičiavome svertines pagal kritulių kiekį kiekvieno mėnesio vidutines koncentracijas. </w:t>
      </w:r>
      <w:r w:rsidR="00335709" w:rsidRPr="00D20455">
        <w:rPr>
          <w:color w:val="auto"/>
        </w:rPr>
        <w:t>Tyrimų duomenys rodo, kad</w:t>
      </w:r>
      <w:r w:rsidR="00115C7D" w:rsidRPr="00D20455">
        <w:rPr>
          <w:color w:val="auto"/>
        </w:rPr>
        <w:t xml:space="preserve"> (11 ir 12 pav.) sulfatų koncentracijos didesnės nei 2017 m. vidutinė 0.15 mgS/l (Aukštaitijos IMS) ir 0.12 mgS/l (Žemaitijos IMS), matuotos per sausio, kovo – gegužės mėnesius. Per sekančius mėnesius jos mažai skyrėsi nuo metų vidutinių koncentracijų. Preiloje šios komponentės didžiausi</w:t>
      </w:r>
      <w:r w:rsidR="00C33FFA" w:rsidRPr="00D20455">
        <w:rPr>
          <w:color w:val="auto"/>
        </w:rPr>
        <w:t>ą</w:t>
      </w:r>
      <w:r w:rsidR="00115C7D" w:rsidRPr="00D20455">
        <w:rPr>
          <w:color w:val="auto"/>
        </w:rPr>
        <w:t xml:space="preserve"> koncentracij</w:t>
      </w:r>
      <w:r w:rsidR="00C33FFA" w:rsidRPr="00D20455">
        <w:rPr>
          <w:color w:val="auto"/>
        </w:rPr>
        <w:t>ą</w:t>
      </w:r>
      <w:r w:rsidR="00115C7D" w:rsidRPr="00D20455">
        <w:rPr>
          <w:color w:val="auto"/>
        </w:rPr>
        <w:t xml:space="preserve"> </w:t>
      </w:r>
      <w:r w:rsidR="00FC478B" w:rsidRPr="00D20455">
        <w:rPr>
          <w:color w:val="auto"/>
        </w:rPr>
        <w:t xml:space="preserve"> 2,47 mgS/l gegužės mėn. </w:t>
      </w:r>
      <w:r w:rsidR="00C33FFA" w:rsidRPr="00D20455">
        <w:rPr>
          <w:color w:val="auto"/>
        </w:rPr>
        <w:t xml:space="preserve">lėmė </w:t>
      </w:r>
      <w:r w:rsidR="00FC478B" w:rsidRPr="00D20455">
        <w:rPr>
          <w:color w:val="auto"/>
        </w:rPr>
        <w:t>labai maž</w:t>
      </w:r>
      <w:r w:rsidR="00C33FFA" w:rsidRPr="00D20455">
        <w:rPr>
          <w:color w:val="auto"/>
        </w:rPr>
        <w:t>as</w:t>
      </w:r>
      <w:r w:rsidR="00FC478B" w:rsidRPr="00D20455">
        <w:rPr>
          <w:color w:val="auto"/>
        </w:rPr>
        <w:t xml:space="preserve"> kritulių kieki</w:t>
      </w:r>
      <w:r w:rsidR="00C33FFA" w:rsidRPr="00D20455">
        <w:rPr>
          <w:color w:val="auto"/>
        </w:rPr>
        <w:t>s</w:t>
      </w:r>
      <w:r w:rsidR="00FC478B" w:rsidRPr="00D20455">
        <w:rPr>
          <w:color w:val="auto"/>
        </w:rPr>
        <w:t xml:space="preserve"> – 0,75</w:t>
      </w:r>
      <w:r w:rsidR="005967F0" w:rsidRPr="00D20455">
        <w:rPr>
          <w:color w:val="auto"/>
        </w:rPr>
        <w:t xml:space="preserve"> </w:t>
      </w:r>
      <w:r w:rsidR="00FC478B" w:rsidRPr="00D20455">
        <w:rPr>
          <w:color w:val="auto"/>
        </w:rPr>
        <w:t>mm/mėn.</w:t>
      </w:r>
      <w:r w:rsidR="005967F0" w:rsidRPr="00D20455">
        <w:rPr>
          <w:color w:val="auto"/>
        </w:rPr>
        <w:t xml:space="preserve">, per kitus mėnesius </w:t>
      </w:r>
      <w:r w:rsidR="000E4DAE" w:rsidRPr="00D20455">
        <w:rPr>
          <w:color w:val="auto"/>
        </w:rPr>
        <w:t xml:space="preserve">sulfatų koncentracija </w:t>
      </w:r>
      <w:r w:rsidR="005967F0" w:rsidRPr="00D20455">
        <w:rPr>
          <w:color w:val="auto"/>
        </w:rPr>
        <w:t>kito nuo 0.14 iki 0,79 mgS/l, esant metų vidutinei koncentracijai – 0.47 mgS/l</w:t>
      </w:r>
      <w:r w:rsidR="00115C7D" w:rsidRPr="00D20455">
        <w:rPr>
          <w:color w:val="auto"/>
        </w:rPr>
        <w:t xml:space="preserve">. Įvertinus Baltijos jūros įnašą, kuris kito nuo </w:t>
      </w:r>
      <w:r w:rsidR="005967F0" w:rsidRPr="00D20455">
        <w:rPr>
          <w:color w:val="auto"/>
        </w:rPr>
        <w:t>2</w:t>
      </w:r>
      <w:r w:rsidR="00115C7D" w:rsidRPr="00D20455">
        <w:rPr>
          <w:color w:val="auto"/>
        </w:rPr>
        <w:t xml:space="preserve"> iki 9</w:t>
      </w:r>
      <w:r w:rsidR="005967F0" w:rsidRPr="00D20455">
        <w:rPr>
          <w:color w:val="auto"/>
        </w:rPr>
        <w:t>3</w:t>
      </w:r>
      <w:r w:rsidR="00115C7D" w:rsidRPr="00D20455">
        <w:rPr>
          <w:color w:val="auto"/>
        </w:rPr>
        <w:t>%, SO</w:t>
      </w:r>
      <w:r w:rsidR="00115C7D" w:rsidRPr="00D20455">
        <w:rPr>
          <w:color w:val="auto"/>
          <w:vertAlign w:val="subscript"/>
        </w:rPr>
        <w:t>4</w:t>
      </w:r>
      <w:r w:rsidR="00115C7D" w:rsidRPr="00D20455">
        <w:rPr>
          <w:color w:val="auto"/>
        </w:rPr>
        <w:t>-Snss metinė koncentracija yra 0,2</w:t>
      </w:r>
      <w:r w:rsidR="005967F0" w:rsidRPr="00D20455">
        <w:rPr>
          <w:color w:val="auto"/>
        </w:rPr>
        <w:t>5</w:t>
      </w:r>
      <w:r w:rsidR="00115C7D" w:rsidRPr="00D20455">
        <w:rPr>
          <w:color w:val="auto"/>
        </w:rPr>
        <w:t xml:space="preserve"> mgS/l. </w:t>
      </w:r>
    </w:p>
    <w:p w:rsidR="006524A7" w:rsidRPr="00D20455" w:rsidRDefault="006524A7" w:rsidP="00115C7D">
      <w:pPr>
        <w:spacing w:line="360" w:lineRule="auto"/>
        <w:ind w:firstLine="720"/>
        <w:jc w:val="both"/>
        <w:rPr>
          <w:lang w:val="lt-LT"/>
        </w:rPr>
      </w:pPr>
    </w:p>
    <w:p w:rsidR="00335709" w:rsidRPr="00D20455" w:rsidRDefault="006524A7" w:rsidP="006524A7">
      <w:pPr>
        <w:pStyle w:val="BodyTextIndent3"/>
        <w:ind w:firstLine="0"/>
        <w:jc w:val="center"/>
        <w:rPr>
          <w:color w:val="auto"/>
        </w:rPr>
      </w:pPr>
      <w:r w:rsidRPr="00D20455">
        <w:rPr>
          <w:noProof/>
          <w:color w:val="auto"/>
          <w:lang w:val="en-US"/>
        </w:rPr>
        <mc:AlternateContent>
          <mc:Choice Requires="wpg">
            <w:drawing>
              <wp:inline distT="0" distB="0" distL="0" distR="0">
                <wp:extent cx="5133329" cy="3814880"/>
                <wp:effectExtent l="0" t="0" r="0" b="0"/>
                <wp:docPr id="72" name="Group 4"/>
                <wp:cNvGraphicFramePr/>
                <a:graphic xmlns:a="http://schemas.openxmlformats.org/drawingml/2006/main">
                  <a:graphicData uri="http://schemas.microsoft.com/office/word/2010/wordprocessingGroup">
                    <wpg:wgp>
                      <wpg:cNvGrpSpPr/>
                      <wpg:grpSpPr>
                        <a:xfrm>
                          <a:off x="0" y="0"/>
                          <a:ext cx="5133329" cy="3814880"/>
                          <a:chOff x="0" y="0"/>
                          <a:chExt cx="5133329" cy="3814880"/>
                        </a:xfrm>
                      </wpg:grpSpPr>
                      <wpg:graphicFrame>
                        <wpg:cNvPr id="73" name="Chart 73"/>
                        <wpg:cNvFrPr>
                          <a:graphicFrameLocks/>
                        </wpg:cNvFrPr>
                        <wpg:xfrm>
                          <a:off x="48249" y="0"/>
                          <a:ext cx="2508233" cy="1814676"/>
                        </wpg:xfrm>
                        <a:graphic>
                          <a:graphicData uri="http://schemas.openxmlformats.org/drawingml/2006/chart">
                            <c:chart xmlns:c="http://schemas.openxmlformats.org/drawingml/2006/chart" xmlns:r="http://schemas.openxmlformats.org/officeDocument/2006/relationships" r:id="rId87"/>
                          </a:graphicData>
                        </a:graphic>
                      </wpg:graphicFrame>
                      <wpg:graphicFrame>
                        <wpg:cNvPr id="74" name="Chart 74"/>
                        <wpg:cNvFrPr>
                          <a:graphicFrameLocks/>
                        </wpg:cNvFrPr>
                        <wpg:xfrm>
                          <a:off x="2617472" y="7625"/>
                          <a:ext cx="2508233" cy="1822301"/>
                        </wpg:xfrm>
                        <a:graphic>
                          <a:graphicData uri="http://schemas.openxmlformats.org/drawingml/2006/chart">
                            <c:chart xmlns:c="http://schemas.openxmlformats.org/drawingml/2006/chart" xmlns:r="http://schemas.openxmlformats.org/officeDocument/2006/relationships" r:id="rId88"/>
                          </a:graphicData>
                        </a:graphic>
                      </wpg:graphicFrame>
                      <wpg:graphicFrame>
                        <wpg:cNvPr id="75" name="Chart 75"/>
                        <wpg:cNvFrPr>
                          <a:graphicFrameLocks/>
                        </wpg:cNvFrPr>
                        <wpg:xfrm>
                          <a:off x="0" y="1992579"/>
                          <a:ext cx="2508233" cy="1822301"/>
                        </wpg:xfrm>
                        <a:graphic>
                          <a:graphicData uri="http://schemas.openxmlformats.org/drawingml/2006/chart">
                            <c:chart xmlns:c="http://schemas.openxmlformats.org/drawingml/2006/chart" xmlns:r="http://schemas.openxmlformats.org/officeDocument/2006/relationships" r:id="rId89"/>
                          </a:graphicData>
                        </a:graphic>
                      </wpg:graphicFrame>
                      <wpg:graphicFrame>
                        <wpg:cNvPr id="78" name="Chart 78"/>
                        <wpg:cNvFrPr>
                          <a:graphicFrameLocks/>
                        </wpg:cNvFrPr>
                        <wpg:xfrm>
                          <a:off x="2625096" y="1997669"/>
                          <a:ext cx="2508233" cy="1814676"/>
                        </wpg:xfrm>
                        <a:graphic>
                          <a:graphicData uri="http://schemas.openxmlformats.org/drawingml/2006/chart">
                            <c:chart xmlns:c="http://schemas.openxmlformats.org/drawingml/2006/chart" xmlns:r="http://schemas.openxmlformats.org/officeDocument/2006/relationships" r:id="rId90"/>
                          </a:graphicData>
                        </a:graphic>
                      </wpg:graphicFrame>
                    </wpg:wgp>
                  </a:graphicData>
                </a:graphic>
              </wp:inline>
            </w:drawing>
          </mc:Choice>
          <mc:Fallback>
            <w:pict>
              <v:group w14:anchorId="28464445" id="Group 4" o:spid="_x0000_s1026" style="width:404.2pt;height:300.4pt;mso-position-horizontal-relative:char;mso-position-vertical-relative:line" coordsize="51333,38148"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3" o:spid="_x0000_s1027" type="#_x0000_t75" style="position:absolute;left:426;width:25177;height:181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">
                  <v:imagedata r:id="rId91" o:title=""/>
                  <o:lock v:ext="edit" aspectratio="f"/>
                </v:shape>
                <v:shape id="Chart 74" o:spid="_x0000_s1028" type="#_x0000_t75" style="position:absolute;left:26151;top:60;width:25116;height:1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">
                  <v:imagedata r:id="rId92" o:title=""/>
                  <o:lock v:ext="edit" aspectratio="f"/>
                </v:shape>
                <v:shape id="Chart 75" o:spid="_x0000_s1029" type="#_x0000_t75" style="position:absolute;top:19872;width:25115;height:1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">
                  <v:imagedata r:id="rId93" o:title=""/>
                  <o:lock v:ext="edit" aspectratio="f"/>
                </v:shape>
                <v:shape id="Chart 78" o:spid="_x0000_s1030" type="#_x0000_t75" style="position:absolute;left:26212;top:19933;width:25116;height:182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">
                  <v:imagedata r:id="rId94" o:title=""/>
                  <o:lock v:ext="edit" aspectratio="f"/>
                </v:shape>
                <w10:anchorlock/>
              </v:group>
            </w:pict>
          </mc:Fallback>
        </mc:AlternateContent>
      </w:r>
    </w:p>
    <w:p w:rsidR="00913F61" w:rsidRPr="00D20455" w:rsidRDefault="00251AC6">
      <w:pPr>
        <w:jc w:val="both"/>
        <w:rPr>
          <w:lang w:val="lt-LT"/>
        </w:rPr>
      </w:pPr>
      <w:r w:rsidRPr="00D20455">
        <w:rPr>
          <w:lang w:val="lt-LT"/>
        </w:rPr>
        <w:t>11 pav. SO</w:t>
      </w:r>
      <w:r w:rsidRPr="00D20455">
        <w:rPr>
          <w:vertAlign w:val="subscript"/>
          <w:lang w:val="lt-LT"/>
        </w:rPr>
        <w:t>4</w:t>
      </w:r>
      <w:r w:rsidRPr="00D20455">
        <w:rPr>
          <w:vertAlign w:val="superscript"/>
          <w:lang w:val="lt-LT"/>
        </w:rPr>
        <w:t>2-</w:t>
      </w:r>
      <w:r w:rsidRPr="00D20455">
        <w:rPr>
          <w:lang w:val="lt-LT"/>
        </w:rPr>
        <w:t>, NO</w:t>
      </w:r>
      <w:r w:rsidRPr="00D20455">
        <w:rPr>
          <w:vertAlign w:val="subscript"/>
          <w:lang w:val="lt-LT"/>
        </w:rPr>
        <w:t>3</w:t>
      </w:r>
      <w:r w:rsidRPr="00D20455">
        <w:rPr>
          <w:vertAlign w:val="superscript"/>
          <w:lang w:val="lt-LT"/>
        </w:rPr>
        <w:t>-</w:t>
      </w:r>
      <w:r w:rsidRPr="00D20455">
        <w:rPr>
          <w:lang w:val="lt-LT"/>
        </w:rPr>
        <w:t>, NH</w:t>
      </w:r>
      <w:r w:rsidRPr="00D20455">
        <w:rPr>
          <w:vertAlign w:val="subscript"/>
          <w:lang w:val="lt-LT"/>
        </w:rPr>
        <w:t>4</w:t>
      </w:r>
      <w:r w:rsidRPr="00D20455">
        <w:rPr>
          <w:vertAlign w:val="superscript"/>
          <w:lang w:val="lt-LT"/>
        </w:rPr>
        <w:t>+</w:t>
      </w:r>
      <w:r w:rsidRPr="00D20455">
        <w:rPr>
          <w:lang w:val="lt-LT"/>
        </w:rPr>
        <w:t xml:space="preserve"> koncentracijų ir pH sezoninė kaita Aukštaitijos IMS, Žemaitijos IMS ir atmosferos tyrimų stotyje Preiloje.</w:t>
      </w:r>
    </w:p>
    <w:p w:rsidR="00913F61" w:rsidRPr="00D20455" w:rsidRDefault="00913F61">
      <w:pPr>
        <w:spacing w:line="360" w:lineRule="auto"/>
        <w:jc w:val="both"/>
        <w:rPr>
          <w:highlight w:val="yellow"/>
          <w:lang w:val="lt-LT"/>
        </w:rPr>
      </w:pPr>
    </w:p>
    <w:p w:rsidR="00EC7F44" w:rsidRPr="00D20455" w:rsidRDefault="00EC7F44" w:rsidP="00C67B7D">
      <w:pPr>
        <w:pStyle w:val="BodyTextIndent"/>
      </w:pPr>
      <w:r w:rsidRPr="00D20455">
        <w:t>Nitratinio azoto koncentracijų sezoninėje kaitoje (11 pav.) didesnės nei 2017 m. vidutinės koncentracijos gautos per sausio – gegužės mėnesius Aukštaitijoje ir Žemaitijoje. Per sekančius mėnesius NO</w:t>
      </w:r>
      <w:r w:rsidRPr="00D20455">
        <w:rPr>
          <w:vertAlign w:val="subscript"/>
        </w:rPr>
        <w:t>3</w:t>
      </w:r>
      <w:r w:rsidRPr="00D20455">
        <w:rPr>
          <w:vertAlign w:val="superscript"/>
        </w:rPr>
        <w:t>-</w:t>
      </w:r>
      <w:r w:rsidRPr="00D20455">
        <w:t xml:space="preserve"> koncentracijos kito nuo 0,07 iki 0,23 mgN/l, esant metų vidutinei koncentracijai šiose tyrimų vietose 0,17 mgN/l. 2017 m. vidutinė nitratų </w:t>
      </w:r>
      <w:r w:rsidRPr="00D20455">
        <w:lastRenderedPageBreak/>
        <w:t>koncentracija Preiloje yra 0,42 mgN/l ir sezoninėje kaitoje didesnės už vidutinę koncentraciją gautos sausio</w:t>
      </w:r>
      <w:r w:rsidR="008401F8" w:rsidRPr="00D20455">
        <w:t xml:space="preserve"> – birželio</w:t>
      </w:r>
      <w:r w:rsidRPr="00D20455">
        <w:t xml:space="preserve"> ir rugpjūčio mėnesiais.</w:t>
      </w:r>
    </w:p>
    <w:p w:rsidR="00AB3BDD" w:rsidRPr="00D20455" w:rsidRDefault="00251AC6">
      <w:pPr>
        <w:pStyle w:val="BodyTextIndent"/>
      </w:pPr>
      <w:r w:rsidRPr="00D20455">
        <w:t xml:space="preserve">Didžiausios </w:t>
      </w:r>
      <w:r w:rsidR="00C00E41" w:rsidRPr="00D20455">
        <w:t>per 201</w:t>
      </w:r>
      <w:r w:rsidR="008401F8" w:rsidRPr="00D20455">
        <w:t>7</w:t>
      </w:r>
      <w:r w:rsidR="00C00E41" w:rsidRPr="00D20455">
        <w:t xml:space="preserve"> m. </w:t>
      </w:r>
      <w:r w:rsidRPr="00D20455">
        <w:t xml:space="preserve">amonio azoto koncentracijos Aukštaitijos IMS </w:t>
      </w:r>
      <w:r w:rsidR="002477C7" w:rsidRPr="00D20455">
        <w:t xml:space="preserve">buvo </w:t>
      </w:r>
      <w:r w:rsidR="00683860" w:rsidRPr="00D20455">
        <w:t xml:space="preserve">kovo (1,05 mgN/l), </w:t>
      </w:r>
      <w:r w:rsidR="0033637E" w:rsidRPr="00D20455">
        <w:t>balandžio</w:t>
      </w:r>
      <w:r w:rsidRPr="00D20455">
        <w:t xml:space="preserve"> </w:t>
      </w:r>
      <w:r w:rsidR="002477C7" w:rsidRPr="00D20455">
        <w:t>(</w:t>
      </w:r>
      <w:r w:rsidR="0033637E" w:rsidRPr="00D20455">
        <w:t>0,</w:t>
      </w:r>
      <w:r w:rsidR="00683860" w:rsidRPr="00D20455">
        <w:t>83</w:t>
      </w:r>
      <w:r w:rsidRPr="00D20455">
        <w:t xml:space="preserve"> mgN/l</w:t>
      </w:r>
      <w:r w:rsidR="002477C7" w:rsidRPr="00D20455">
        <w:t>)</w:t>
      </w:r>
      <w:r w:rsidRPr="00D20455">
        <w:t xml:space="preserve">, </w:t>
      </w:r>
      <w:r w:rsidR="0033637E" w:rsidRPr="00D20455">
        <w:t>gegužės</w:t>
      </w:r>
      <w:r w:rsidR="002477C7" w:rsidRPr="00D20455">
        <w:t xml:space="preserve"> (</w:t>
      </w:r>
      <w:r w:rsidR="00683860" w:rsidRPr="00D20455">
        <w:t>1,29</w:t>
      </w:r>
      <w:r w:rsidR="002477C7" w:rsidRPr="00D20455">
        <w:t xml:space="preserve"> mgN/l) mėnesiais, </w:t>
      </w:r>
      <w:r w:rsidRPr="00D20455">
        <w:t xml:space="preserve">Žemaitijos IMS – </w:t>
      </w:r>
      <w:r w:rsidR="0033637E" w:rsidRPr="00D20455">
        <w:t>kovo</w:t>
      </w:r>
      <w:r w:rsidRPr="00D20455">
        <w:t xml:space="preserve"> (</w:t>
      </w:r>
      <w:r w:rsidR="00683860" w:rsidRPr="00D20455">
        <w:t>1,35</w:t>
      </w:r>
      <w:r w:rsidRPr="00D20455">
        <w:t xml:space="preserve"> mgN/l, </w:t>
      </w:r>
      <w:r w:rsidR="00683860" w:rsidRPr="00D20455">
        <w:t>gegužės</w:t>
      </w:r>
      <w:r w:rsidRPr="00D20455">
        <w:t xml:space="preserve"> (</w:t>
      </w:r>
      <w:r w:rsidR="0050469D" w:rsidRPr="00D20455">
        <w:t>0,</w:t>
      </w:r>
      <w:r w:rsidR="00683860" w:rsidRPr="00D20455">
        <w:t>72</w:t>
      </w:r>
      <w:r w:rsidRPr="00D20455">
        <w:t xml:space="preserve"> mgN/l) mėnesiais, Preiloje –</w:t>
      </w:r>
      <w:r w:rsidR="0033637E" w:rsidRPr="00D20455">
        <w:t xml:space="preserve"> </w:t>
      </w:r>
      <w:r w:rsidR="0050469D" w:rsidRPr="00D20455">
        <w:t>kovo</w:t>
      </w:r>
      <w:r w:rsidRPr="00D20455">
        <w:t xml:space="preserve"> (</w:t>
      </w:r>
      <w:r w:rsidR="0093099F" w:rsidRPr="00D20455">
        <w:t>2,57</w:t>
      </w:r>
      <w:r w:rsidRPr="00D20455">
        <w:t xml:space="preserve"> mgN/l</w:t>
      </w:r>
      <w:r w:rsidR="0093099F" w:rsidRPr="00D20455">
        <w:t xml:space="preserve">) gegužės (1,17 mgN/l) </w:t>
      </w:r>
      <w:r w:rsidRPr="00D20455">
        <w:t xml:space="preserve"> ir </w:t>
      </w:r>
      <w:r w:rsidR="0033637E" w:rsidRPr="00D20455">
        <w:t>birželio</w:t>
      </w:r>
      <w:r w:rsidRPr="00D20455">
        <w:t xml:space="preserve"> (</w:t>
      </w:r>
      <w:r w:rsidR="0033637E" w:rsidRPr="00D20455">
        <w:t>0,</w:t>
      </w:r>
      <w:r w:rsidR="0093099F" w:rsidRPr="00D20455">
        <w:t>82</w:t>
      </w:r>
      <w:r w:rsidRPr="00D20455">
        <w:t xml:space="preserve"> mgN/l)</w:t>
      </w:r>
      <w:r w:rsidR="00A85091" w:rsidRPr="00D20455">
        <w:t xml:space="preserve"> mėnesiais</w:t>
      </w:r>
      <w:r w:rsidRPr="00D20455">
        <w:t>, esant metų vidutinei koncentracijai  Aukštaitijos IMS – 0,</w:t>
      </w:r>
      <w:r w:rsidR="0093099F" w:rsidRPr="00D20455">
        <w:t>35</w:t>
      </w:r>
      <w:r w:rsidRPr="00D20455">
        <w:t xml:space="preserve"> mgN/l, Žemaitijos IMS – 0,</w:t>
      </w:r>
      <w:r w:rsidR="000F3FAF" w:rsidRPr="00D20455">
        <w:t>3</w:t>
      </w:r>
      <w:r w:rsidR="0093099F" w:rsidRPr="00D20455">
        <w:t>0</w:t>
      </w:r>
      <w:r w:rsidRPr="00D20455">
        <w:t xml:space="preserve"> mgN/l ir Preiloje – 0,</w:t>
      </w:r>
      <w:r w:rsidR="0093099F" w:rsidRPr="00D20455">
        <w:t>40</w:t>
      </w:r>
      <w:r w:rsidRPr="00D20455">
        <w:t xml:space="preserve"> mgN/l. </w:t>
      </w:r>
      <w:r w:rsidR="00A85091" w:rsidRPr="00D20455">
        <w:t>Nuo birželio mėn., prasidėjus lietingam periodui, visose kritulių tyrimo vietose nitratinio ir amoniakin</w:t>
      </w:r>
      <w:r w:rsidR="00BA6649">
        <w:t>i</w:t>
      </w:r>
      <w:r w:rsidR="00A85091" w:rsidRPr="00D20455">
        <w:t xml:space="preserve">o azoto koncentracijos sumažėjo.  Krituliai, kurių pH vertės mažesnės nei 5.0, </w:t>
      </w:r>
      <w:r w:rsidR="00505DF3" w:rsidRPr="00D20455">
        <w:t xml:space="preserve">Aukštaitijoje </w:t>
      </w:r>
      <w:r w:rsidR="00A85091" w:rsidRPr="00D20455">
        <w:t>buvo saus</w:t>
      </w:r>
      <w:r w:rsidR="00505DF3" w:rsidRPr="00D20455">
        <w:t xml:space="preserve">į, o Preiloje ir Žemaitijoje </w:t>
      </w:r>
      <w:r w:rsidR="00A85091" w:rsidRPr="00D20455">
        <w:t xml:space="preserve"> – </w:t>
      </w:r>
      <w:r w:rsidR="00505DF3" w:rsidRPr="00D20455">
        <w:t>sausio – vasario</w:t>
      </w:r>
      <w:r w:rsidR="00A85091" w:rsidRPr="00D20455">
        <w:t xml:space="preserve"> ir spalio – gruodžio mėn</w:t>
      </w:r>
      <w:r w:rsidR="00505DF3" w:rsidRPr="00D20455">
        <w:t>esiais.</w:t>
      </w:r>
    </w:p>
    <w:p w:rsidR="00913F61" w:rsidRPr="00D20455" w:rsidRDefault="00BB6032">
      <w:pPr>
        <w:jc w:val="center"/>
        <w:rPr>
          <w:highlight w:val="yellow"/>
          <w:lang w:val="lt-LT"/>
        </w:rPr>
      </w:pPr>
      <w:r w:rsidRPr="00D20455">
        <w:rPr>
          <w:noProof/>
          <w:lang w:val="en-US"/>
        </w:rPr>
        <mc:AlternateContent>
          <mc:Choice Requires="wpg">
            <w:drawing>
              <wp:inline distT="0" distB="0" distL="0" distR="0">
                <wp:extent cx="5288400" cy="3891600"/>
                <wp:effectExtent l="0" t="0" r="7620" b="0"/>
                <wp:docPr id="83"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88400" cy="3891600"/>
                          <a:chOff x="0" y="0"/>
                          <a:chExt cx="5189220" cy="3817620"/>
                        </a:xfrm>
                      </wpg:grpSpPr>
                      <wpg:graphicFrame>
                        <wpg:cNvPr id="88" name="Chart 88"/>
                        <wpg:cNvFrPr>
                          <a:graphicFrameLocks/>
                        </wpg:cNvFrPr>
                        <wpg:xfrm>
                          <a:off x="33042" y="0"/>
                          <a:ext cx="2501814" cy="1813560"/>
                        </wpg:xfrm>
                        <a:graphic>
                          <a:graphicData uri="http://schemas.openxmlformats.org/drawingml/2006/chart">
                            <c:chart xmlns:c="http://schemas.openxmlformats.org/drawingml/2006/chart" xmlns:r="http://schemas.openxmlformats.org/officeDocument/2006/relationships" r:id="rId95"/>
                          </a:graphicData>
                        </a:graphic>
                      </wpg:graphicFrame>
                      <wpg:graphicFrame>
                        <wpg:cNvPr id="89" name="Chart 89"/>
                        <wpg:cNvFrPr>
                          <a:graphicFrameLocks/>
                        </wpg:cNvFrPr>
                        <wpg:xfrm>
                          <a:off x="0" y="1960880"/>
                          <a:ext cx="2509441" cy="1813560"/>
                        </wpg:xfrm>
                        <a:graphic>
                          <a:graphicData uri="http://schemas.openxmlformats.org/drawingml/2006/chart">
                            <c:chart xmlns:c="http://schemas.openxmlformats.org/drawingml/2006/chart" xmlns:r="http://schemas.openxmlformats.org/officeDocument/2006/relationships" r:id="rId96"/>
                          </a:graphicData>
                        </a:graphic>
                      </wpg:graphicFrame>
                      <wpg:graphicFrame>
                        <wpg:cNvPr id="90" name="Chart 90"/>
                        <wpg:cNvFrPr>
                          <a:graphicFrameLocks/>
                        </wpg:cNvFrPr>
                        <wpg:xfrm>
                          <a:off x="2664524" y="22860"/>
                          <a:ext cx="2501814" cy="1813560"/>
                        </wpg:xfrm>
                        <a:graphic>
                          <a:graphicData uri="http://schemas.openxmlformats.org/drawingml/2006/chart">
                            <c:chart xmlns:c="http://schemas.openxmlformats.org/drawingml/2006/chart" xmlns:r="http://schemas.openxmlformats.org/officeDocument/2006/relationships" r:id="rId97"/>
                          </a:graphicData>
                        </a:graphic>
                      </wpg:graphicFrame>
                      <wpg:graphicFrame>
                        <wpg:cNvPr id="91" name="Chart 91"/>
                        <wpg:cNvFrPr>
                          <a:graphicFrameLocks/>
                        </wpg:cNvFrPr>
                        <wpg:xfrm>
                          <a:off x="2679779" y="2004060"/>
                          <a:ext cx="2509441" cy="1813560"/>
                        </wpg:xfrm>
                        <a:graphic>
                          <a:graphicData uri="http://schemas.openxmlformats.org/drawingml/2006/chart">
                            <c:chart xmlns:c="http://schemas.openxmlformats.org/drawingml/2006/chart" xmlns:r="http://schemas.openxmlformats.org/officeDocument/2006/relationships" r:id="rId98"/>
                          </a:graphicData>
                        </a:graphic>
                      </wpg:graphicFrame>
                    </wpg:wgp>
                  </a:graphicData>
                </a:graphic>
              </wp:inline>
            </w:drawing>
          </mc:Choice>
          <mc:Fallback>
            <w:pict>
              <v:group w14:anchorId="4ECDA60E" id="Group 6" o:spid="_x0000_s1026" style="width:416.4pt;height:306.45pt;mso-position-horizontal-relative:char;mso-position-vertical-relative:line" coordsize="51892,38176"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88" o:spid="_x0000_s1027" type="#_x0000_t75" style="position:absolute;left:299;width:25063;height:181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">
                  <v:imagedata r:id="rId99" o:title=""/>
                  <o:lock v:ext="edit" aspectratio="f"/>
                </v:shape>
                <v:shape id="Chart 89" o:spid="_x0000_s1028" type="#_x0000_t75" style="position:absolute;top:19554;width:25123;height:1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">
                  <v:imagedata r:id="rId100" o:title=""/>
                  <o:lock v:ext="edit" aspectratio="f"/>
                </v:shape>
                <v:shape id="Chart 90" o:spid="_x0000_s1029" type="#_x0000_t75" style="position:absolute;left:26618;top:179;width:25063;height:182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">
                  <v:imagedata r:id="rId101" o:title=""/>
                  <o:lock v:ext="edit" aspectratio="f"/>
                </v:shape>
                <v:shape id="Chart 91" o:spid="_x0000_s1030" type="#_x0000_t75" style="position:absolute;left:26738;top:20033;width:25182;height:181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">
                  <v:imagedata r:id="rId102" o:title=""/>
                  <o:lock v:ext="edit" aspectratio="f"/>
                </v:shape>
                <w10:anchorlock/>
              </v:group>
            </w:pict>
          </mc:Fallback>
        </mc:AlternateContent>
      </w:r>
    </w:p>
    <w:p w:rsidR="00913F61" w:rsidRPr="00D20455" w:rsidRDefault="00251AC6">
      <w:pPr>
        <w:rPr>
          <w:lang w:val="lt-LT"/>
        </w:rPr>
      </w:pPr>
      <w:r w:rsidRPr="00D20455">
        <w:rPr>
          <w:lang w:val="lt-LT"/>
        </w:rPr>
        <w:t>12 pav. Na</w:t>
      </w:r>
      <w:r w:rsidRPr="00D20455">
        <w:rPr>
          <w:vertAlign w:val="superscript"/>
          <w:lang w:val="lt-LT"/>
        </w:rPr>
        <w:t>+</w:t>
      </w:r>
      <w:r w:rsidRPr="00D20455">
        <w:rPr>
          <w:lang w:val="lt-LT"/>
        </w:rPr>
        <w:t>, Cl</w:t>
      </w:r>
      <w:r w:rsidRPr="00D20455">
        <w:rPr>
          <w:vertAlign w:val="superscript"/>
          <w:lang w:val="lt-LT"/>
        </w:rPr>
        <w:t>-</w:t>
      </w:r>
      <w:r w:rsidRPr="00D20455">
        <w:rPr>
          <w:lang w:val="lt-LT"/>
        </w:rPr>
        <w:t>, Ca</w:t>
      </w:r>
      <w:r w:rsidRPr="00D20455">
        <w:rPr>
          <w:vertAlign w:val="superscript"/>
          <w:lang w:val="lt-LT"/>
        </w:rPr>
        <w:t>2+</w:t>
      </w:r>
      <w:r w:rsidRPr="00D20455">
        <w:rPr>
          <w:lang w:val="lt-LT"/>
        </w:rPr>
        <w:t xml:space="preserve"> ir K</w:t>
      </w:r>
      <w:r w:rsidRPr="00D20455">
        <w:rPr>
          <w:vertAlign w:val="superscript"/>
          <w:lang w:val="lt-LT"/>
        </w:rPr>
        <w:t>+</w:t>
      </w:r>
      <w:r w:rsidRPr="00D20455">
        <w:rPr>
          <w:lang w:val="lt-LT"/>
        </w:rPr>
        <w:t xml:space="preserve"> koncentracijų sezoninė kaita Aukštaitijos IMS, Žemaitijos IMS ir atmosferos tyrimų stotyje Preiloje. </w:t>
      </w:r>
    </w:p>
    <w:p w:rsidR="009A5F48" w:rsidRPr="00D20455" w:rsidRDefault="009A5F48" w:rsidP="00BC12C8">
      <w:pPr>
        <w:spacing w:line="360" w:lineRule="auto"/>
        <w:ind w:firstLine="720"/>
        <w:jc w:val="both"/>
        <w:rPr>
          <w:sz w:val="16"/>
          <w:szCs w:val="16"/>
          <w:lang w:val="lt-LT"/>
        </w:rPr>
      </w:pPr>
    </w:p>
    <w:p w:rsidR="00A76B1B" w:rsidRPr="00D20455" w:rsidRDefault="00251AC6" w:rsidP="00A76B1B">
      <w:pPr>
        <w:pStyle w:val="BodyText"/>
        <w:jc w:val="both"/>
      </w:pPr>
      <w:r w:rsidRPr="00D20455">
        <w:t>12 pav. pateikti duomenys rodo, kad Na</w:t>
      </w:r>
      <w:r w:rsidRPr="00D20455">
        <w:rPr>
          <w:vertAlign w:val="superscript"/>
        </w:rPr>
        <w:t>+</w:t>
      </w:r>
      <w:r w:rsidR="00034B28" w:rsidRPr="00D20455">
        <w:t>ir</w:t>
      </w:r>
      <w:r w:rsidRPr="00D20455">
        <w:t xml:space="preserve"> Cl</w:t>
      </w:r>
      <w:r w:rsidRPr="00D20455">
        <w:rPr>
          <w:vertAlign w:val="superscript"/>
        </w:rPr>
        <w:t>-</w:t>
      </w:r>
      <w:r w:rsidRPr="00D20455">
        <w:t xml:space="preserve"> vidutinės mėnesio koncentracijos Preiloje yra </w:t>
      </w:r>
      <w:r w:rsidR="00400AA3" w:rsidRPr="00D20455">
        <w:t>ženkliai</w:t>
      </w:r>
      <w:r w:rsidR="00545220" w:rsidRPr="00D20455">
        <w:t xml:space="preserve"> didesnės nei </w:t>
      </w:r>
      <w:r w:rsidR="009A5F48" w:rsidRPr="00D20455">
        <w:t xml:space="preserve">Aukštaitijos </w:t>
      </w:r>
      <w:r w:rsidR="00545220" w:rsidRPr="00D20455">
        <w:t xml:space="preserve">ir </w:t>
      </w:r>
      <w:r w:rsidR="009A5F48" w:rsidRPr="00D20455">
        <w:t>Žemaitijos IMS</w:t>
      </w:r>
      <w:r w:rsidR="00545220" w:rsidRPr="00D20455">
        <w:t>. Stiprus teigiamas koreliacinis ryš</w:t>
      </w:r>
      <w:r w:rsidR="00EE38AF" w:rsidRPr="00D20455">
        <w:t>y</w:t>
      </w:r>
      <w:r w:rsidR="00545220" w:rsidRPr="00D20455">
        <w:t>s tarp Na ir Cl jonų Preiloje</w:t>
      </w:r>
      <w:r w:rsidR="009A5F48" w:rsidRPr="00D20455">
        <w:t xml:space="preserve"> (0,99)</w:t>
      </w:r>
      <w:r w:rsidR="00545220" w:rsidRPr="00D20455">
        <w:t xml:space="preserve"> ir </w:t>
      </w:r>
      <w:r w:rsidR="009A5F48" w:rsidRPr="00D20455">
        <w:t>Žemaitijos IMS</w:t>
      </w:r>
      <w:r w:rsidR="00545220" w:rsidRPr="00D20455">
        <w:t xml:space="preserve"> (0</w:t>
      </w:r>
      <w:r w:rsidR="009A5F48" w:rsidRPr="00D20455">
        <w:t>,</w:t>
      </w:r>
      <w:r w:rsidR="00545220" w:rsidRPr="00D20455">
        <w:t>9</w:t>
      </w:r>
      <w:r w:rsidR="00197F83" w:rsidRPr="00D20455">
        <w:t>5</w:t>
      </w:r>
      <w:r w:rsidR="00545220" w:rsidRPr="00D20455">
        <w:t>), ir šiek tiek silpnesnis (0</w:t>
      </w:r>
      <w:r w:rsidR="009A5F48" w:rsidRPr="00D20455">
        <w:t>,7</w:t>
      </w:r>
      <w:r w:rsidR="00197F83" w:rsidRPr="00D20455">
        <w:t>6</w:t>
      </w:r>
      <w:r w:rsidR="00545220" w:rsidRPr="00D20455">
        <w:t xml:space="preserve">) </w:t>
      </w:r>
      <w:r w:rsidR="009A5F48" w:rsidRPr="00D20455">
        <w:t>Aukštaitijos IMS</w:t>
      </w:r>
      <w:r w:rsidR="00545220" w:rsidRPr="00D20455">
        <w:t xml:space="preserve"> patvirtina </w:t>
      </w:r>
      <w:r w:rsidR="009A5F48" w:rsidRPr="00D20455">
        <w:t xml:space="preserve">šių </w:t>
      </w:r>
      <w:r w:rsidR="00545220" w:rsidRPr="00D20455">
        <w:t>jonų krituliuose jūrinę kilmę</w:t>
      </w:r>
      <w:r w:rsidRPr="00D20455">
        <w:t xml:space="preserve">. Tai siejama </w:t>
      </w:r>
      <w:r w:rsidR="005B509E" w:rsidRPr="00D20455">
        <w:t xml:space="preserve">su intensyvesniu šių cheminių komponenčių išnešimu iš Baltijos jūros. </w:t>
      </w:r>
      <w:r w:rsidR="00FB7684" w:rsidRPr="00D20455">
        <w:t>Akivaizdi Baltijos jūros įtaka</w:t>
      </w:r>
      <w:r w:rsidR="009A5F48" w:rsidRPr="00D20455">
        <w:t xml:space="preserve"> ir Žemaitijos </w:t>
      </w:r>
      <w:r w:rsidR="00BA6649" w:rsidRPr="00D20455">
        <w:t>regionui</w:t>
      </w:r>
      <w:r w:rsidR="009A5F48" w:rsidRPr="00D20455">
        <w:t>.</w:t>
      </w:r>
      <w:r w:rsidR="00FB7684" w:rsidRPr="00D20455">
        <w:t xml:space="preserve"> </w:t>
      </w:r>
      <w:r w:rsidR="00C54233" w:rsidRPr="00D20455">
        <w:t>Na</w:t>
      </w:r>
      <w:r w:rsidR="00C54233" w:rsidRPr="00D20455">
        <w:rPr>
          <w:vertAlign w:val="superscript"/>
        </w:rPr>
        <w:t>+</w:t>
      </w:r>
      <w:r w:rsidR="00C54233" w:rsidRPr="00D20455">
        <w:t xml:space="preserve"> </w:t>
      </w:r>
      <w:r w:rsidR="001F58B9" w:rsidRPr="00D20455">
        <w:t xml:space="preserve">ir </w:t>
      </w:r>
      <w:r w:rsidR="00C54233" w:rsidRPr="00D20455">
        <w:t>Cl</w:t>
      </w:r>
      <w:r w:rsidR="00C54233" w:rsidRPr="00D20455">
        <w:rPr>
          <w:vertAlign w:val="superscript"/>
        </w:rPr>
        <w:t>-</w:t>
      </w:r>
      <w:r w:rsidR="00C54233" w:rsidRPr="00D20455">
        <w:t xml:space="preserve"> </w:t>
      </w:r>
      <w:r w:rsidR="00C907E3" w:rsidRPr="00D20455">
        <w:t xml:space="preserve">mėnesio vidutinių koncentracijų sezoninėje kaitoje (12 pav.) </w:t>
      </w:r>
      <w:r w:rsidR="00C907E3" w:rsidRPr="00D20455">
        <w:lastRenderedPageBreak/>
        <w:t>didesnės nei 20</w:t>
      </w:r>
      <w:r w:rsidR="009B4856" w:rsidRPr="00D20455">
        <w:t>1</w:t>
      </w:r>
      <w:r w:rsidR="00197F83" w:rsidRPr="00D20455">
        <w:t>7</w:t>
      </w:r>
      <w:r w:rsidR="00C907E3" w:rsidRPr="00D20455">
        <w:t xml:space="preserve"> m. vidutinės gautos </w:t>
      </w:r>
      <w:r w:rsidR="00C54233" w:rsidRPr="00D20455">
        <w:t xml:space="preserve">per šaltąjį laikotarpį. </w:t>
      </w:r>
      <w:r w:rsidR="00C907E3" w:rsidRPr="00D20455">
        <w:t>20</w:t>
      </w:r>
      <w:r w:rsidR="0090104C" w:rsidRPr="00D20455">
        <w:t>1</w:t>
      </w:r>
      <w:r w:rsidR="00197F83" w:rsidRPr="00D20455">
        <w:t>7</w:t>
      </w:r>
      <w:r w:rsidR="00C907E3" w:rsidRPr="00D20455">
        <w:t xml:space="preserve"> m. vidutinės koncentracijos </w:t>
      </w:r>
      <w:r w:rsidR="0090104C" w:rsidRPr="00D20455">
        <w:t>Na</w:t>
      </w:r>
      <w:r w:rsidR="0090104C" w:rsidRPr="00D20455">
        <w:rPr>
          <w:vertAlign w:val="superscript"/>
        </w:rPr>
        <w:t>+</w:t>
      </w:r>
      <w:r w:rsidR="0090104C" w:rsidRPr="00D20455">
        <w:t xml:space="preserve"> </w:t>
      </w:r>
      <w:r w:rsidR="001F58B9" w:rsidRPr="00D20455">
        <w:t xml:space="preserve">ir </w:t>
      </w:r>
      <w:r w:rsidR="0090104C" w:rsidRPr="00D20455">
        <w:t>Cl</w:t>
      </w:r>
      <w:r w:rsidR="0090104C" w:rsidRPr="00D20455">
        <w:rPr>
          <w:vertAlign w:val="superscript"/>
        </w:rPr>
        <w:t>-</w:t>
      </w:r>
      <w:r w:rsidR="0090104C" w:rsidRPr="00D20455">
        <w:t xml:space="preserve"> </w:t>
      </w:r>
      <w:r w:rsidR="00C907E3" w:rsidRPr="00D20455">
        <w:t xml:space="preserve">gautos tokios: </w:t>
      </w:r>
      <w:r w:rsidR="0090104C" w:rsidRPr="00D20455">
        <w:t>Aukštaitijos IMS</w:t>
      </w:r>
      <w:r w:rsidR="00C907E3" w:rsidRPr="00D20455">
        <w:t xml:space="preserve"> – 0</w:t>
      </w:r>
      <w:r w:rsidR="00BC12C8" w:rsidRPr="00D20455">
        <w:t>,</w:t>
      </w:r>
      <w:r w:rsidR="00197F83" w:rsidRPr="00D20455">
        <w:t>09</w:t>
      </w:r>
      <w:r w:rsidR="00BC12C8" w:rsidRPr="00D20455">
        <w:t xml:space="preserve">, </w:t>
      </w:r>
      <w:r w:rsidR="00C907E3" w:rsidRPr="00D20455">
        <w:t>ir 0</w:t>
      </w:r>
      <w:r w:rsidR="00BC12C8" w:rsidRPr="00D20455">
        <w:t>,2</w:t>
      </w:r>
      <w:r w:rsidR="00197F83" w:rsidRPr="00D20455">
        <w:t>5</w:t>
      </w:r>
      <w:r w:rsidR="00C907E3" w:rsidRPr="00D20455">
        <w:t xml:space="preserve"> mg/l, </w:t>
      </w:r>
      <w:r w:rsidR="00BC12C8" w:rsidRPr="00D20455">
        <w:t>Žemaitijos IMS</w:t>
      </w:r>
      <w:r w:rsidR="00C907E3" w:rsidRPr="00D20455">
        <w:t xml:space="preserve"> – 0</w:t>
      </w:r>
      <w:r w:rsidR="00BC12C8" w:rsidRPr="00D20455">
        <w:t>,</w:t>
      </w:r>
      <w:r w:rsidR="001F58B9" w:rsidRPr="00D20455">
        <w:t>3</w:t>
      </w:r>
      <w:r w:rsidR="00197F83" w:rsidRPr="00D20455">
        <w:t>7</w:t>
      </w:r>
      <w:r w:rsidR="00C907E3" w:rsidRPr="00D20455">
        <w:t xml:space="preserve"> ir 0</w:t>
      </w:r>
      <w:r w:rsidR="00BC12C8" w:rsidRPr="00D20455">
        <w:t>,</w:t>
      </w:r>
      <w:r w:rsidR="00197F83" w:rsidRPr="00D20455">
        <w:t>75</w:t>
      </w:r>
      <w:r w:rsidR="00C907E3" w:rsidRPr="00D20455">
        <w:t xml:space="preserve"> mg/l, </w:t>
      </w:r>
      <w:r w:rsidR="00BC12C8" w:rsidRPr="00D20455">
        <w:t>Preiloje</w:t>
      </w:r>
      <w:r w:rsidR="00C907E3" w:rsidRPr="00D20455">
        <w:t xml:space="preserve"> – </w:t>
      </w:r>
      <w:r w:rsidR="00197F83" w:rsidRPr="00D20455">
        <w:t>2,41</w:t>
      </w:r>
      <w:r w:rsidR="001F58B9" w:rsidRPr="00D20455">
        <w:t xml:space="preserve"> </w:t>
      </w:r>
      <w:r w:rsidR="00C907E3" w:rsidRPr="00D20455">
        <w:t xml:space="preserve">ir </w:t>
      </w:r>
      <w:r w:rsidR="00197F83" w:rsidRPr="00D20455">
        <w:t>4,74</w:t>
      </w:r>
      <w:r w:rsidR="00C907E3" w:rsidRPr="00D20455">
        <w:t xml:space="preserve"> mg/l. </w:t>
      </w:r>
      <w:r w:rsidR="00A76B1B" w:rsidRPr="00D20455">
        <w:t>Kalio jonų vidutinių mėnesio koncentracijų krituliuose eigoje stebimas mažesnis kaitos intervalas nei kitoms komponentėms, esant metų vidutinei 201</w:t>
      </w:r>
      <w:r w:rsidR="00B621D5" w:rsidRPr="00D20455">
        <w:t>7</w:t>
      </w:r>
      <w:r w:rsidR="00A76B1B" w:rsidRPr="00D20455">
        <w:t xml:space="preserve"> metų koncentracijai  Aukštaitijos IMS – 0,1</w:t>
      </w:r>
      <w:r w:rsidR="00B621D5" w:rsidRPr="00D20455">
        <w:t>7</w:t>
      </w:r>
      <w:r w:rsidR="00A76B1B" w:rsidRPr="00D20455">
        <w:t xml:space="preserve"> mg/l, Žemaitijos IMS </w:t>
      </w:r>
      <w:r w:rsidR="00B621D5" w:rsidRPr="00D20455">
        <w:t xml:space="preserve">ir Preiloje </w:t>
      </w:r>
      <w:r w:rsidR="00A76B1B" w:rsidRPr="00D20455">
        <w:t>– 0,1</w:t>
      </w:r>
      <w:r w:rsidR="00B621D5" w:rsidRPr="00D20455">
        <w:t>3</w:t>
      </w:r>
      <w:r w:rsidR="00A76B1B" w:rsidRPr="00D20455">
        <w:t xml:space="preserve"> mg/l</w:t>
      </w:r>
      <w:r w:rsidR="00ED77A0" w:rsidRPr="00D20455">
        <w:t>.</w:t>
      </w:r>
      <w:r w:rsidR="00A76B1B" w:rsidRPr="00D20455">
        <w:t xml:space="preserve"> </w:t>
      </w:r>
    </w:p>
    <w:p w:rsidR="00913F61" w:rsidRPr="00D20455" w:rsidRDefault="00251AC6" w:rsidP="00CD677D">
      <w:pPr>
        <w:spacing w:line="360" w:lineRule="auto"/>
        <w:jc w:val="both"/>
        <w:rPr>
          <w:lang w:val="lt-LT"/>
        </w:rPr>
      </w:pPr>
      <w:r w:rsidRPr="00D20455">
        <w:rPr>
          <w:lang w:val="lt-LT"/>
        </w:rPr>
        <w:t xml:space="preserve">Duomenys 13 pav. rodo pagrindinių cheminių priemaišų vidutinių metinių, svertinių pagal kritulių kiekį, koncentracijų atmosferos krituliuose erdvinę kaitą.  </w:t>
      </w:r>
    </w:p>
    <w:p w:rsidR="00390C73" w:rsidRPr="00D20455" w:rsidRDefault="00E51BD1" w:rsidP="00A927A2">
      <w:pPr>
        <w:spacing w:line="360" w:lineRule="auto"/>
        <w:jc w:val="center"/>
        <w:rPr>
          <w:lang w:val="lt-LT"/>
        </w:rPr>
      </w:pPr>
      <w:r w:rsidRPr="00D20455">
        <w:rPr>
          <w:noProof/>
          <w:lang w:val="en-US"/>
        </w:rPr>
        <mc:AlternateContent>
          <mc:Choice Requires="wpg">
            <w:drawing>
              <wp:inline distT="0" distB="0" distL="0" distR="0">
                <wp:extent cx="4752000" cy="2592000"/>
                <wp:effectExtent l="0" t="0" r="0" b="0"/>
                <wp:docPr id="16"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52000" cy="2592000"/>
                          <a:chOff x="0" y="0"/>
                          <a:chExt cx="5344538" cy="2924934"/>
                        </a:xfrm>
                      </wpg:grpSpPr>
                      <wps:wsp>
                        <wps:cNvPr id="36" name="TextBox 2"/>
                        <wps:cNvSpPr txBox="1"/>
                        <wps:spPr>
                          <a:xfrm>
                            <a:off x="4008716"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wpg:graphicFrame>
                        <wpg:cNvPr id="37" name="Chart 37"/>
                        <wpg:cNvFrPr>
                          <a:graphicFrameLocks/>
                        </wpg:cNvFrPr>
                        <wpg:xfrm>
                          <a:off x="0" y="154112"/>
                          <a:ext cx="5344538" cy="2770822"/>
                        </wpg:xfrm>
                        <a:graphic>
                          <a:graphicData uri="http://schemas.openxmlformats.org/drawingml/2006/chart">
                            <c:chart xmlns:c="http://schemas.openxmlformats.org/drawingml/2006/chart" xmlns:r="http://schemas.openxmlformats.org/officeDocument/2006/relationships" r:id="rId103"/>
                          </a:graphicData>
                        </a:graphic>
                      </wpg:graphicFrame>
                      <wps:wsp>
                        <wps:cNvPr id="38" name="TextBox 1"/>
                        <wps:cNvSpPr txBox="1"/>
                        <wps:spPr>
                          <a:xfrm>
                            <a:off x="3431911" y="105390"/>
                            <a:ext cx="567447" cy="22272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A93897" w:rsidRDefault="00A93897" w:rsidP="00E51BD1">
                              <w:pPr>
                                <w:pStyle w:val="NormalWeb"/>
                                <w:spacing w:before="0" w:beforeAutospacing="0" w:after="0" w:afterAutospacing="0"/>
                              </w:pPr>
                              <w:r>
                                <w:rPr>
                                  <w:rFonts w:asciiTheme="minorHAnsi" w:hAnsi="Calibri" w:cstheme="minorBidi"/>
                                  <w:color w:val="000000" w:themeColor="dark1"/>
                                  <w:sz w:val="16"/>
                                  <w:szCs w:val="16"/>
                                  <w:lang w:val="lt-LT"/>
                                </w:rPr>
                                <w:t>Cl 4.74</w:t>
                              </w:r>
                            </w:p>
                          </w:txbxContent>
                        </wps:txbx>
                        <wps:bodyPr wrap="square" rtlCol="0" anchor="t"/>
                      </wps:wsp>
                      <wps:wsp>
                        <wps:cNvPr id="39" name="TextBox 3"/>
                        <wps:cNvSpPr txBox="1"/>
                        <wps:spPr>
                          <a:xfrm flipH="1">
                            <a:off x="3924204" y="156299"/>
                            <a:ext cx="585375"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A93897" w:rsidRPr="00E51BD1" w:rsidRDefault="00A93897" w:rsidP="00E51BD1">
                              <w:pPr>
                                <w:pStyle w:val="NormalWeb"/>
                                <w:spacing w:before="0" w:beforeAutospacing="0" w:after="0" w:afterAutospacing="0"/>
                                <w:rPr>
                                  <w:sz w:val="16"/>
                                  <w:szCs w:val="16"/>
                                </w:rPr>
                              </w:pPr>
                              <w:r w:rsidRPr="00E51BD1">
                                <w:rPr>
                                  <w:rFonts w:asciiTheme="minorHAnsi" w:hAnsi="Calibri" w:cstheme="minorBidi"/>
                                  <w:color w:val="000000" w:themeColor="text1"/>
                                  <w:sz w:val="16"/>
                                  <w:szCs w:val="16"/>
                                  <w:lang w:val="lt-LT"/>
                                </w:rPr>
                                <w:t>Na 2.41</w:t>
                              </w:r>
                            </w:p>
                          </w:txbxContent>
                        </wps:txbx>
                        <wps:bodyPr wrap="square" rtlCol="0" anchor="t">
                          <a:noAutofit/>
                        </wps:bodyPr>
                      </wps:wsp>
                    </wpg:wgp>
                  </a:graphicData>
                </a:graphic>
              </wp:inline>
            </w:drawing>
          </mc:Choice>
          <mc:Fallback>
            <w:pict>
              <v:group id="Group 10" o:spid="_x0000_s1026" style="width:374.15pt;height:204.1pt;mso-position-horizontal-relative:char;mso-position-vertical-relative:line" coordsize="53445,2924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">
                <o:lock v:ext="edit" aspectratio="t"/>
                <v:shapetype id="_x0000_t202" coordsize="21600,21600" o:spt="202" path="m,l,21600r21600,l21600,xe">
                  <v:stroke joinstyle="miter"/>
                  <v:path gradientshapeok="t" o:connecttype="rect"/>
                </v:shapetype>
                <v:shape id="TextBox 2" o:spid="_x0000_s1027" type="#_x0000_t202" style="position:absolute;left:40087;width:1847;height:2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v:shape>
                <v:shape id="Chart 37" o:spid="_x0000_s1028" type="#_x0000_t75" style="position:absolute;top:1513;width:53477;height:277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">
                  <v:imagedata r:id="rId104" o:title=""/>
                  <o:lock v:ext="edit" aspectratio="f"/>
                </v:shape>
                <v:shape id="TextBox 1" o:spid="_x0000_s1029" type="#_x0000_t202" style="position:absolute;left:34319;top:1053;width:5674;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P3sIA&#10;AADbAAAADwAAAGRycy9kb3ducmV2LnhtbERPTYvCMBC9C/6HMMJeZE11QWw1igjKsgexdRGPQzO2&#10;xWZSmqhdf/3mIHh8vO/FqjO1uFPrKssKxqMIBHFudcWFgt/j9nMGwnlkjbVlUvBHDlbLfm+BibYP&#10;Tume+UKEEHYJKii9bxIpXV6SQTeyDXHgLrY16ANsC6lbfIRwU8tJFE2lwYpDQ4kNbUrKr9nNKBie&#10;43WMFR1/Jqf4lD4Pt/S52yv1MejWcxCeOv8Wv9zfWsFXGBu+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g/ewgAAANsAAAAPAAAAAAAAAAAAAAAAAJgCAABkcnMvZG93&#10;bnJldi54bWxQSwUGAAAAAAQABAD1AAAAhwMAAAAA&#10;" fillcolor="white [3201]" stroked="f">
                  <v:textbox>
                    <w:txbxContent>
                      <w:p w:rsidR="00A93897" w:rsidRDefault="00A93897" w:rsidP="00E51BD1">
                        <w:pPr>
                          <w:pStyle w:val="NormalWeb"/>
                          <w:spacing w:before="0" w:beforeAutospacing="0" w:after="0" w:afterAutospacing="0"/>
                        </w:pPr>
                        <w:r>
                          <w:rPr>
                            <w:rFonts w:asciiTheme="minorHAnsi" w:hAnsi="Calibri" w:cstheme="minorBidi"/>
                            <w:color w:val="000000" w:themeColor="dark1"/>
                            <w:sz w:val="16"/>
                            <w:szCs w:val="16"/>
                            <w:lang w:val="lt-LT"/>
                          </w:rPr>
                          <w:t>Cl 4.74</w:t>
                        </w:r>
                      </w:p>
                    </w:txbxContent>
                  </v:textbox>
                </v:shape>
                <v:shape id="TextBox 3" o:spid="_x0000_s1030" type="#_x0000_t202" style="position:absolute;left:39242;top:1562;width:5853;height:217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z9MUA&#10;AADbAAAADwAAAGRycy9kb3ducmV2LnhtbESPQWvCQBSE70L/w/KE3nRjW9saXUWEgodUTFqwx0f2&#10;mQ1m34bsVtN/3xUEj8PMfMMsVr1txJk6XztWMBknIIhLp2uuFHx/fYzeQfiArLFxTAr+yMNq+TBY&#10;YKrdhXM6F6ESEcI+RQUmhDaV0peGLPqxa4mjd3SdxRBlV0nd4SXCbSOfkuRVWqw5LhhsaWOoPBW/&#10;VoHODofp26nNcvPzctw2O50V+0+lHof9eg4iUB/u4Vt7qxU8z+D6Jf4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XP0xQAAANsAAAAPAAAAAAAAAAAAAAAAAJgCAABkcnMv&#10;ZG93bnJldi54bWxQSwUGAAAAAAQABAD1AAAAigMAAAAA&#10;" filled="f" stroked="f">
                  <v:textbox>
                    <w:txbxContent>
                      <w:p w:rsidR="00A93897" w:rsidRPr="00E51BD1" w:rsidRDefault="00A93897" w:rsidP="00E51BD1">
                        <w:pPr>
                          <w:pStyle w:val="NormalWeb"/>
                          <w:spacing w:before="0" w:beforeAutospacing="0" w:after="0" w:afterAutospacing="0"/>
                          <w:rPr>
                            <w:sz w:val="16"/>
                            <w:szCs w:val="16"/>
                          </w:rPr>
                        </w:pPr>
                        <w:r w:rsidRPr="00E51BD1">
                          <w:rPr>
                            <w:rFonts w:asciiTheme="minorHAnsi" w:hAnsi="Calibri" w:cstheme="minorBidi"/>
                            <w:color w:val="000000" w:themeColor="text1"/>
                            <w:sz w:val="16"/>
                            <w:szCs w:val="16"/>
                            <w:lang w:val="lt-LT"/>
                          </w:rPr>
                          <w:t>Na 2.41</w:t>
                        </w:r>
                      </w:p>
                    </w:txbxContent>
                  </v:textbox>
                </v:shape>
                <w10:anchorlock/>
              </v:group>
            </w:pict>
          </mc:Fallback>
        </mc:AlternateContent>
      </w:r>
    </w:p>
    <w:p w:rsidR="00CD677D" w:rsidRPr="00D20455" w:rsidRDefault="00CD677D" w:rsidP="00CD677D">
      <w:pPr>
        <w:jc w:val="both"/>
        <w:rPr>
          <w:lang w:val="lt-LT"/>
        </w:rPr>
      </w:pPr>
    </w:p>
    <w:p w:rsidR="008836DF" w:rsidRPr="00D20455" w:rsidRDefault="00251AC6" w:rsidP="00CD677D">
      <w:pPr>
        <w:jc w:val="both"/>
        <w:rPr>
          <w:lang w:val="lt-LT"/>
        </w:rPr>
      </w:pPr>
      <w:r w:rsidRPr="00D20455">
        <w:rPr>
          <w:lang w:val="lt-LT"/>
        </w:rPr>
        <w:t xml:space="preserve">13 pav. Pagrindinių cheminių priemaišų vidutinių metinių koncentracijų, svertinių pagal kritulių kiekį, erdvinė kaita. </w:t>
      </w:r>
    </w:p>
    <w:p w:rsidR="00913F61" w:rsidRPr="00D20455" w:rsidRDefault="00251AC6" w:rsidP="008836DF">
      <w:pPr>
        <w:jc w:val="both"/>
        <w:rPr>
          <w:lang w:val="lt-LT"/>
        </w:rPr>
      </w:pPr>
      <w:r w:rsidRPr="00D20455">
        <w:rPr>
          <w:lang w:val="lt-LT"/>
        </w:rPr>
        <w:t xml:space="preserve"> </w:t>
      </w:r>
    </w:p>
    <w:p w:rsidR="00913F61" w:rsidRPr="00D20455" w:rsidRDefault="00251AC6">
      <w:pPr>
        <w:spacing w:line="360" w:lineRule="auto"/>
        <w:ind w:firstLine="720"/>
        <w:jc w:val="both"/>
        <w:rPr>
          <w:lang w:val="lt-LT"/>
        </w:rPr>
      </w:pPr>
      <w:r w:rsidRPr="00D20455">
        <w:rPr>
          <w:lang w:val="lt-LT"/>
        </w:rPr>
        <w:t>Nedideli skirtumai matomi tarp cheminių komponenčių koncentracijų (išskyrus Na</w:t>
      </w:r>
      <w:r w:rsidRPr="00D20455">
        <w:rPr>
          <w:vertAlign w:val="superscript"/>
          <w:lang w:val="lt-LT"/>
        </w:rPr>
        <w:t>+</w:t>
      </w:r>
      <w:r w:rsidRPr="00D20455">
        <w:rPr>
          <w:lang w:val="lt-LT"/>
        </w:rPr>
        <w:t xml:space="preserve"> ir Cl</w:t>
      </w:r>
      <w:r w:rsidRPr="00D20455">
        <w:rPr>
          <w:vertAlign w:val="superscript"/>
          <w:lang w:val="lt-LT"/>
        </w:rPr>
        <w:t>-</w:t>
      </w:r>
      <w:r w:rsidRPr="00D20455">
        <w:rPr>
          <w:lang w:val="lt-LT"/>
        </w:rPr>
        <w:t xml:space="preserve">) Aukštaitijos IMS ir Žemaitijos IMS rinktuose krituliuose. Preiloje, sulfatų, nitratų, chloridų, natrio ir magnio koncentracijos yra ženkliai didesnės nei Aukštaitijoje ir Žemaitijoje. Natrio ir chlorido koncentracijos Preiloje dėl Baltijos jūros įtakos yra atitinkamai </w:t>
      </w:r>
      <w:r w:rsidR="0026118C" w:rsidRPr="00D20455">
        <w:rPr>
          <w:lang w:val="lt-LT"/>
        </w:rPr>
        <w:t>19 ir 27</w:t>
      </w:r>
      <w:r w:rsidRPr="00D20455">
        <w:rPr>
          <w:lang w:val="lt-LT"/>
        </w:rPr>
        <w:t xml:space="preserve"> kart</w:t>
      </w:r>
      <w:r w:rsidR="00B02226" w:rsidRPr="00D20455">
        <w:rPr>
          <w:lang w:val="lt-LT"/>
        </w:rPr>
        <w:t>us</w:t>
      </w:r>
      <w:r w:rsidRPr="00D20455">
        <w:rPr>
          <w:lang w:val="lt-LT"/>
        </w:rPr>
        <w:t xml:space="preserve"> didesnės nei Aukštaitijoje ir apie </w:t>
      </w:r>
      <w:r w:rsidR="0026118C" w:rsidRPr="00D20455">
        <w:rPr>
          <w:lang w:val="lt-LT"/>
        </w:rPr>
        <w:t>6</w:t>
      </w:r>
      <w:r w:rsidRPr="00D20455">
        <w:rPr>
          <w:lang w:val="lt-LT"/>
        </w:rPr>
        <w:t xml:space="preserve"> kartus nei Žemaitijoje. Didesnės magnio koncentracijos Preiloje nei Aukštaitijoje ir Žemaitijoje taip pat gali būti siejamos su jų išnešimu iš Baltijos jūros. Metinės vidutinės pagal kritulių kiekį H</w:t>
      </w:r>
      <w:r w:rsidRPr="00D20455">
        <w:rPr>
          <w:vertAlign w:val="superscript"/>
          <w:lang w:val="lt-LT"/>
        </w:rPr>
        <w:t>+</w:t>
      </w:r>
      <w:r w:rsidRPr="00D20455">
        <w:rPr>
          <w:lang w:val="lt-LT"/>
        </w:rPr>
        <w:t xml:space="preserve"> koncentracijos (</w:t>
      </w:r>
      <w:r w:rsidRPr="00D20455">
        <w:rPr>
          <w:rFonts w:ascii="Symbol" w:hAnsi="Symbol"/>
          <w:lang w:val="lt-LT"/>
        </w:rPr>
        <w:t></w:t>
      </w:r>
      <w:r w:rsidRPr="00D20455">
        <w:rPr>
          <w:lang w:val="lt-LT"/>
        </w:rPr>
        <w:t xml:space="preserve">ekv/l) buvo tokios: </w:t>
      </w:r>
      <w:r w:rsidR="00A2098A" w:rsidRPr="00D20455">
        <w:rPr>
          <w:lang w:val="lt-LT"/>
        </w:rPr>
        <w:t>7,68</w:t>
      </w:r>
      <w:r w:rsidRPr="00D20455">
        <w:rPr>
          <w:lang w:val="lt-LT"/>
        </w:rPr>
        <w:t xml:space="preserve"> (Aukštaitijos IMS), </w:t>
      </w:r>
      <w:r w:rsidR="00A2098A" w:rsidRPr="00D20455">
        <w:rPr>
          <w:lang w:val="lt-LT"/>
        </w:rPr>
        <w:t>9,77</w:t>
      </w:r>
      <w:r w:rsidRPr="00D20455">
        <w:rPr>
          <w:lang w:val="lt-LT"/>
        </w:rPr>
        <w:t xml:space="preserve"> (Žemaitijos IMS) ir </w:t>
      </w:r>
      <w:r w:rsidR="004C7ABD" w:rsidRPr="00D20455">
        <w:rPr>
          <w:lang w:val="lt-LT"/>
        </w:rPr>
        <w:t>1</w:t>
      </w:r>
      <w:r w:rsidR="004D1BF1" w:rsidRPr="00D20455">
        <w:rPr>
          <w:lang w:val="lt-LT"/>
        </w:rPr>
        <w:t>1</w:t>
      </w:r>
      <w:r w:rsidR="004C7ABD" w:rsidRPr="00D20455">
        <w:rPr>
          <w:lang w:val="lt-LT"/>
        </w:rPr>
        <w:t>,</w:t>
      </w:r>
      <w:r w:rsidR="00A2098A" w:rsidRPr="00D20455">
        <w:rPr>
          <w:lang w:val="lt-LT"/>
        </w:rPr>
        <w:t>75</w:t>
      </w:r>
      <w:r w:rsidRPr="00D20455">
        <w:rPr>
          <w:lang w:val="lt-LT"/>
        </w:rPr>
        <w:t xml:space="preserve"> (Preila) ir atitinkamai pH vertės yra </w:t>
      </w:r>
      <w:r w:rsidR="004D1BF1" w:rsidRPr="00D20455">
        <w:rPr>
          <w:lang w:val="lt-LT"/>
        </w:rPr>
        <w:t>5,1</w:t>
      </w:r>
      <w:r w:rsidR="00A2098A" w:rsidRPr="00D20455">
        <w:rPr>
          <w:lang w:val="lt-LT"/>
        </w:rPr>
        <w:t>0</w:t>
      </w:r>
      <w:r w:rsidRPr="00D20455">
        <w:rPr>
          <w:lang w:val="lt-LT"/>
        </w:rPr>
        <w:t xml:space="preserve">, </w:t>
      </w:r>
      <w:r w:rsidR="004D1BF1" w:rsidRPr="00D20455">
        <w:rPr>
          <w:lang w:val="lt-LT"/>
        </w:rPr>
        <w:t>5,0</w:t>
      </w:r>
      <w:r w:rsidR="00A2098A" w:rsidRPr="00D20455">
        <w:rPr>
          <w:lang w:val="lt-LT"/>
        </w:rPr>
        <w:t>1</w:t>
      </w:r>
      <w:r w:rsidRPr="00D20455">
        <w:rPr>
          <w:lang w:val="lt-LT"/>
        </w:rPr>
        <w:t xml:space="preserve"> ir </w:t>
      </w:r>
      <w:r w:rsidR="004C7ABD" w:rsidRPr="00D20455">
        <w:rPr>
          <w:lang w:val="lt-LT"/>
        </w:rPr>
        <w:t>4,</w:t>
      </w:r>
      <w:r w:rsidR="004D1BF1" w:rsidRPr="00D20455">
        <w:rPr>
          <w:lang w:val="lt-LT"/>
        </w:rPr>
        <w:t>9</w:t>
      </w:r>
      <w:r w:rsidR="00A2098A" w:rsidRPr="00D20455">
        <w:rPr>
          <w:lang w:val="lt-LT"/>
        </w:rPr>
        <w:t>3</w:t>
      </w:r>
      <w:r w:rsidRPr="00D20455">
        <w:rPr>
          <w:lang w:val="lt-LT"/>
        </w:rPr>
        <w:t xml:space="preserve">. Duomenys rodo, kad rūgščiausi krituliai buvo  </w:t>
      </w:r>
      <w:r w:rsidR="004D1BF1" w:rsidRPr="00D20455">
        <w:rPr>
          <w:lang w:val="lt-LT"/>
        </w:rPr>
        <w:t>Preiloje</w:t>
      </w:r>
      <w:r w:rsidRPr="00D20455">
        <w:rPr>
          <w:lang w:val="lt-LT"/>
        </w:rPr>
        <w:t>.</w:t>
      </w:r>
    </w:p>
    <w:p w:rsidR="00913F61" w:rsidRPr="00D20455" w:rsidRDefault="00251AC6">
      <w:pPr>
        <w:spacing w:line="360" w:lineRule="auto"/>
        <w:ind w:firstLine="720"/>
        <w:jc w:val="both"/>
        <w:rPr>
          <w:lang w:val="lt-LT"/>
        </w:rPr>
      </w:pPr>
      <w:r w:rsidRPr="00D20455">
        <w:rPr>
          <w:lang w:val="lt-LT"/>
        </w:rPr>
        <w:t xml:space="preserve">Cheminių priemaišų kiekiai krituliuose įvertinti pagal priemaišų koncentracijas krituliuose ir kritulių kiekius. Pagrindinių cheminių priemaišų šlapiųjų srautų sezoninė kaita pateikiama 1, 2 ir 3 lentelėse. Duomenys rodo, kad priemaišų dydžių kaitą lėmė ir </w:t>
      </w:r>
      <w:r w:rsidRPr="00D20455">
        <w:rPr>
          <w:lang w:val="lt-LT"/>
        </w:rPr>
        <w:lastRenderedPageBreak/>
        <w:t xml:space="preserve">cheminių priemaišų koncentracijos krituliuose, ir kritulių kiekis. Didžiausias kiekis per mėnesį su krituliais į ekosistemas Aukštaitijoje pateko sulfatų </w:t>
      </w:r>
      <w:r w:rsidR="00D7613D" w:rsidRPr="00D20455">
        <w:rPr>
          <w:lang w:val="lt-LT"/>
        </w:rPr>
        <w:t>27,03</w:t>
      </w:r>
      <w:r w:rsidRPr="00D20455">
        <w:rPr>
          <w:lang w:val="lt-LT"/>
        </w:rPr>
        <w:t xml:space="preserve"> mgS/m</w:t>
      </w:r>
      <w:r w:rsidRPr="00D20455">
        <w:rPr>
          <w:vertAlign w:val="superscript"/>
          <w:lang w:val="lt-LT"/>
        </w:rPr>
        <w:t>2</w:t>
      </w:r>
      <w:r w:rsidR="00D7613D" w:rsidRPr="00D20455">
        <w:rPr>
          <w:lang w:val="lt-LT"/>
        </w:rPr>
        <w:t xml:space="preserve"> (rugsėjo mėn.), </w:t>
      </w:r>
      <w:r w:rsidRPr="00D20455">
        <w:rPr>
          <w:lang w:val="lt-LT"/>
        </w:rPr>
        <w:t xml:space="preserve"> nitratų </w:t>
      </w:r>
      <w:r w:rsidR="00D7613D" w:rsidRPr="00D20455">
        <w:rPr>
          <w:lang w:val="lt-LT"/>
        </w:rPr>
        <w:t>28,96</w:t>
      </w:r>
      <w:r w:rsidRPr="00D20455">
        <w:rPr>
          <w:lang w:val="lt-LT"/>
        </w:rPr>
        <w:t xml:space="preserve"> mgN/m</w:t>
      </w:r>
      <w:r w:rsidRPr="00D20455">
        <w:rPr>
          <w:vertAlign w:val="superscript"/>
          <w:lang w:val="lt-LT"/>
        </w:rPr>
        <w:t>2</w:t>
      </w:r>
      <w:r w:rsidRPr="00D20455">
        <w:rPr>
          <w:lang w:val="lt-LT"/>
        </w:rPr>
        <w:t xml:space="preserve"> </w:t>
      </w:r>
      <w:r w:rsidR="00131997" w:rsidRPr="00D20455">
        <w:rPr>
          <w:lang w:val="lt-LT"/>
        </w:rPr>
        <w:t xml:space="preserve">ir amonio </w:t>
      </w:r>
      <w:r w:rsidR="00D7613D" w:rsidRPr="00D20455">
        <w:rPr>
          <w:lang w:val="lt-LT"/>
        </w:rPr>
        <w:t>95,45</w:t>
      </w:r>
      <w:r w:rsidR="00131997" w:rsidRPr="00D20455">
        <w:rPr>
          <w:lang w:val="lt-LT"/>
        </w:rPr>
        <w:t xml:space="preserve"> mgN/m</w:t>
      </w:r>
      <w:r w:rsidR="00131997" w:rsidRPr="00D20455">
        <w:rPr>
          <w:vertAlign w:val="superscript"/>
          <w:lang w:val="lt-LT"/>
        </w:rPr>
        <w:t>2</w:t>
      </w:r>
      <w:r w:rsidR="00131997" w:rsidRPr="00D20455">
        <w:rPr>
          <w:lang w:val="lt-LT"/>
        </w:rPr>
        <w:t xml:space="preserve"> </w:t>
      </w:r>
      <w:r w:rsidRPr="00D20455">
        <w:rPr>
          <w:lang w:val="lt-LT"/>
        </w:rPr>
        <w:t>(</w:t>
      </w:r>
      <w:r w:rsidR="00D7613D" w:rsidRPr="00D20455">
        <w:rPr>
          <w:lang w:val="lt-LT"/>
        </w:rPr>
        <w:t>kovo</w:t>
      </w:r>
      <w:r w:rsidRPr="00D20455">
        <w:rPr>
          <w:lang w:val="lt-LT"/>
        </w:rPr>
        <w:t xml:space="preserve"> mėn.); Žemaitijoje – sulfatų </w:t>
      </w:r>
      <w:r w:rsidR="00D7613D" w:rsidRPr="00D20455">
        <w:rPr>
          <w:lang w:val="lt-LT"/>
        </w:rPr>
        <w:t>18,91</w:t>
      </w:r>
      <w:r w:rsidRPr="00D20455">
        <w:rPr>
          <w:lang w:val="lt-LT"/>
        </w:rPr>
        <w:t xml:space="preserve"> mgS/m</w:t>
      </w:r>
      <w:r w:rsidRPr="00D20455">
        <w:rPr>
          <w:vertAlign w:val="superscript"/>
          <w:lang w:val="lt-LT"/>
        </w:rPr>
        <w:t>2</w:t>
      </w:r>
      <w:r w:rsidRPr="00D20455">
        <w:rPr>
          <w:lang w:val="lt-LT"/>
        </w:rPr>
        <w:t xml:space="preserve"> ir nitratų </w:t>
      </w:r>
      <w:r w:rsidR="00D7613D" w:rsidRPr="00D20455">
        <w:rPr>
          <w:lang w:val="lt-LT"/>
        </w:rPr>
        <w:t>25,71</w:t>
      </w:r>
      <w:r w:rsidRPr="00D20455">
        <w:rPr>
          <w:lang w:val="lt-LT"/>
        </w:rPr>
        <w:t xml:space="preserve"> mgN/m</w:t>
      </w:r>
      <w:r w:rsidRPr="00D20455">
        <w:rPr>
          <w:vertAlign w:val="superscript"/>
          <w:lang w:val="lt-LT"/>
        </w:rPr>
        <w:t>2</w:t>
      </w:r>
      <w:r w:rsidRPr="00D20455">
        <w:rPr>
          <w:lang w:val="lt-LT"/>
        </w:rPr>
        <w:t xml:space="preserve"> (</w:t>
      </w:r>
      <w:r w:rsidR="00D7613D" w:rsidRPr="00D20455">
        <w:rPr>
          <w:lang w:val="lt-LT"/>
        </w:rPr>
        <w:t xml:space="preserve">lapkričio </w:t>
      </w:r>
      <w:r w:rsidR="00BA6649" w:rsidRPr="00D20455">
        <w:rPr>
          <w:lang w:val="lt-LT"/>
        </w:rPr>
        <w:t>mėn.</w:t>
      </w:r>
      <w:r w:rsidRPr="00D20455">
        <w:rPr>
          <w:lang w:val="lt-LT"/>
        </w:rPr>
        <w:t xml:space="preserve">), amonio </w:t>
      </w:r>
      <w:r w:rsidR="00D7613D" w:rsidRPr="00D20455">
        <w:rPr>
          <w:lang w:val="lt-LT"/>
        </w:rPr>
        <w:t>64,60</w:t>
      </w:r>
      <w:r w:rsidRPr="00D20455">
        <w:rPr>
          <w:lang w:val="lt-LT"/>
        </w:rPr>
        <w:t xml:space="preserve"> mgN/m</w:t>
      </w:r>
      <w:r w:rsidRPr="00D20455">
        <w:rPr>
          <w:vertAlign w:val="superscript"/>
          <w:lang w:val="lt-LT"/>
        </w:rPr>
        <w:t>2</w:t>
      </w:r>
      <w:r w:rsidRPr="00D20455">
        <w:rPr>
          <w:lang w:val="lt-LT"/>
        </w:rPr>
        <w:t xml:space="preserve"> (</w:t>
      </w:r>
      <w:r w:rsidR="00D7613D" w:rsidRPr="00D20455">
        <w:rPr>
          <w:lang w:val="lt-LT"/>
        </w:rPr>
        <w:t>kovo</w:t>
      </w:r>
      <w:r w:rsidRPr="00D20455">
        <w:rPr>
          <w:lang w:val="lt-LT"/>
        </w:rPr>
        <w:t xml:space="preserve"> mėn.); Preiloje – sulfatų </w:t>
      </w:r>
      <w:r w:rsidR="00D7613D" w:rsidRPr="00D20455">
        <w:rPr>
          <w:lang w:val="lt-LT"/>
        </w:rPr>
        <w:t>83,44</w:t>
      </w:r>
      <w:r w:rsidRPr="00D20455">
        <w:rPr>
          <w:lang w:val="lt-LT"/>
        </w:rPr>
        <w:t xml:space="preserve"> mgS/m</w:t>
      </w:r>
      <w:r w:rsidRPr="00D20455">
        <w:rPr>
          <w:vertAlign w:val="superscript"/>
          <w:lang w:val="lt-LT"/>
        </w:rPr>
        <w:t>2</w:t>
      </w:r>
      <w:r w:rsidRPr="00D20455">
        <w:rPr>
          <w:lang w:val="lt-LT"/>
        </w:rPr>
        <w:t xml:space="preserve"> </w:t>
      </w:r>
      <w:r w:rsidR="00D7613D" w:rsidRPr="00D20455">
        <w:rPr>
          <w:lang w:val="lt-LT"/>
        </w:rPr>
        <w:t xml:space="preserve">(spalio mėn.), </w:t>
      </w:r>
      <w:r w:rsidR="00005D4B" w:rsidRPr="00D20455">
        <w:rPr>
          <w:lang w:val="lt-LT"/>
        </w:rPr>
        <w:t xml:space="preserve">amonio </w:t>
      </w:r>
      <w:r w:rsidR="00D7613D" w:rsidRPr="00D20455">
        <w:rPr>
          <w:lang w:val="lt-LT"/>
        </w:rPr>
        <w:t>74,35</w:t>
      </w:r>
      <w:r w:rsidR="00005D4B" w:rsidRPr="00D20455">
        <w:rPr>
          <w:lang w:val="lt-LT"/>
        </w:rPr>
        <w:t xml:space="preserve"> mgN/m</w:t>
      </w:r>
      <w:r w:rsidR="00005D4B" w:rsidRPr="00D20455">
        <w:rPr>
          <w:vertAlign w:val="superscript"/>
          <w:lang w:val="lt-LT"/>
        </w:rPr>
        <w:t>2</w:t>
      </w:r>
      <w:r w:rsidR="00005D4B" w:rsidRPr="00D20455">
        <w:rPr>
          <w:lang w:val="lt-LT"/>
        </w:rPr>
        <w:t xml:space="preserve"> </w:t>
      </w:r>
      <w:r w:rsidR="00D7613D" w:rsidRPr="00D20455">
        <w:rPr>
          <w:lang w:val="lt-LT"/>
        </w:rPr>
        <w:t>ir nitratų 51,20 mgN/m</w:t>
      </w:r>
      <w:r w:rsidR="00D7613D" w:rsidRPr="00D20455">
        <w:rPr>
          <w:vertAlign w:val="superscript"/>
          <w:lang w:val="lt-LT"/>
        </w:rPr>
        <w:t xml:space="preserve">2 </w:t>
      </w:r>
      <w:r w:rsidR="00EB216D" w:rsidRPr="00D20455">
        <w:rPr>
          <w:lang w:val="lt-LT"/>
        </w:rPr>
        <w:t>(</w:t>
      </w:r>
      <w:r w:rsidR="00D7613D" w:rsidRPr="00D20455">
        <w:rPr>
          <w:lang w:val="lt-LT"/>
        </w:rPr>
        <w:t>kovo mėn.).</w:t>
      </w:r>
    </w:p>
    <w:p w:rsidR="00A927A2" w:rsidRPr="00D20455" w:rsidRDefault="00A927A2" w:rsidP="00A927A2">
      <w:pPr>
        <w:ind w:firstLine="720"/>
        <w:jc w:val="both"/>
        <w:rPr>
          <w:lang w:val="lt-LT"/>
        </w:rPr>
      </w:pPr>
    </w:p>
    <w:p w:rsidR="00913F61" w:rsidRPr="00D20455" w:rsidRDefault="00251AC6" w:rsidP="00A927A2">
      <w:pPr>
        <w:pStyle w:val="BodyTextIndent"/>
        <w:spacing w:line="240" w:lineRule="auto"/>
        <w:ind w:firstLine="0"/>
      </w:pPr>
      <w:r w:rsidRPr="00D20455">
        <w:t xml:space="preserve">1 lentelė. Pagrindinių cheminių priemaišų šlapiųjų srautų sezoninė kaita Aukštaitijos IMS. </w:t>
      </w:r>
    </w:p>
    <w:tbl>
      <w:tblPr>
        <w:tblStyle w:val="TableGrid"/>
        <w:tblW w:w="8641" w:type="dxa"/>
        <w:tblLayout w:type="fixed"/>
        <w:tblLook w:val="00A0" w:firstRow="1" w:lastRow="0" w:firstColumn="1" w:lastColumn="0" w:noHBand="0" w:noVBand="0"/>
      </w:tblPr>
      <w:tblGrid>
        <w:gridCol w:w="1038"/>
        <w:gridCol w:w="1113"/>
        <w:gridCol w:w="927"/>
        <w:gridCol w:w="865"/>
        <w:gridCol w:w="865"/>
        <w:gridCol w:w="865"/>
        <w:gridCol w:w="742"/>
        <w:gridCol w:w="742"/>
        <w:gridCol w:w="742"/>
        <w:gridCol w:w="742"/>
      </w:tblGrid>
      <w:tr w:rsidR="00FE5E73" w:rsidRPr="00D20455" w:rsidTr="00AF68F1">
        <w:trPr>
          <w:trHeight w:val="284"/>
        </w:trPr>
        <w:tc>
          <w:tcPr>
            <w:tcW w:w="1038" w:type="dxa"/>
            <w:vMerge w:val="restart"/>
          </w:tcPr>
          <w:p w:rsidR="00913F61" w:rsidRPr="00D20455" w:rsidRDefault="00251AC6">
            <w:pPr>
              <w:pStyle w:val="BodyText"/>
              <w:spacing w:line="240" w:lineRule="auto"/>
              <w:rPr>
                <w:sz w:val="22"/>
                <w:szCs w:val="22"/>
              </w:rPr>
            </w:pPr>
            <w:r w:rsidRPr="00D20455">
              <w:rPr>
                <w:sz w:val="22"/>
                <w:szCs w:val="22"/>
              </w:rPr>
              <w:t>Metai,</w:t>
            </w:r>
          </w:p>
          <w:p w:rsidR="00913F61" w:rsidRPr="00D20455" w:rsidRDefault="00251AC6">
            <w:pPr>
              <w:pStyle w:val="BodyText"/>
              <w:spacing w:line="240" w:lineRule="auto"/>
              <w:rPr>
                <w:sz w:val="22"/>
                <w:szCs w:val="22"/>
              </w:rPr>
            </w:pPr>
            <w:r w:rsidRPr="00D20455">
              <w:rPr>
                <w:sz w:val="22"/>
                <w:szCs w:val="22"/>
              </w:rPr>
              <w:t>mėnuo</w:t>
            </w:r>
          </w:p>
        </w:tc>
        <w:tc>
          <w:tcPr>
            <w:tcW w:w="1113" w:type="dxa"/>
            <w:vMerge w:val="restart"/>
          </w:tcPr>
          <w:p w:rsidR="00913F61" w:rsidRPr="00D20455" w:rsidRDefault="00251AC6">
            <w:pPr>
              <w:pStyle w:val="BodyText"/>
              <w:spacing w:line="240" w:lineRule="auto"/>
              <w:rPr>
                <w:sz w:val="22"/>
                <w:szCs w:val="22"/>
              </w:rPr>
            </w:pPr>
            <w:r w:rsidRPr="00D20455">
              <w:rPr>
                <w:sz w:val="22"/>
                <w:szCs w:val="22"/>
              </w:rPr>
              <w:t>Kritulių kiekis, mm</w:t>
            </w:r>
          </w:p>
        </w:tc>
        <w:tc>
          <w:tcPr>
            <w:tcW w:w="6490" w:type="dxa"/>
            <w:gridSpan w:val="8"/>
          </w:tcPr>
          <w:p w:rsidR="00913F61" w:rsidRPr="00D20455" w:rsidRDefault="00251AC6">
            <w:pPr>
              <w:jc w:val="center"/>
              <w:rPr>
                <w:sz w:val="22"/>
                <w:szCs w:val="22"/>
                <w:lang w:val="lt-LT"/>
              </w:rPr>
            </w:pPr>
            <w:r w:rsidRPr="00D20455">
              <w:rPr>
                <w:sz w:val="22"/>
                <w:szCs w:val="22"/>
                <w:lang w:val="lt-LT"/>
              </w:rPr>
              <w:t>Šlapiasis srautas, mg m</w:t>
            </w:r>
            <w:r w:rsidRPr="00D20455">
              <w:rPr>
                <w:sz w:val="22"/>
                <w:szCs w:val="22"/>
                <w:vertAlign w:val="superscript"/>
                <w:lang w:val="lt-LT"/>
              </w:rPr>
              <w:t>-2</w:t>
            </w:r>
            <w:r w:rsidRPr="00D20455">
              <w:rPr>
                <w:sz w:val="22"/>
                <w:szCs w:val="22"/>
                <w:lang w:val="lt-LT"/>
              </w:rPr>
              <w:t xml:space="preserve"> mėn.</w:t>
            </w:r>
            <w:r w:rsidRPr="00D20455">
              <w:rPr>
                <w:sz w:val="22"/>
                <w:szCs w:val="22"/>
                <w:vertAlign w:val="superscript"/>
                <w:lang w:val="lt-LT"/>
              </w:rPr>
              <w:t>-1</w:t>
            </w:r>
          </w:p>
        </w:tc>
      </w:tr>
      <w:tr w:rsidR="00FE5E73" w:rsidRPr="00D20455" w:rsidTr="00AF68F1">
        <w:tc>
          <w:tcPr>
            <w:tcW w:w="1038" w:type="dxa"/>
            <w:vMerge/>
          </w:tcPr>
          <w:p w:rsidR="00913F61" w:rsidRPr="00D20455" w:rsidRDefault="00913F61">
            <w:pPr>
              <w:pStyle w:val="BodyText"/>
              <w:spacing w:line="240" w:lineRule="auto"/>
              <w:rPr>
                <w:sz w:val="22"/>
                <w:szCs w:val="22"/>
              </w:rPr>
            </w:pPr>
          </w:p>
        </w:tc>
        <w:tc>
          <w:tcPr>
            <w:tcW w:w="1113" w:type="dxa"/>
            <w:vMerge/>
          </w:tcPr>
          <w:p w:rsidR="00913F61" w:rsidRPr="00D20455" w:rsidRDefault="00913F61">
            <w:pPr>
              <w:pStyle w:val="BodyText"/>
              <w:spacing w:line="240" w:lineRule="auto"/>
              <w:rPr>
                <w:sz w:val="22"/>
                <w:szCs w:val="22"/>
              </w:rPr>
            </w:pPr>
          </w:p>
        </w:tc>
        <w:tc>
          <w:tcPr>
            <w:tcW w:w="927" w:type="dxa"/>
          </w:tcPr>
          <w:p w:rsidR="00913F61" w:rsidRPr="00D20455" w:rsidRDefault="00251AC6">
            <w:pPr>
              <w:jc w:val="center"/>
              <w:rPr>
                <w:sz w:val="22"/>
                <w:szCs w:val="22"/>
                <w:lang w:val="lt-LT"/>
              </w:rPr>
            </w:pPr>
            <w:r w:rsidRPr="00D20455">
              <w:rPr>
                <w:sz w:val="22"/>
                <w:szCs w:val="22"/>
                <w:lang w:val="lt-LT"/>
              </w:rPr>
              <w:t>SO</w:t>
            </w:r>
            <w:r w:rsidRPr="00D20455">
              <w:rPr>
                <w:sz w:val="22"/>
                <w:szCs w:val="22"/>
                <w:vertAlign w:val="subscript"/>
                <w:lang w:val="lt-LT"/>
              </w:rPr>
              <w:t>4</w:t>
            </w:r>
            <w:r w:rsidRPr="00D20455">
              <w:rPr>
                <w:sz w:val="22"/>
                <w:szCs w:val="22"/>
                <w:lang w:val="lt-LT"/>
              </w:rPr>
              <w:t>-S</w:t>
            </w:r>
          </w:p>
        </w:tc>
        <w:tc>
          <w:tcPr>
            <w:tcW w:w="865" w:type="dxa"/>
          </w:tcPr>
          <w:p w:rsidR="00913F61" w:rsidRPr="00D20455" w:rsidRDefault="00251AC6">
            <w:pPr>
              <w:jc w:val="center"/>
              <w:rPr>
                <w:sz w:val="22"/>
                <w:szCs w:val="22"/>
                <w:lang w:val="lt-LT"/>
              </w:rPr>
            </w:pPr>
            <w:r w:rsidRPr="00D20455">
              <w:rPr>
                <w:sz w:val="22"/>
                <w:szCs w:val="22"/>
                <w:lang w:val="lt-LT"/>
              </w:rPr>
              <w:t>NO</w:t>
            </w:r>
            <w:r w:rsidRPr="00D20455">
              <w:rPr>
                <w:sz w:val="22"/>
                <w:szCs w:val="22"/>
                <w:vertAlign w:val="subscript"/>
                <w:lang w:val="lt-LT"/>
              </w:rPr>
              <w:t>3</w:t>
            </w:r>
            <w:r w:rsidRPr="00D20455">
              <w:rPr>
                <w:sz w:val="22"/>
                <w:szCs w:val="22"/>
                <w:lang w:val="lt-LT"/>
              </w:rPr>
              <w:t>-N</w:t>
            </w:r>
          </w:p>
        </w:tc>
        <w:tc>
          <w:tcPr>
            <w:tcW w:w="865" w:type="dxa"/>
          </w:tcPr>
          <w:p w:rsidR="00913F61" w:rsidRPr="00D20455" w:rsidRDefault="00251AC6">
            <w:pPr>
              <w:jc w:val="center"/>
              <w:rPr>
                <w:sz w:val="22"/>
                <w:szCs w:val="22"/>
                <w:lang w:val="lt-LT"/>
              </w:rPr>
            </w:pPr>
            <w:r w:rsidRPr="00D20455">
              <w:rPr>
                <w:sz w:val="22"/>
                <w:szCs w:val="22"/>
                <w:lang w:val="lt-LT"/>
              </w:rPr>
              <w:t>NH</w:t>
            </w:r>
            <w:r w:rsidRPr="00D20455">
              <w:rPr>
                <w:sz w:val="22"/>
                <w:szCs w:val="22"/>
                <w:vertAlign w:val="subscript"/>
                <w:lang w:val="lt-LT"/>
              </w:rPr>
              <w:t>4</w:t>
            </w:r>
            <w:r w:rsidRPr="00D20455">
              <w:rPr>
                <w:sz w:val="22"/>
                <w:szCs w:val="22"/>
                <w:lang w:val="lt-LT"/>
              </w:rPr>
              <w:t>-N</w:t>
            </w:r>
          </w:p>
        </w:tc>
        <w:tc>
          <w:tcPr>
            <w:tcW w:w="865" w:type="dxa"/>
          </w:tcPr>
          <w:p w:rsidR="00913F61" w:rsidRPr="00D20455" w:rsidRDefault="00251AC6">
            <w:pPr>
              <w:jc w:val="center"/>
              <w:rPr>
                <w:sz w:val="22"/>
                <w:szCs w:val="22"/>
                <w:lang w:val="lt-LT"/>
              </w:rPr>
            </w:pPr>
            <w:r w:rsidRPr="00D20455">
              <w:rPr>
                <w:sz w:val="22"/>
                <w:szCs w:val="22"/>
                <w:lang w:val="lt-LT"/>
              </w:rPr>
              <w:t>Cl</w:t>
            </w:r>
          </w:p>
        </w:tc>
        <w:tc>
          <w:tcPr>
            <w:tcW w:w="742" w:type="dxa"/>
          </w:tcPr>
          <w:p w:rsidR="00913F61" w:rsidRPr="00D20455" w:rsidRDefault="00251AC6">
            <w:pPr>
              <w:jc w:val="center"/>
              <w:rPr>
                <w:sz w:val="22"/>
                <w:szCs w:val="22"/>
                <w:lang w:val="lt-LT"/>
              </w:rPr>
            </w:pPr>
            <w:r w:rsidRPr="00D20455">
              <w:rPr>
                <w:sz w:val="22"/>
                <w:szCs w:val="22"/>
                <w:lang w:val="lt-LT"/>
              </w:rPr>
              <w:t>Na</w:t>
            </w:r>
          </w:p>
        </w:tc>
        <w:tc>
          <w:tcPr>
            <w:tcW w:w="742" w:type="dxa"/>
          </w:tcPr>
          <w:p w:rsidR="00913F61" w:rsidRPr="00D20455" w:rsidRDefault="00251AC6">
            <w:pPr>
              <w:jc w:val="center"/>
              <w:rPr>
                <w:sz w:val="22"/>
                <w:szCs w:val="22"/>
                <w:lang w:val="lt-LT"/>
              </w:rPr>
            </w:pPr>
            <w:r w:rsidRPr="00D20455">
              <w:rPr>
                <w:sz w:val="22"/>
                <w:szCs w:val="22"/>
                <w:lang w:val="lt-LT"/>
              </w:rPr>
              <w:t>K</w:t>
            </w:r>
          </w:p>
        </w:tc>
        <w:tc>
          <w:tcPr>
            <w:tcW w:w="742" w:type="dxa"/>
          </w:tcPr>
          <w:p w:rsidR="00913F61" w:rsidRPr="00D20455" w:rsidRDefault="00251AC6">
            <w:pPr>
              <w:jc w:val="center"/>
              <w:rPr>
                <w:sz w:val="22"/>
                <w:szCs w:val="22"/>
                <w:lang w:val="lt-LT"/>
              </w:rPr>
            </w:pPr>
            <w:r w:rsidRPr="00D20455">
              <w:rPr>
                <w:sz w:val="22"/>
                <w:szCs w:val="22"/>
                <w:lang w:val="lt-LT"/>
              </w:rPr>
              <w:t>Ca</w:t>
            </w:r>
          </w:p>
        </w:tc>
        <w:tc>
          <w:tcPr>
            <w:tcW w:w="742" w:type="dxa"/>
          </w:tcPr>
          <w:p w:rsidR="00913F61" w:rsidRPr="00D20455" w:rsidRDefault="00251AC6">
            <w:pPr>
              <w:jc w:val="center"/>
              <w:rPr>
                <w:sz w:val="22"/>
                <w:szCs w:val="22"/>
                <w:lang w:val="lt-LT"/>
              </w:rPr>
            </w:pPr>
            <w:r w:rsidRPr="00D20455">
              <w:rPr>
                <w:sz w:val="22"/>
                <w:szCs w:val="22"/>
                <w:lang w:val="lt-LT"/>
              </w:rPr>
              <w:t>Mg</w:t>
            </w:r>
          </w:p>
        </w:tc>
      </w:tr>
      <w:tr w:rsidR="00FE5E73" w:rsidRPr="00D20455" w:rsidTr="00AF68F1">
        <w:trPr>
          <w:trHeight w:val="284"/>
        </w:trPr>
        <w:tc>
          <w:tcPr>
            <w:tcW w:w="1038" w:type="dxa"/>
            <w:vAlign w:val="center"/>
          </w:tcPr>
          <w:p w:rsidR="000E43EF" w:rsidRPr="00D20455" w:rsidRDefault="000E43EF" w:rsidP="000E43EF">
            <w:pPr>
              <w:jc w:val="center"/>
              <w:rPr>
                <w:sz w:val="22"/>
                <w:szCs w:val="22"/>
                <w:lang w:val="lt-LT"/>
              </w:rPr>
            </w:pPr>
            <w:r w:rsidRPr="00D20455">
              <w:rPr>
                <w:sz w:val="22"/>
                <w:szCs w:val="22"/>
                <w:lang w:val="lt-LT"/>
              </w:rPr>
              <w:t>2017.01</w:t>
            </w:r>
          </w:p>
        </w:tc>
        <w:tc>
          <w:tcPr>
            <w:tcW w:w="1113"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25</w:t>
            </w:r>
            <w:r w:rsidR="00634B16" w:rsidRPr="00D20455">
              <w:rPr>
                <w:sz w:val="22"/>
                <w:szCs w:val="22"/>
                <w:lang w:val="lt-LT"/>
              </w:rPr>
              <w:t>,</w:t>
            </w:r>
            <w:r w:rsidRPr="00D20455">
              <w:rPr>
                <w:sz w:val="22"/>
                <w:szCs w:val="22"/>
                <w:lang w:val="lt-LT"/>
              </w:rPr>
              <w:t>3</w:t>
            </w:r>
          </w:p>
        </w:tc>
        <w:tc>
          <w:tcPr>
            <w:tcW w:w="927"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3</w:t>
            </w:r>
            <w:r w:rsidR="00634B16" w:rsidRPr="00D20455">
              <w:rPr>
                <w:sz w:val="22"/>
                <w:szCs w:val="22"/>
                <w:lang w:val="lt-LT"/>
              </w:rPr>
              <w:t>,</w:t>
            </w:r>
            <w:r w:rsidRPr="00D20455">
              <w:rPr>
                <w:sz w:val="22"/>
                <w:szCs w:val="22"/>
                <w:lang w:val="lt-LT"/>
              </w:rPr>
              <w:t>8</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9</w:t>
            </w:r>
            <w:r w:rsidR="00634B16" w:rsidRPr="00D20455">
              <w:rPr>
                <w:sz w:val="22"/>
                <w:szCs w:val="22"/>
                <w:lang w:val="lt-LT"/>
              </w:rPr>
              <w:t>,</w:t>
            </w:r>
            <w:r w:rsidRPr="00D20455">
              <w:rPr>
                <w:sz w:val="22"/>
                <w:szCs w:val="22"/>
                <w:lang w:val="lt-LT"/>
              </w:rPr>
              <w:t>4</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7</w:t>
            </w:r>
            <w:r w:rsidR="00634B16" w:rsidRPr="00D20455">
              <w:rPr>
                <w:sz w:val="22"/>
                <w:szCs w:val="22"/>
                <w:lang w:val="lt-LT"/>
              </w:rPr>
              <w:t>,</w:t>
            </w:r>
            <w:r w:rsidRPr="00D20455">
              <w:rPr>
                <w:sz w:val="22"/>
                <w:szCs w:val="22"/>
                <w:lang w:val="lt-LT"/>
              </w:rPr>
              <w:t>6</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11</w:t>
            </w:r>
            <w:r w:rsidR="00634B16" w:rsidRPr="00D20455">
              <w:rPr>
                <w:sz w:val="22"/>
                <w:szCs w:val="22"/>
                <w:lang w:val="lt-LT"/>
              </w:rPr>
              <w:t>,</w:t>
            </w:r>
            <w:r w:rsidRPr="00D20455">
              <w:rPr>
                <w:sz w:val="22"/>
                <w:szCs w:val="22"/>
                <w:lang w:val="lt-LT"/>
              </w:rPr>
              <w:t>9</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6</w:t>
            </w:r>
            <w:r w:rsidR="00634B16" w:rsidRPr="00D20455">
              <w:rPr>
                <w:sz w:val="22"/>
                <w:szCs w:val="22"/>
                <w:lang w:val="lt-LT"/>
              </w:rPr>
              <w:t>,</w:t>
            </w:r>
            <w:r w:rsidRPr="00D20455">
              <w:rPr>
                <w:sz w:val="22"/>
                <w:szCs w:val="22"/>
                <w:lang w:val="lt-LT"/>
              </w:rPr>
              <w:t>2</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w:t>
            </w:r>
            <w:r w:rsidR="00634B16" w:rsidRPr="00D20455">
              <w:rPr>
                <w:sz w:val="22"/>
                <w:szCs w:val="22"/>
                <w:lang w:val="lt-LT"/>
              </w:rPr>
              <w:t>,</w:t>
            </w:r>
            <w:r w:rsidRPr="00D20455">
              <w:rPr>
                <w:sz w:val="22"/>
                <w:szCs w:val="22"/>
                <w:lang w:val="lt-LT"/>
              </w:rPr>
              <w:t>1</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4</w:t>
            </w:r>
            <w:r w:rsidR="00634B16" w:rsidRPr="00D20455">
              <w:rPr>
                <w:sz w:val="22"/>
                <w:szCs w:val="22"/>
                <w:lang w:val="lt-LT"/>
              </w:rPr>
              <w:t>,</w:t>
            </w:r>
            <w:r w:rsidRPr="00D20455">
              <w:rPr>
                <w:sz w:val="22"/>
                <w:szCs w:val="22"/>
                <w:lang w:val="lt-LT"/>
              </w:rPr>
              <w:t>6</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w:t>
            </w:r>
            <w:r w:rsidR="00634B16" w:rsidRPr="00D20455">
              <w:rPr>
                <w:sz w:val="22"/>
                <w:szCs w:val="22"/>
                <w:lang w:val="lt-LT"/>
              </w:rPr>
              <w:t>,</w:t>
            </w:r>
            <w:r w:rsidRPr="00D20455">
              <w:rPr>
                <w:sz w:val="22"/>
                <w:szCs w:val="22"/>
                <w:lang w:val="lt-LT"/>
              </w:rPr>
              <w:t>8</w:t>
            </w:r>
          </w:p>
        </w:tc>
      </w:tr>
      <w:tr w:rsidR="00FE5E73" w:rsidRPr="00D20455" w:rsidTr="00AF68F1">
        <w:trPr>
          <w:trHeight w:val="284"/>
        </w:trPr>
        <w:tc>
          <w:tcPr>
            <w:tcW w:w="1038" w:type="dxa"/>
            <w:vAlign w:val="center"/>
          </w:tcPr>
          <w:p w:rsidR="000E43EF" w:rsidRPr="00D20455" w:rsidRDefault="000E43EF" w:rsidP="000E43EF">
            <w:pPr>
              <w:jc w:val="center"/>
              <w:rPr>
                <w:sz w:val="22"/>
                <w:szCs w:val="22"/>
                <w:lang w:val="lt-LT"/>
              </w:rPr>
            </w:pPr>
            <w:r w:rsidRPr="00D20455">
              <w:rPr>
                <w:sz w:val="22"/>
                <w:szCs w:val="22"/>
                <w:lang w:val="lt-LT"/>
              </w:rPr>
              <w:t>2017.02</w:t>
            </w:r>
          </w:p>
        </w:tc>
        <w:tc>
          <w:tcPr>
            <w:tcW w:w="1113"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45</w:t>
            </w:r>
            <w:r w:rsidR="00634B16" w:rsidRPr="00D20455">
              <w:rPr>
                <w:sz w:val="22"/>
                <w:szCs w:val="22"/>
                <w:lang w:val="lt-LT"/>
              </w:rPr>
              <w:t>,</w:t>
            </w:r>
            <w:r w:rsidRPr="00D20455">
              <w:rPr>
                <w:sz w:val="22"/>
                <w:szCs w:val="22"/>
                <w:lang w:val="lt-LT"/>
              </w:rPr>
              <w:t>9</w:t>
            </w:r>
          </w:p>
        </w:tc>
        <w:tc>
          <w:tcPr>
            <w:tcW w:w="927"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3</w:t>
            </w:r>
            <w:r w:rsidR="00634B16" w:rsidRPr="00D20455">
              <w:rPr>
                <w:sz w:val="22"/>
                <w:szCs w:val="22"/>
                <w:lang w:val="lt-LT"/>
              </w:rPr>
              <w:t>,</w:t>
            </w:r>
            <w:r w:rsidRPr="00D20455">
              <w:rPr>
                <w:sz w:val="22"/>
                <w:szCs w:val="22"/>
                <w:lang w:val="lt-LT"/>
              </w:rPr>
              <w:t>3</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7</w:t>
            </w:r>
            <w:r w:rsidR="00634B16" w:rsidRPr="00D20455">
              <w:rPr>
                <w:sz w:val="22"/>
                <w:szCs w:val="22"/>
                <w:lang w:val="lt-LT"/>
              </w:rPr>
              <w:t>,</w:t>
            </w:r>
            <w:r w:rsidRPr="00D20455">
              <w:rPr>
                <w:sz w:val="22"/>
                <w:szCs w:val="22"/>
                <w:lang w:val="lt-LT"/>
              </w:rPr>
              <w:t>2</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12</w:t>
            </w:r>
            <w:r w:rsidR="00634B16" w:rsidRPr="00D20455">
              <w:rPr>
                <w:sz w:val="22"/>
                <w:szCs w:val="22"/>
                <w:lang w:val="lt-LT"/>
              </w:rPr>
              <w:t>,</w:t>
            </w:r>
            <w:r w:rsidRPr="00D20455">
              <w:rPr>
                <w:sz w:val="22"/>
                <w:szCs w:val="22"/>
                <w:lang w:val="lt-LT"/>
              </w:rPr>
              <w:t>3</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8</w:t>
            </w:r>
            <w:r w:rsidR="00634B16" w:rsidRPr="00D20455">
              <w:rPr>
                <w:sz w:val="22"/>
                <w:szCs w:val="22"/>
                <w:lang w:val="lt-LT"/>
              </w:rPr>
              <w:t>,</w:t>
            </w:r>
            <w:r w:rsidRPr="00D20455">
              <w:rPr>
                <w:sz w:val="22"/>
                <w:szCs w:val="22"/>
                <w:lang w:val="lt-LT"/>
              </w:rPr>
              <w:t>7</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3</w:t>
            </w:r>
            <w:r w:rsidR="00634B16" w:rsidRPr="00D20455">
              <w:rPr>
                <w:sz w:val="22"/>
                <w:szCs w:val="22"/>
                <w:lang w:val="lt-LT"/>
              </w:rPr>
              <w:t>,</w:t>
            </w:r>
            <w:r w:rsidRPr="00D20455">
              <w:rPr>
                <w:sz w:val="22"/>
                <w:szCs w:val="22"/>
                <w:lang w:val="lt-LT"/>
              </w:rPr>
              <w:t>8</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7</w:t>
            </w:r>
            <w:r w:rsidR="00634B16" w:rsidRPr="00D20455">
              <w:rPr>
                <w:sz w:val="22"/>
                <w:szCs w:val="22"/>
                <w:lang w:val="lt-LT"/>
              </w:rPr>
              <w:t>,</w:t>
            </w:r>
            <w:r w:rsidRPr="00D20455">
              <w:rPr>
                <w:sz w:val="22"/>
                <w:szCs w:val="22"/>
                <w:lang w:val="lt-LT"/>
              </w:rPr>
              <w:t>1</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w:t>
            </w:r>
            <w:r w:rsidR="00634B16" w:rsidRPr="00D20455">
              <w:rPr>
                <w:sz w:val="22"/>
                <w:szCs w:val="22"/>
                <w:lang w:val="lt-LT"/>
              </w:rPr>
              <w:t>,</w:t>
            </w:r>
            <w:r w:rsidRPr="00D20455">
              <w:rPr>
                <w:sz w:val="22"/>
                <w:szCs w:val="22"/>
                <w:lang w:val="lt-LT"/>
              </w:rPr>
              <w:t>5</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w:t>
            </w:r>
            <w:r w:rsidR="00634B16" w:rsidRPr="00D20455">
              <w:rPr>
                <w:sz w:val="22"/>
                <w:szCs w:val="22"/>
                <w:lang w:val="lt-LT"/>
              </w:rPr>
              <w:t>,</w:t>
            </w:r>
            <w:r w:rsidRPr="00D20455">
              <w:rPr>
                <w:sz w:val="22"/>
                <w:szCs w:val="22"/>
                <w:lang w:val="lt-LT"/>
              </w:rPr>
              <w:t>3</w:t>
            </w:r>
          </w:p>
        </w:tc>
      </w:tr>
      <w:tr w:rsidR="00FE5E73" w:rsidRPr="00D20455" w:rsidTr="00AF68F1">
        <w:trPr>
          <w:trHeight w:val="284"/>
        </w:trPr>
        <w:tc>
          <w:tcPr>
            <w:tcW w:w="1038" w:type="dxa"/>
            <w:vAlign w:val="center"/>
          </w:tcPr>
          <w:p w:rsidR="000E43EF" w:rsidRPr="00D20455" w:rsidRDefault="000E43EF" w:rsidP="000E43EF">
            <w:pPr>
              <w:jc w:val="center"/>
              <w:rPr>
                <w:sz w:val="22"/>
                <w:szCs w:val="22"/>
                <w:lang w:val="lt-LT"/>
              </w:rPr>
            </w:pPr>
            <w:r w:rsidRPr="00D20455">
              <w:rPr>
                <w:sz w:val="22"/>
                <w:szCs w:val="22"/>
                <w:lang w:val="lt-LT"/>
              </w:rPr>
              <w:t>2017.03</w:t>
            </w:r>
          </w:p>
        </w:tc>
        <w:tc>
          <w:tcPr>
            <w:tcW w:w="1113"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91</w:t>
            </w:r>
            <w:r w:rsidR="00634B16" w:rsidRPr="00D20455">
              <w:rPr>
                <w:sz w:val="22"/>
                <w:szCs w:val="22"/>
                <w:lang w:val="lt-LT"/>
              </w:rPr>
              <w:t>,</w:t>
            </w:r>
            <w:r w:rsidRPr="00D20455">
              <w:rPr>
                <w:sz w:val="22"/>
                <w:szCs w:val="22"/>
                <w:lang w:val="lt-LT"/>
              </w:rPr>
              <w:t>3</w:t>
            </w:r>
          </w:p>
        </w:tc>
        <w:tc>
          <w:tcPr>
            <w:tcW w:w="927"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19</w:t>
            </w:r>
            <w:r w:rsidR="00634B16" w:rsidRPr="00D20455">
              <w:rPr>
                <w:sz w:val="22"/>
                <w:szCs w:val="22"/>
                <w:lang w:val="lt-LT"/>
              </w:rPr>
              <w:t>,</w:t>
            </w:r>
            <w:r w:rsidRPr="00D20455">
              <w:rPr>
                <w:sz w:val="22"/>
                <w:szCs w:val="22"/>
                <w:lang w:val="lt-LT"/>
              </w:rPr>
              <w:t>8</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29</w:t>
            </w:r>
            <w:r w:rsidR="00634B16" w:rsidRPr="00D20455">
              <w:rPr>
                <w:sz w:val="22"/>
                <w:szCs w:val="22"/>
                <w:lang w:val="lt-LT"/>
              </w:rPr>
              <w:t>,</w:t>
            </w:r>
            <w:r w:rsidRPr="00D20455">
              <w:rPr>
                <w:sz w:val="22"/>
                <w:szCs w:val="22"/>
                <w:lang w:val="lt-LT"/>
              </w:rPr>
              <w:t>0</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95</w:t>
            </w:r>
            <w:r w:rsidR="00634B16" w:rsidRPr="00D20455">
              <w:rPr>
                <w:sz w:val="22"/>
                <w:szCs w:val="22"/>
                <w:lang w:val="lt-LT"/>
              </w:rPr>
              <w:t>,</w:t>
            </w:r>
            <w:r w:rsidRPr="00D20455">
              <w:rPr>
                <w:sz w:val="22"/>
                <w:szCs w:val="22"/>
                <w:lang w:val="lt-LT"/>
              </w:rPr>
              <w:t>5</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22</w:t>
            </w:r>
            <w:r w:rsidR="00634B16" w:rsidRPr="00D20455">
              <w:rPr>
                <w:sz w:val="22"/>
                <w:szCs w:val="22"/>
                <w:lang w:val="lt-LT"/>
              </w:rPr>
              <w:t>,</w:t>
            </w:r>
            <w:r w:rsidRPr="00D20455">
              <w:rPr>
                <w:sz w:val="22"/>
                <w:szCs w:val="22"/>
                <w:lang w:val="lt-LT"/>
              </w:rPr>
              <w:t>1</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7</w:t>
            </w:r>
            <w:r w:rsidR="00634B16" w:rsidRPr="00D20455">
              <w:rPr>
                <w:sz w:val="22"/>
                <w:szCs w:val="22"/>
                <w:lang w:val="lt-LT"/>
              </w:rPr>
              <w:t>,</w:t>
            </w:r>
            <w:r w:rsidRPr="00D20455">
              <w:rPr>
                <w:sz w:val="22"/>
                <w:szCs w:val="22"/>
                <w:lang w:val="lt-LT"/>
              </w:rPr>
              <w:t>0</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10</w:t>
            </w:r>
            <w:r w:rsidR="00634B16" w:rsidRPr="00D20455">
              <w:rPr>
                <w:sz w:val="22"/>
                <w:szCs w:val="22"/>
                <w:lang w:val="lt-LT"/>
              </w:rPr>
              <w:t>,</w:t>
            </w:r>
            <w:r w:rsidRPr="00D20455">
              <w:rPr>
                <w:sz w:val="22"/>
                <w:szCs w:val="22"/>
                <w:lang w:val="lt-LT"/>
              </w:rPr>
              <w:t>9</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14</w:t>
            </w:r>
            <w:r w:rsidR="00634B16" w:rsidRPr="00D20455">
              <w:rPr>
                <w:sz w:val="22"/>
                <w:szCs w:val="22"/>
                <w:lang w:val="lt-LT"/>
              </w:rPr>
              <w:t>,</w:t>
            </w:r>
            <w:r w:rsidRPr="00D20455">
              <w:rPr>
                <w:sz w:val="22"/>
                <w:szCs w:val="22"/>
                <w:lang w:val="lt-LT"/>
              </w:rPr>
              <w:t>9</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3</w:t>
            </w:r>
            <w:r w:rsidR="00634B16" w:rsidRPr="00D20455">
              <w:rPr>
                <w:sz w:val="22"/>
                <w:szCs w:val="22"/>
                <w:lang w:val="lt-LT"/>
              </w:rPr>
              <w:t>,</w:t>
            </w:r>
            <w:r w:rsidRPr="00D20455">
              <w:rPr>
                <w:sz w:val="22"/>
                <w:szCs w:val="22"/>
                <w:lang w:val="lt-LT"/>
              </w:rPr>
              <w:t>6</w:t>
            </w:r>
          </w:p>
        </w:tc>
      </w:tr>
      <w:tr w:rsidR="00FE5E73" w:rsidRPr="00D20455" w:rsidTr="00AF68F1">
        <w:trPr>
          <w:trHeight w:val="284"/>
        </w:trPr>
        <w:tc>
          <w:tcPr>
            <w:tcW w:w="1038" w:type="dxa"/>
            <w:vAlign w:val="center"/>
          </w:tcPr>
          <w:p w:rsidR="000E43EF" w:rsidRPr="00D20455" w:rsidRDefault="000E43EF" w:rsidP="000E43EF">
            <w:pPr>
              <w:jc w:val="center"/>
              <w:rPr>
                <w:sz w:val="22"/>
                <w:szCs w:val="22"/>
                <w:lang w:val="lt-LT"/>
              </w:rPr>
            </w:pPr>
            <w:r w:rsidRPr="00D20455">
              <w:rPr>
                <w:sz w:val="22"/>
                <w:szCs w:val="22"/>
                <w:lang w:val="lt-LT"/>
              </w:rPr>
              <w:t>2017.04</w:t>
            </w:r>
          </w:p>
        </w:tc>
        <w:tc>
          <w:tcPr>
            <w:tcW w:w="1113"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69</w:t>
            </w:r>
            <w:r w:rsidR="00634B16" w:rsidRPr="00D20455">
              <w:rPr>
                <w:sz w:val="22"/>
                <w:szCs w:val="22"/>
                <w:lang w:val="lt-LT"/>
              </w:rPr>
              <w:t>,</w:t>
            </w:r>
            <w:r w:rsidRPr="00D20455">
              <w:rPr>
                <w:sz w:val="22"/>
                <w:szCs w:val="22"/>
                <w:lang w:val="lt-LT"/>
              </w:rPr>
              <w:t>0</w:t>
            </w:r>
          </w:p>
        </w:tc>
        <w:tc>
          <w:tcPr>
            <w:tcW w:w="927"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13</w:t>
            </w:r>
            <w:r w:rsidR="00634B16" w:rsidRPr="00D20455">
              <w:rPr>
                <w:sz w:val="22"/>
                <w:szCs w:val="22"/>
                <w:lang w:val="lt-LT"/>
              </w:rPr>
              <w:t>,</w:t>
            </w:r>
            <w:r w:rsidRPr="00D20455">
              <w:rPr>
                <w:sz w:val="22"/>
                <w:szCs w:val="22"/>
                <w:lang w:val="lt-LT"/>
              </w:rPr>
              <w:t>0</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19</w:t>
            </w:r>
            <w:r w:rsidR="00634B16" w:rsidRPr="00D20455">
              <w:rPr>
                <w:sz w:val="22"/>
                <w:szCs w:val="22"/>
                <w:lang w:val="lt-LT"/>
              </w:rPr>
              <w:t>,</w:t>
            </w:r>
            <w:r w:rsidRPr="00D20455">
              <w:rPr>
                <w:sz w:val="22"/>
                <w:szCs w:val="22"/>
                <w:lang w:val="lt-LT"/>
              </w:rPr>
              <w:t>0</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57</w:t>
            </w:r>
            <w:r w:rsidR="00634B16" w:rsidRPr="00D20455">
              <w:rPr>
                <w:sz w:val="22"/>
                <w:szCs w:val="22"/>
                <w:lang w:val="lt-LT"/>
              </w:rPr>
              <w:t>,</w:t>
            </w:r>
            <w:r w:rsidRPr="00D20455">
              <w:rPr>
                <w:sz w:val="22"/>
                <w:szCs w:val="22"/>
                <w:lang w:val="lt-LT"/>
              </w:rPr>
              <w:t>4</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21</w:t>
            </w:r>
            <w:r w:rsidR="00634B16" w:rsidRPr="00D20455">
              <w:rPr>
                <w:sz w:val="22"/>
                <w:szCs w:val="22"/>
                <w:lang w:val="lt-LT"/>
              </w:rPr>
              <w:t>,</w:t>
            </w:r>
            <w:r w:rsidRPr="00D20455">
              <w:rPr>
                <w:sz w:val="22"/>
                <w:szCs w:val="22"/>
                <w:lang w:val="lt-LT"/>
              </w:rPr>
              <w:t>6</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11</w:t>
            </w:r>
            <w:r w:rsidR="00634B16" w:rsidRPr="00D20455">
              <w:rPr>
                <w:sz w:val="22"/>
                <w:szCs w:val="22"/>
                <w:lang w:val="lt-LT"/>
              </w:rPr>
              <w:t>,</w:t>
            </w:r>
            <w:r w:rsidRPr="00D20455">
              <w:rPr>
                <w:sz w:val="22"/>
                <w:szCs w:val="22"/>
                <w:lang w:val="lt-LT"/>
              </w:rPr>
              <w:t>9</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w:t>
            </w:r>
            <w:r w:rsidR="00634B16" w:rsidRPr="00D20455">
              <w:rPr>
                <w:sz w:val="22"/>
                <w:szCs w:val="22"/>
                <w:lang w:val="lt-LT"/>
              </w:rPr>
              <w:t>,</w:t>
            </w:r>
            <w:r w:rsidRPr="00D20455">
              <w:rPr>
                <w:sz w:val="22"/>
                <w:szCs w:val="22"/>
                <w:lang w:val="lt-LT"/>
              </w:rPr>
              <w:t>7</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16</w:t>
            </w:r>
            <w:r w:rsidR="00634B16" w:rsidRPr="00D20455">
              <w:rPr>
                <w:sz w:val="22"/>
                <w:szCs w:val="22"/>
                <w:lang w:val="lt-LT"/>
              </w:rPr>
              <w:t>,</w:t>
            </w:r>
            <w:r w:rsidRPr="00D20455">
              <w:rPr>
                <w:sz w:val="22"/>
                <w:szCs w:val="22"/>
                <w:lang w:val="lt-LT"/>
              </w:rPr>
              <w:t>3</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5</w:t>
            </w:r>
            <w:r w:rsidR="00634B16" w:rsidRPr="00D20455">
              <w:rPr>
                <w:sz w:val="22"/>
                <w:szCs w:val="22"/>
                <w:lang w:val="lt-LT"/>
              </w:rPr>
              <w:t>,</w:t>
            </w:r>
            <w:r w:rsidRPr="00D20455">
              <w:rPr>
                <w:sz w:val="22"/>
                <w:szCs w:val="22"/>
                <w:lang w:val="lt-LT"/>
              </w:rPr>
              <w:t>3</w:t>
            </w:r>
          </w:p>
        </w:tc>
      </w:tr>
      <w:tr w:rsidR="00FE5E73" w:rsidRPr="00D20455" w:rsidTr="00AF68F1">
        <w:trPr>
          <w:trHeight w:val="284"/>
        </w:trPr>
        <w:tc>
          <w:tcPr>
            <w:tcW w:w="1038" w:type="dxa"/>
            <w:vAlign w:val="center"/>
          </w:tcPr>
          <w:p w:rsidR="000E43EF" w:rsidRPr="00D20455" w:rsidRDefault="000E43EF" w:rsidP="000E43EF">
            <w:pPr>
              <w:jc w:val="center"/>
              <w:rPr>
                <w:sz w:val="22"/>
                <w:szCs w:val="22"/>
                <w:lang w:val="lt-LT"/>
              </w:rPr>
            </w:pPr>
            <w:r w:rsidRPr="00D20455">
              <w:rPr>
                <w:sz w:val="22"/>
                <w:szCs w:val="22"/>
                <w:lang w:val="lt-LT"/>
              </w:rPr>
              <w:t>2017.05</w:t>
            </w:r>
          </w:p>
        </w:tc>
        <w:tc>
          <w:tcPr>
            <w:tcW w:w="1113"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14</w:t>
            </w:r>
            <w:r w:rsidR="00634B16" w:rsidRPr="00D20455">
              <w:rPr>
                <w:sz w:val="22"/>
                <w:szCs w:val="22"/>
                <w:lang w:val="lt-LT"/>
              </w:rPr>
              <w:t>,</w:t>
            </w:r>
            <w:r w:rsidRPr="00D20455">
              <w:rPr>
                <w:sz w:val="22"/>
                <w:szCs w:val="22"/>
                <w:lang w:val="lt-LT"/>
              </w:rPr>
              <w:t>4</w:t>
            </w:r>
          </w:p>
        </w:tc>
        <w:tc>
          <w:tcPr>
            <w:tcW w:w="927"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6</w:t>
            </w:r>
            <w:r w:rsidR="00634B16" w:rsidRPr="00D20455">
              <w:rPr>
                <w:sz w:val="22"/>
                <w:szCs w:val="22"/>
                <w:lang w:val="lt-LT"/>
              </w:rPr>
              <w:t>,</w:t>
            </w:r>
            <w:r w:rsidRPr="00D20455">
              <w:rPr>
                <w:sz w:val="22"/>
                <w:szCs w:val="22"/>
                <w:lang w:val="lt-LT"/>
              </w:rPr>
              <w:t>4</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5</w:t>
            </w:r>
            <w:r w:rsidR="00634B16" w:rsidRPr="00D20455">
              <w:rPr>
                <w:sz w:val="22"/>
                <w:szCs w:val="22"/>
                <w:lang w:val="lt-LT"/>
              </w:rPr>
              <w:t>,</w:t>
            </w:r>
            <w:r w:rsidRPr="00D20455">
              <w:rPr>
                <w:sz w:val="22"/>
                <w:szCs w:val="22"/>
                <w:lang w:val="lt-LT"/>
              </w:rPr>
              <w:t>0</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18</w:t>
            </w:r>
            <w:r w:rsidR="00634B16" w:rsidRPr="00D20455">
              <w:rPr>
                <w:sz w:val="22"/>
                <w:szCs w:val="22"/>
                <w:lang w:val="lt-LT"/>
              </w:rPr>
              <w:t>,</w:t>
            </w:r>
            <w:r w:rsidRPr="00D20455">
              <w:rPr>
                <w:sz w:val="22"/>
                <w:szCs w:val="22"/>
                <w:lang w:val="lt-LT"/>
              </w:rPr>
              <w:t>5</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3</w:t>
            </w:r>
            <w:r w:rsidR="00634B16" w:rsidRPr="00D20455">
              <w:rPr>
                <w:sz w:val="22"/>
                <w:szCs w:val="22"/>
                <w:lang w:val="lt-LT"/>
              </w:rPr>
              <w:t>,</w:t>
            </w:r>
            <w:r w:rsidRPr="00D20455">
              <w:rPr>
                <w:sz w:val="22"/>
                <w:szCs w:val="22"/>
                <w:lang w:val="lt-LT"/>
              </w:rPr>
              <w:t>3</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w:t>
            </w:r>
            <w:r w:rsidR="00634B16" w:rsidRPr="00D20455">
              <w:rPr>
                <w:sz w:val="22"/>
                <w:szCs w:val="22"/>
                <w:lang w:val="lt-LT"/>
              </w:rPr>
              <w:t>,</w:t>
            </w:r>
            <w:r w:rsidRPr="00D20455">
              <w:rPr>
                <w:sz w:val="22"/>
                <w:szCs w:val="22"/>
                <w:lang w:val="lt-LT"/>
              </w:rPr>
              <w:t>3</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6</w:t>
            </w:r>
            <w:r w:rsidR="00634B16" w:rsidRPr="00D20455">
              <w:rPr>
                <w:sz w:val="22"/>
                <w:szCs w:val="22"/>
                <w:lang w:val="lt-LT"/>
              </w:rPr>
              <w:t>,</w:t>
            </w:r>
            <w:r w:rsidRPr="00D20455">
              <w:rPr>
                <w:sz w:val="22"/>
                <w:szCs w:val="22"/>
                <w:lang w:val="lt-LT"/>
              </w:rPr>
              <w:t>3</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17</w:t>
            </w:r>
            <w:r w:rsidR="00634B16" w:rsidRPr="00D20455">
              <w:rPr>
                <w:sz w:val="22"/>
                <w:szCs w:val="22"/>
                <w:lang w:val="lt-LT"/>
              </w:rPr>
              <w:t>,</w:t>
            </w:r>
            <w:r w:rsidRPr="00D20455">
              <w:rPr>
                <w:sz w:val="22"/>
                <w:szCs w:val="22"/>
                <w:lang w:val="lt-LT"/>
              </w:rPr>
              <w:t>4</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3</w:t>
            </w:r>
            <w:r w:rsidR="00634B16" w:rsidRPr="00D20455">
              <w:rPr>
                <w:sz w:val="22"/>
                <w:szCs w:val="22"/>
                <w:lang w:val="lt-LT"/>
              </w:rPr>
              <w:t>,</w:t>
            </w:r>
            <w:r w:rsidRPr="00D20455">
              <w:rPr>
                <w:sz w:val="22"/>
                <w:szCs w:val="22"/>
                <w:lang w:val="lt-LT"/>
              </w:rPr>
              <w:t>8</w:t>
            </w:r>
          </w:p>
        </w:tc>
      </w:tr>
      <w:tr w:rsidR="00FE5E73" w:rsidRPr="00D20455" w:rsidTr="00AF68F1">
        <w:trPr>
          <w:trHeight w:val="284"/>
        </w:trPr>
        <w:tc>
          <w:tcPr>
            <w:tcW w:w="1038" w:type="dxa"/>
            <w:vAlign w:val="center"/>
          </w:tcPr>
          <w:p w:rsidR="000E43EF" w:rsidRPr="00D20455" w:rsidRDefault="000E43EF" w:rsidP="000E43EF">
            <w:pPr>
              <w:jc w:val="center"/>
              <w:rPr>
                <w:sz w:val="22"/>
                <w:szCs w:val="22"/>
                <w:lang w:val="lt-LT"/>
              </w:rPr>
            </w:pPr>
            <w:r w:rsidRPr="00D20455">
              <w:rPr>
                <w:sz w:val="22"/>
                <w:szCs w:val="22"/>
                <w:lang w:val="lt-LT"/>
              </w:rPr>
              <w:t>2017.06</w:t>
            </w:r>
          </w:p>
        </w:tc>
        <w:tc>
          <w:tcPr>
            <w:tcW w:w="1113"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168</w:t>
            </w:r>
            <w:r w:rsidR="00634B16" w:rsidRPr="00D20455">
              <w:rPr>
                <w:sz w:val="22"/>
                <w:szCs w:val="22"/>
                <w:lang w:val="lt-LT"/>
              </w:rPr>
              <w:t>,</w:t>
            </w:r>
            <w:r w:rsidRPr="00D20455">
              <w:rPr>
                <w:sz w:val="22"/>
                <w:szCs w:val="22"/>
                <w:lang w:val="lt-LT"/>
              </w:rPr>
              <w:t>3</w:t>
            </w:r>
          </w:p>
        </w:tc>
        <w:tc>
          <w:tcPr>
            <w:tcW w:w="927"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22</w:t>
            </w:r>
            <w:r w:rsidR="00634B16" w:rsidRPr="00D20455">
              <w:rPr>
                <w:sz w:val="22"/>
                <w:szCs w:val="22"/>
                <w:lang w:val="lt-LT"/>
              </w:rPr>
              <w:t>,</w:t>
            </w:r>
            <w:r w:rsidRPr="00D20455">
              <w:rPr>
                <w:sz w:val="22"/>
                <w:szCs w:val="22"/>
                <w:lang w:val="lt-LT"/>
              </w:rPr>
              <w:t>4</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19</w:t>
            </w:r>
            <w:r w:rsidR="00634B16" w:rsidRPr="00D20455">
              <w:rPr>
                <w:sz w:val="22"/>
                <w:szCs w:val="22"/>
                <w:lang w:val="lt-LT"/>
              </w:rPr>
              <w:t>,</w:t>
            </w:r>
            <w:r w:rsidRPr="00D20455">
              <w:rPr>
                <w:sz w:val="22"/>
                <w:szCs w:val="22"/>
                <w:lang w:val="lt-LT"/>
              </w:rPr>
              <w:t>8</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36</w:t>
            </w:r>
            <w:r w:rsidR="00634B16" w:rsidRPr="00D20455">
              <w:rPr>
                <w:sz w:val="22"/>
                <w:szCs w:val="22"/>
                <w:lang w:val="lt-LT"/>
              </w:rPr>
              <w:t>,</w:t>
            </w:r>
            <w:r w:rsidRPr="00D20455">
              <w:rPr>
                <w:sz w:val="22"/>
                <w:szCs w:val="22"/>
                <w:lang w:val="lt-LT"/>
              </w:rPr>
              <w:t>9</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20</w:t>
            </w:r>
            <w:r w:rsidR="00634B16" w:rsidRPr="00D20455">
              <w:rPr>
                <w:sz w:val="22"/>
                <w:szCs w:val="22"/>
                <w:lang w:val="lt-LT"/>
              </w:rPr>
              <w:t>,</w:t>
            </w:r>
            <w:r w:rsidRPr="00D20455">
              <w:rPr>
                <w:sz w:val="22"/>
                <w:szCs w:val="22"/>
                <w:lang w:val="lt-LT"/>
              </w:rPr>
              <w:t>8</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6</w:t>
            </w:r>
            <w:r w:rsidR="00634B16" w:rsidRPr="00D20455">
              <w:rPr>
                <w:sz w:val="22"/>
                <w:szCs w:val="22"/>
                <w:lang w:val="lt-LT"/>
              </w:rPr>
              <w:t>,</w:t>
            </w:r>
            <w:r w:rsidRPr="00D20455">
              <w:rPr>
                <w:sz w:val="22"/>
                <w:szCs w:val="22"/>
                <w:lang w:val="lt-LT"/>
              </w:rPr>
              <w:t>2</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59</w:t>
            </w:r>
            <w:r w:rsidR="00634B16" w:rsidRPr="00D20455">
              <w:rPr>
                <w:sz w:val="22"/>
                <w:szCs w:val="22"/>
                <w:lang w:val="lt-LT"/>
              </w:rPr>
              <w:t>,</w:t>
            </w:r>
            <w:r w:rsidRPr="00D20455">
              <w:rPr>
                <w:sz w:val="22"/>
                <w:szCs w:val="22"/>
                <w:lang w:val="lt-LT"/>
              </w:rPr>
              <w:t>2</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16</w:t>
            </w:r>
            <w:r w:rsidR="00634B16" w:rsidRPr="00D20455">
              <w:rPr>
                <w:sz w:val="22"/>
                <w:szCs w:val="22"/>
                <w:lang w:val="lt-LT"/>
              </w:rPr>
              <w:t>,</w:t>
            </w:r>
            <w:r w:rsidRPr="00D20455">
              <w:rPr>
                <w:sz w:val="22"/>
                <w:szCs w:val="22"/>
                <w:lang w:val="lt-LT"/>
              </w:rPr>
              <w:t>0</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6</w:t>
            </w:r>
            <w:r w:rsidR="00634B16" w:rsidRPr="00D20455">
              <w:rPr>
                <w:sz w:val="22"/>
                <w:szCs w:val="22"/>
                <w:lang w:val="lt-LT"/>
              </w:rPr>
              <w:t>,</w:t>
            </w:r>
            <w:r w:rsidRPr="00D20455">
              <w:rPr>
                <w:sz w:val="22"/>
                <w:szCs w:val="22"/>
                <w:lang w:val="lt-LT"/>
              </w:rPr>
              <w:t>4</w:t>
            </w:r>
          </w:p>
        </w:tc>
      </w:tr>
      <w:tr w:rsidR="00FE5E73" w:rsidRPr="00D20455" w:rsidTr="00AF68F1">
        <w:trPr>
          <w:trHeight w:val="284"/>
        </w:trPr>
        <w:tc>
          <w:tcPr>
            <w:tcW w:w="1038" w:type="dxa"/>
            <w:vAlign w:val="center"/>
          </w:tcPr>
          <w:p w:rsidR="000E43EF" w:rsidRPr="00D20455" w:rsidRDefault="000E43EF" w:rsidP="000E43EF">
            <w:pPr>
              <w:jc w:val="center"/>
              <w:rPr>
                <w:sz w:val="22"/>
                <w:szCs w:val="22"/>
                <w:lang w:val="lt-LT"/>
              </w:rPr>
            </w:pPr>
            <w:r w:rsidRPr="00D20455">
              <w:rPr>
                <w:sz w:val="22"/>
                <w:szCs w:val="22"/>
                <w:lang w:val="lt-LT"/>
              </w:rPr>
              <w:t>2017.07</w:t>
            </w:r>
          </w:p>
        </w:tc>
        <w:tc>
          <w:tcPr>
            <w:tcW w:w="1113"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70</w:t>
            </w:r>
            <w:r w:rsidR="00634B16" w:rsidRPr="00D20455">
              <w:rPr>
                <w:sz w:val="22"/>
                <w:szCs w:val="22"/>
                <w:lang w:val="lt-LT"/>
              </w:rPr>
              <w:t>,</w:t>
            </w:r>
            <w:r w:rsidRPr="00D20455">
              <w:rPr>
                <w:sz w:val="22"/>
                <w:szCs w:val="22"/>
                <w:lang w:val="lt-LT"/>
              </w:rPr>
              <w:t>5</w:t>
            </w:r>
          </w:p>
        </w:tc>
        <w:tc>
          <w:tcPr>
            <w:tcW w:w="927"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11</w:t>
            </w:r>
            <w:r w:rsidR="00634B16" w:rsidRPr="00D20455">
              <w:rPr>
                <w:sz w:val="22"/>
                <w:szCs w:val="22"/>
                <w:lang w:val="lt-LT"/>
              </w:rPr>
              <w:t>,</w:t>
            </w:r>
            <w:r w:rsidRPr="00D20455">
              <w:rPr>
                <w:sz w:val="22"/>
                <w:szCs w:val="22"/>
                <w:lang w:val="lt-LT"/>
              </w:rPr>
              <w:t>2</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12</w:t>
            </w:r>
            <w:r w:rsidR="00634B16" w:rsidRPr="00D20455">
              <w:rPr>
                <w:sz w:val="22"/>
                <w:szCs w:val="22"/>
                <w:lang w:val="lt-LT"/>
              </w:rPr>
              <w:t>,</w:t>
            </w:r>
            <w:r w:rsidRPr="00D20455">
              <w:rPr>
                <w:sz w:val="22"/>
                <w:szCs w:val="22"/>
                <w:lang w:val="lt-LT"/>
              </w:rPr>
              <w:t>5</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12</w:t>
            </w:r>
            <w:r w:rsidR="00634B16" w:rsidRPr="00D20455">
              <w:rPr>
                <w:sz w:val="22"/>
                <w:szCs w:val="22"/>
                <w:lang w:val="lt-LT"/>
              </w:rPr>
              <w:t>,</w:t>
            </w:r>
            <w:r w:rsidRPr="00D20455">
              <w:rPr>
                <w:sz w:val="22"/>
                <w:szCs w:val="22"/>
                <w:lang w:val="lt-LT"/>
              </w:rPr>
              <w:t>9</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10</w:t>
            </w:r>
            <w:r w:rsidR="00634B16" w:rsidRPr="00D20455">
              <w:rPr>
                <w:sz w:val="22"/>
                <w:szCs w:val="22"/>
                <w:lang w:val="lt-LT"/>
              </w:rPr>
              <w:t>,</w:t>
            </w:r>
            <w:r w:rsidRPr="00D20455">
              <w:rPr>
                <w:sz w:val="22"/>
                <w:szCs w:val="22"/>
                <w:lang w:val="lt-LT"/>
              </w:rPr>
              <w:t>9</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w:t>
            </w:r>
            <w:r w:rsidR="00634B16" w:rsidRPr="00D20455">
              <w:rPr>
                <w:sz w:val="22"/>
                <w:szCs w:val="22"/>
                <w:lang w:val="lt-LT"/>
              </w:rPr>
              <w:t>,</w:t>
            </w:r>
            <w:r w:rsidRPr="00D20455">
              <w:rPr>
                <w:sz w:val="22"/>
                <w:szCs w:val="22"/>
                <w:lang w:val="lt-LT"/>
              </w:rPr>
              <w:t>4</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35</w:t>
            </w:r>
            <w:r w:rsidR="00634B16" w:rsidRPr="00D20455">
              <w:rPr>
                <w:sz w:val="22"/>
                <w:szCs w:val="22"/>
                <w:lang w:val="lt-LT"/>
              </w:rPr>
              <w:t>,</w:t>
            </w:r>
            <w:r w:rsidRPr="00D20455">
              <w:rPr>
                <w:sz w:val="22"/>
                <w:szCs w:val="22"/>
                <w:lang w:val="lt-LT"/>
              </w:rPr>
              <w:t>3</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12</w:t>
            </w:r>
            <w:r w:rsidR="00634B16" w:rsidRPr="00D20455">
              <w:rPr>
                <w:sz w:val="22"/>
                <w:szCs w:val="22"/>
                <w:lang w:val="lt-LT"/>
              </w:rPr>
              <w:t>,</w:t>
            </w:r>
            <w:r w:rsidRPr="00D20455">
              <w:rPr>
                <w:sz w:val="22"/>
                <w:szCs w:val="22"/>
                <w:lang w:val="lt-LT"/>
              </w:rPr>
              <w:t>9</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3</w:t>
            </w:r>
            <w:r w:rsidR="00634B16" w:rsidRPr="00D20455">
              <w:rPr>
                <w:sz w:val="22"/>
                <w:szCs w:val="22"/>
                <w:lang w:val="lt-LT"/>
              </w:rPr>
              <w:t>,</w:t>
            </w:r>
            <w:r w:rsidRPr="00D20455">
              <w:rPr>
                <w:sz w:val="22"/>
                <w:szCs w:val="22"/>
                <w:lang w:val="lt-LT"/>
              </w:rPr>
              <w:t>0</w:t>
            </w:r>
          </w:p>
        </w:tc>
      </w:tr>
      <w:tr w:rsidR="00FE5E73" w:rsidRPr="00D20455" w:rsidTr="00AF68F1">
        <w:trPr>
          <w:trHeight w:val="284"/>
        </w:trPr>
        <w:tc>
          <w:tcPr>
            <w:tcW w:w="1038" w:type="dxa"/>
            <w:vAlign w:val="center"/>
          </w:tcPr>
          <w:p w:rsidR="000E43EF" w:rsidRPr="00D20455" w:rsidRDefault="000E43EF" w:rsidP="000E43EF">
            <w:pPr>
              <w:jc w:val="center"/>
              <w:rPr>
                <w:sz w:val="22"/>
                <w:szCs w:val="22"/>
                <w:lang w:val="lt-LT"/>
              </w:rPr>
            </w:pPr>
            <w:r w:rsidRPr="00D20455">
              <w:rPr>
                <w:sz w:val="22"/>
                <w:szCs w:val="22"/>
                <w:lang w:val="lt-LT"/>
              </w:rPr>
              <w:t>2017.08</w:t>
            </w:r>
          </w:p>
        </w:tc>
        <w:tc>
          <w:tcPr>
            <w:tcW w:w="1113"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130</w:t>
            </w:r>
            <w:r w:rsidR="00634B16" w:rsidRPr="00D20455">
              <w:rPr>
                <w:sz w:val="22"/>
                <w:szCs w:val="22"/>
                <w:lang w:val="lt-LT"/>
              </w:rPr>
              <w:t>,</w:t>
            </w:r>
            <w:r w:rsidRPr="00D20455">
              <w:rPr>
                <w:sz w:val="22"/>
                <w:szCs w:val="22"/>
                <w:lang w:val="lt-LT"/>
              </w:rPr>
              <w:t>2</w:t>
            </w:r>
          </w:p>
        </w:tc>
        <w:tc>
          <w:tcPr>
            <w:tcW w:w="927"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18</w:t>
            </w:r>
            <w:r w:rsidR="00634B16" w:rsidRPr="00D20455">
              <w:rPr>
                <w:sz w:val="22"/>
                <w:szCs w:val="22"/>
                <w:lang w:val="lt-LT"/>
              </w:rPr>
              <w:t>,</w:t>
            </w:r>
            <w:r w:rsidRPr="00D20455">
              <w:rPr>
                <w:sz w:val="22"/>
                <w:szCs w:val="22"/>
                <w:lang w:val="lt-LT"/>
              </w:rPr>
              <w:t>6</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14</w:t>
            </w:r>
            <w:r w:rsidR="00634B16" w:rsidRPr="00D20455">
              <w:rPr>
                <w:sz w:val="22"/>
                <w:szCs w:val="22"/>
                <w:lang w:val="lt-LT"/>
              </w:rPr>
              <w:t>,</w:t>
            </w:r>
            <w:r w:rsidRPr="00D20455">
              <w:rPr>
                <w:sz w:val="22"/>
                <w:szCs w:val="22"/>
                <w:lang w:val="lt-LT"/>
              </w:rPr>
              <w:t>9</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23</w:t>
            </w:r>
            <w:r w:rsidR="00634B16" w:rsidRPr="00D20455">
              <w:rPr>
                <w:sz w:val="22"/>
                <w:szCs w:val="22"/>
                <w:lang w:val="lt-LT"/>
              </w:rPr>
              <w:t>,</w:t>
            </w:r>
            <w:r w:rsidRPr="00D20455">
              <w:rPr>
                <w:sz w:val="22"/>
                <w:szCs w:val="22"/>
                <w:lang w:val="lt-LT"/>
              </w:rPr>
              <w:t>8</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16</w:t>
            </w:r>
            <w:r w:rsidR="00634B16" w:rsidRPr="00D20455">
              <w:rPr>
                <w:sz w:val="22"/>
                <w:szCs w:val="22"/>
                <w:lang w:val="lt-LT"/>
              </w:rPr>
              <w:t>,</w:t>
            </w:r>
            <w:r w:rsidRPr="00D20455">
              <w:rPr>
                <w:sz w:val="22"/>
                <w:szCs w:val="22"/>
                <w:lang w:val="lt-LT"/>
              </w:rPr>
              <w:t>6</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6</w:t>
            </w:r>
            <w:r w:rsidR="00634B16" w:rsidRPr="00D20455">
              <w:rPr>
                <w:sz w:val="22"/>
                <w:szCs w:val="22"/>
                <w:lang w:val="lt-LT"/>
              </w:rPr>
              <w:t>,</w:t>
            </w:r>
            <w:r w:rsidRPr="00D20455">
              <w:rPr>
                <w:sz w:val="22"/>
                <w:szCs w:val="22"/>
                <w:lang w:val="lt-LT"/>
              </w:rPr>
              <w:t>1</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8</w:t>
            </w:r>
            <w:r w:rsidR="00634B16" w:rsidRPr="00D20455">
              <w:rPr>
                <w:sz w:val="22"/>
                <w:szCs w:val="22"/>
                <w:lang w:val="lt-LT"/>
              </w:rPr>
              <w:t>,</w:t>
            </w:r>
            <w:r w:rsidRPr="00D20455">
              <w:rPr>
                <w:sz w:val="22"/>
                <w:szCs w:val="22"/>
                <w:lang w:val="lt-LT"/>
              </w:rPr>
              <w:t>8</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58</w:t>
            </w:r>
            <w:r w:rsidR="00634B16" w:rsidRPr="00D20455">
              <w:rPr>
                <w:sz w:val="22"/>
                <w:szCs w:val="22"/>
                <w:lang w:val="lt-LT"/>
              </w:rPr>
              <w:t>,</w:t>
            </w:r>
            <w:r w:rsidRPr="00D20455">
              <w:rPr>
                <w:sz w:val="22"/>
                <w:szCs w:val="22"/>
                <w:lang w:val="lt-LT"/>
              </w:rPr>
              <w:t>0</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10</w:t>
            </w:r>
            <w:r w:rsidR="00634B16" w:rsidRPr="00D20455">
              <w:rPr>
                <w:sz w:val="22"/>
                <w:szCs w:val="22"/>
                <w:lang w:val="lt-LT"/>
              </w:rPr>
              <w:t>,</w:t>
            </w:r>
            <w:r w:rsidRPr="00D20455">
              <w:rPr>
                <w:sz w:val="22"/>
                <w:szCs w:val="22"/>
                <w:lang w:val="lt-LT"/>
              </w:rPr>
              <w:t>0</w:t>
            </w:r>
          </w:p>
        </w:tc>
      </w:tr>
      <w:tr w:rsidR="00FE5E73" w:rsidRPr="00D20455" w:rsidTr="00AF68F1">
        <w:trPr>
          <w:trHeight w:val="284"/>
        </w:trPr>
        <w:tc>
          <w:tcPr>
            <w:tcW w:w="1038" w:type="dxa"/>
            <w:vAlign w:val="center"/>
          </w:tcPr>
          <w:p w:rsidR="000E43EF" w:rsidRPr="00D20455" w:rsidRDefault="000E43EF" w:rsidP="000E43EF">
            <w:pPr>
              <w:jc w:val="center"/>
              <w:rPr>
                <w:sz w:val="22"/>
                <w:szCs w:val="22"/>
                <w:lang w:val="lt-LT"/>
              </w:rPr>
            </w:pPr>
            <w:r w:rsidRPr="00D20455">
              <w:rPr>
                <w:sz w:val="22"/>
                <w:szCs w:val="22"/>
                <w:lang w:val="lt-LT"/>
              </w:rPr>
              <w:t>2017.09</w:t>
            </w:r>
          </w:p>
        </w:tc>
        <w:tc>
          <w:tcPr>
            <w:tcW w:w="1113"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100</w:t>
            </w:r>
            <w:r w:rsidR="00634B16" w:rsidRPr="00D20455">
              <w:rPr>
                <w:sz w:val="22"/>
                <w:szCs w:val="22"/>
                <w:lang w:val="lt-LT"/>
              </w:rPr>
              <w:t>,</w:t>
            </w:r>
            <w:r w:rsidRPr="00D20455">
              <w:rPr>
                <w:sz w:val="22"/>
                <w:szCs w:val="22"/>
                <w:lang w:val="lt-LT"/>
              </w:rPr>
              <w:t>6</w:t>
            </w:r>
          </w:p>
        </w:tc>
        <w:tc>
          <w:tcPr>
            <w:tcW w:w="927"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27</w:t>
            </w:r>
            <w:r w:rsidR="00634B16" w:rsidRPr="00D20455">
              <w:rPr>
                <w:sz w:val="22"/>
                <w:szCs w:val="22"/>
                <w:lang w:val="lt-LT"/>
              </w:rPr>
              <w:t>,</w:t>
            </w:r>
            <w:r w:rsidRPr="00D20455">
              <w:rPr>
                <w:sz w:val="22"/>
                <w:szCs w:val="22"/>
                <w:lang w:val="lt-LT"/>
              </w:rPr>
              <w:t>0</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17</w:t>
            </w:r>
            <w:r w:rsidR="00634B16" w:rsidRPr="00D20455">
              <w:rPr>
                <w:sz w:val="22"/>
                <w:szCs w:val="22"/>
                <w:lang w:val="lt-LT"/>
              </w:rPr>
              <w:t>,</w:t>
            </w:r>
            <w:r w:rsidRPr="00D20455">
              <w:rPr>
                <w:sz w:val="22"/>
                <w:szCs w:val="22"/>
                <w:lang w:val="lt-LT"/>
              </w:rPr>
              <w:t>8</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28</w:t>
            </w:r>
            <w:r w:rsidR="00634B16" w:rsidRPr="00D20455">
              <w:rPr>
                <w:sz w:val="22"/>
                <w:szCs w:val="22"/>
                <w:lang w:val="lt-LT"/>
              </w:rPr>
              <w:t>,</w:t>
            </w:r>
            <w:r w:rsidRPr="00D20455">
              <w:rPr>
                <w:sz w:val="22"/>
                <w:szCs w:val="22"/>
                <w:lang w:val="lt-LT"/>
              </w:rPr>
              <w:t>7</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16</w:t>
            </w:r>
            <w:r w:rsidR="00634B16" w:rsidRPr="00D20455">
              <w:rPr>
                <w:sz w:val="22"/>
                <w:szCs w:val="22"/>
                <w:lang w:val="lt-LT"/>
              </w:rPr>
              <w:t>,</w:t>
            </w:r>
            <w:r w:rsidRPr="00D20455">
              <w:rPr>
                <w:sz w:val="22"/>
                <w:szCs w:val="22"/>
                <w:lang w:val="lt-LT"/>
              </w:rPr>
              <w:t>9</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6</w:t>
            </w:r>
            <w:r w:rsidR="00634B16" w:rsidRPr="00D20455">
              <w:rPr>
                <w:sz w:val="22"/>
                <w:szCs w:val="22"/>
                <w:lang w:val="lt-LT"/>
              </w:rPr>
              <w:t>,</w:t>
            </w:r>
            <w:r w:rsidRPr="00D20455">
              <w:rPr>
                <w:sz w:val="22"/>
                <w:szCs w:val="22"/>
                <w:lang w:val="lt-LT"/>
              </w:rPr>
              <w:t>2</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5</w:t>
            </w:r>
            <w:r w:rsidR="00634B16" w:rsidRPr="00D20455">
              <w:rPr>
                <w:sz w:val="22"/>
                <w:szCs w:val="22"/>
                <w:lang w:val="lt-LT"/>
              </w:rPr>
              <w:t>,</w:t>
            </w:r>
            <w:r w:rsidRPr="00D20455">
              <w:rPr>
                <w:sz w:val="22"/>
                <w:szCs w:val="22"/>
                <w:lang w:val="lt-LT"/>
              </w:rPr>
              <w:t>1</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62</w:t>
            </w:r>
            <w:r w:rsidR="00634B16" w:rsidRPr="00D20455">
              <w:rPr>
                <w:sz w:val="22"/>
                <w:szCs w:val="22"/>
                <w:lang w:val="lt-LT"/>
              </w:rPr>
              <w:t>,</w:t>
            </w:r>
            <w:r w:rsidRPr="00D20455">
              <w:rPr>
                <w:sz w:val="22"/>
                <w:szCs w:val="22"/>
                <w:lang w:val="lt-LT"/>
              </w:rPr>
              <w:t>8</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7</w:t>
            </w:r>
            <w:r w:rsidR="00634B16" w:rsidRPr="00D20455">
              <w:rPr>
                <w:sz w:val="22"/>
                <w:szCs w:val="22"/>
                <w:lang w:val="lt-LT"/>
              </w:rPr>
              <w:t>,</w:t>
            </w:r>
            <w:r w:rsidRPr="00D20455">
              <w:rPr>
                <w:sz w:val="22"/>
                <w:szCs w:val="22"/>
                <w:lang w:val="lt-LT"/>
              </w:rPr>
              <w:t>3</w:t>
            </w:r>
          </w:p>
        </w:tc>
      </w:tr>
      <w:tr w:rsidR="00FE5E73" w:rsidRPr="00D20455" w:rsidTr="00AF68F1">
        <w:trPr>
          <w:trHeight w:val="284"/>
        </w:trPr>
        <w:tc>
          <w:tcPr>
            <w:tcW w:w="1038" w:type="dxa"/>
            <w:vAlign w:val="center"/>
          </w:tcPr>
          <w:p w:rsidR="000E43EF" w:rsidRPr="00D20455" w:rsidRDefault="000E43EF" w:rsidP="000E43EF">
            <w:pPr>
              <w:jc w:val="center"/>
              <w:rPr>
                <w:sz w:val="22"/>
                <w:szCs w:val="22"/>
                <w:lang w:val="lt-LT"/>
              </w:rPr>
            </w:pPr>
            <w:r w:rsidRPr="00D20455">
              <w:rPr>
                <w:sz w:val="22"/>
                <w:szCs w:val="22"/>
                <w:lang w:val="lt-LT"/>
              </w:rPr>
              <w:t>2017.10</w:t>
            </w:r>
          </w:p>
        </w:tc>
        <w:tc>
          <w:tcPr>
            <w:tcW w:w="1113"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101</w:t>
            </w:r>
            <w:r w:rsidR="00634B16" w:rsidRPr="00D20455">
              <w:rPr>
                <w:sz w:val="22"/>
                <w:szCs w:val="22"/>
                <w:lang w:val="lt-LT"/>
              </w:rPr>
              <w:t>,</w:t>
            </w:r>
            <w:r w:rsidRPr="00D20455">
              <w:rPr>
                <w:sz w:val="22"/>
                <w:szCs w:val="22"/>
                <w:lang w:val="lt-LT"/>
              </w:rPr>
              <w:t>2</w:t>
            </w:r>
          </w:p>
        </w:tc>
        <w:tc>
          <w:tcPr>
            <w:tcW w:w="927"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3</w:t>
            </w:r>
            <w:r w:rsidR="00634B16" w:rsidRPr="00D20455">
              <w:rPr>
                <w:sz w:val="22"/>
                <w:szCs w:val="22"/>
                <w:lang w:val="lt-LT"/>
              </w:rPr>
              <w:t>,</w:t>
            </w:r>
            <w:r w:rsidRPr="00D20455">
              <w:rPr>
                <w:sz w:val="22"/>
                <w:szCs w:val="22"/>
                <w:lang w:val="lt-LT"/>
              </w:rPr>
              <w:t>3</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6</w:t>
            </w:r>
            <w:r w:rsidR="00634B16" w:rsidRPr="00D20455">
              <w:rPr>
                <w:sz w:val="22"/>
                <w:szCs w:val="22"/>
                <w:lang w:val="lt-LT"/>
              </w:rPr>
              <w:t>,</w:t>
            </w:r>
            <w:r w:rsidRPr="00D20455">
              <w:rPr>
                <w:sz w:val="22"/>
                <w:szCs w:val="22"/>
                <w:lang w:val="lt-LT"/>
              </w:rPr>
              <w:t>8</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7</w:t>
            </w:r>
            <w:r w:rsidR="00634B16" w:rsidRPr="00D20455">
              <w:rPr>
                <w:sz w:val="22"/>
                <w:szCs w:val="22"/>
                <w:lang w:val="lt-LT"/>
              </w:rPr>
              <w:t>,</w:t>
            </w:r>
            <w:r w:rsidRPr="00D20455">
              <w:rPr>
                <w:sz w:val="22"/>
                <w:szCs w:val="22"/>
                <w:lang w:val="lt-LT"/>
              </w:rPr>
              <w:t>1</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62</w:t>
            </w:r>
            <w:r w:rsidR="00634B16" w:rsidRPr="00D20455">
              <w:rPr>
                <w:sz w:val="22"/>
                <w:szCs w:val="22"/>
                <w:lang w:val="lt-LT"/>
              </w:rPr>
              <w:t>,</w:t>
            </w:r>
            <w:r w:rsidRPr="00D20455">
              <w:rPr>
                <w:sz w:val="22"/>
                <w:szCs w:val="22"/>
                <w:lang w:val="lt-LT"/>
              </w:rPr>
              <w:t>1</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20</w:t>
            </w:r>
            <w:r w:rsidR="00634B16" w:rsidRPr="00D20455">
              <w:rPr>
                <w:sz w:val="22"/>
                <w:szCs w:val="22"/>
                <w:lang w:val="lt-LT"/>
              </w:rPr>
              <w:t>,</w:t>
            </w:r>
            <w:r w:rsidRPr="00D20455">
              <w:rPr>
                <w:sz w:val="22"/>
                <w:szCs w:val="22"/>
                <w:lang w:val="lt-LT"/>
              </w:rPr>
              <w:t>8</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15</w:t>
            </w:r>
            <w:r w:rsidR="00634B16" w:rsidRPr="00D20455">
              <w:rPr>
                <w:sz w:val="22"/>
                <w:szCs w:val="22"/>
                <w:lang w:val="lt-LT"/>
              </w:rPr>
              <w:t>,</w:t>
            </w:r>
            <w:r w:rsidRPr="00D20455">
              <w:rPr>
                <w:sz w:val="22"/>
                <w:szCs w:val="22"/>
                <w:lang w:val="lt-LT"/>
              </w:rPr>
              <w:t>4</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18</w:t>
            </w:r>
            <w:r w:rsidR="00634B16" w:rsidRPr="00D20455">
              <w:rPr>
                <w:sz w:val="22"/>
                <w:szCs w:val="22"/>
                <w:lang w:val="lt-LT"/>
              </w:rPr>
              <w:t>,</w:t>
            </w:r>
            <w:r w:rsidRPr="00D20455">
              <w:rPr>
                <w:sz w:val="22"/>
                <w:szCs w:val="22"/>
                <w:lang w:val="lt-LT"/>
              </w:rPr>
              <w:t>1</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7</w:t>
            </w:r>
            <w:r w:rsidR="00634B16" w:rsidRPr="00D20455">
              <w:rPr>
                <w:sz w:val="22"/>
                <w:szCs w:val="22"/>
                <w:lang w:val="lt-LT"/>
              </w:rPr>
              <w:t>,</w:t>
            </w:r>
            <w:r w:rsidRPr="00D20455">
              <w:rPr>
                <w:sz w:val="22"/>
                <w:szCs w:val="22"/>
                <w:lang w:val="lt-LT"/>
              </w:rPr>
              <w:t>6</w:t>
            </w:r>
          </w:p>
        </w:tc>
      </w:tr>
      <w:tr w:rsidR="00FE5E73" w:rsidRPr="00D20455" w:rsidTr="00AF68F1">
        <w:trPr>
          <w:trHeight w:val="284"/>
        </w:trPr>
        <w:tc>
          <w:tcPr>
            <w:tcW w:w="1038" w:type="dxa"/>
            <w:vAlign w:val="center"/>
          </w:tcPr>
          <w:p w:rsidR="000E43EF" w:rsidRPr="00D20455" w:rsidRDefault="000E43EF" w:rsidP="000E43EF">
            <w:pPr>
              <w:jc w:val="center"/>
              <w:rPr>
                <w:sz w:val="22"/>
                <w:szCs w:val="22"/>
                <w:lang w:val="lt-LT"/>
              </w:rPr>
            </w:pPr>
            <w:r w:rsidRPr="00D20455">
              <w:rPr>
                <w:sz w:val="22"/>
                <w:szCs w:val="22"/>
                <w:lang w:val="lt-LT"/>
              </w:rPr>
              <w:t>2017.11</w:t>
            </w:r>
          </w:p>
        </w:tc>
        <w:tc>
          <w:tcPr>
            <w:tcW w:w="1113"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46</w:t>
            </w:r>
            <w:r w:rsidR="00634B16" w:rsidRPr="00D20455">
              <w:rPr>
                <w:sz w:val="22"/>
                <w:szCs w:val="22"/>
                <w:lang w:val="lt-LT"/>
              </w:rPr>
              <w:t>,</w:t>
            </w:r>
            <w:r w:rsidRPr="00D20455">
              <w:rPr>
                <w:sz w:val="22"/>
                <w:szCs w:val="22"/>
                <w:lang w:val="lt-LT"/>
              </w:rPr>
              <w:t>8</w:t>
            </w:r>
          </w:p>
        </w:tc>
        <w:tc>
          <w:tcPr>
            <w:tcW w:w="927"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7</w:t>
            </w:r>
            <w:r w:rsidR="00634B16" w:rsidRPr="00D20455">
              <w:rPr>
                <w:sz w:val="22"/>
                <w:szCs w:val="22"/>
                <w:lang w:val="lt-LT"/>
              </w:rPr>
              <w:t>,</w:t>
            </w:r>
            <w:r w:rsidRPr="00D20455">
              <w:rPr>
                <w:sz w:val="22"/>
                <w:szCs w:val="22"/>
                <w:lang w:val="lt-LT"/>
              </w:rPr>
              <w:t>1</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10</w:t>
            </w:r>
            <w:r w:rsidR="00634B16" w:rsidRPr="00D20455">
              <w:rPr>
                <w:sz w:val="22"/>
                <w:szCs w:val="22"/>
                <w:lang w:val="lt-LT"/>
              </w:rPr>
              <w:t>,</w:t>
            </w:r>
            <w:r w:rsidRPr="00D20455">
              <w:rPr>
                <w:sz w:val="22"/>
                <w:szCs w:val="22"/>
                <w:lang w:val="lt-LT"/>
              </w:rPr>
              <w:t>6</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10</w:t>
            </w:r>
            <w:r w:rsidR="00634B16" w:rsidRPr="00D20455">
              <w:rPr>
                <w:sz w:val="22"/>
                <w:szCs w:val="22"/>
                <w:lang w:val="lt-LT"/>
              </w:rPr>
              <w:t>,</w:t>
            </w:r>
            <w:r w:rsidRPr="00D20455">
              <w:rPr>
                <w:sz w:val="22"/>
                <w:szCs w:val="22"/>
                <w:lang w:val="lt-LT"/>
              </w:rPr>
              <w:t>2</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27</w:t>
            </w:r>
            <w:r w:rsidR="00634B16" w:rsidRPr="00D20455">
              <w:rPr>
                <w:sz w:val="22"/>
                <w:szCs w:val="22"/>
                <w:lang w:val="lt-LT"/>
              </w:rPr>
              <w:t>,</w:t>
            </w:r>
            <w:r w:rsidRPr="00D20455">
              <w:rPr>
                <w:sz w:val="22"/>
                <w:szCs w:val="22"/>
                <w:lang w:val="lt-LT"/>
              </w:rPr>
              <w:t>7</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6</w:t>
            </w:r>
            <w:r w:rsidR="00634B16" w:rsidRPr="00D20455">
              <w:rPr>
                <w:sz w:val="22"/>
                <w:szCs w:val="22"/>
                <w:lang w:val="lt-LT"/>
              </w:rPr>
              <w:t>,</w:t>
            </w:r>
            <w:r w:rsidRPr="00D20455">
              <w:rPr>
                <w:sz w:val="22"/>
                <w:szCs w:val="22"/>
                <w:lang w:val="lt-LT"/>
              </w:rPr>
              <w:t>7</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4</w:t>
            </w:r>
            <w:r w:rsidR="00634B16" w:rsidRPr="00D20455">
              <w:rPr>
                <w:sz w:val="22"/>
                <w:szCs w:val="22"/>
                <w:lang w:val="lt-LT"/>
              </w:rPr>
              <w:t>,</w:t>
            </w:r>
            <w:r w:rsidRPr="00D20455">
              <w:rPr>
                <w:sz w:val="22"/>
                <w:szCs w:val="22"/>
                <w:lang w:val="lt-LT"/>
              </w:rPr>
              <w:t>2</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8</w:t>
            </w:r>
            <w:r w:rsidR="00634B16" w:rsidRPr="00D20455">
              <w:rPr>
                <w:sz w:val="22"/>
                <w:szCs w:val="22"/>
                <w:lang w:val="lt-LT"/>
              </w:rPr>
              <w:t>,</w:t>
            </w:r>
            <w:r w:rsidRPr="00D20455">
              <w:rPr>
                <w:sz w:val="22"/>
                <w:szCs w:val="22"/>
                <w:lang w:val="lt-LT"/>
              </w:rPr>
              <w:t>4</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4</w:t>
            </w:r>
            <w:r w:rsidR="00634B16" w:rsidRPr="00D20455">
              <w:rPr>
                <w:sz w:val="22"/>
                <w:szCs w:val="22"/>
                <w:lang w:val="lt-LT"/>
              </w:rPr>
              <w:t>,</w:t>
            </w:r>
            <w:r w:rsidRPr="00D20455">
              <w:rPr>
                <w:sz w:val="22"/>
                <w:szCs w:val="22"/>
                <w:lang w:val="lt-LT"/>
              </w:rPr>
              <w:t>0</w:t>
            </w:r>
          </w:p>
        </w:tc>
      </w:tr>
      <w:tr w:rsidR="00FE5E73" w:rsidRPr="00D20455" w:rsidTr="00AF68F1">
        <w:trPr>
          <w:trHeight w:val="284"/>
        </w:trPr>
        <w:tc>
          <w:tcPr>
            <w:tcW w:w="1038" w:type="dxa"/>
            <w:vAlign w:val="center"/>
          </w:tcPr>
          <w:p w:rsidR="000E43EF" w:rsidRPr="00D20455" w:rsidRDefault="000E43EF" w:rsidP="000E43EF">
            <w:pPr>
              <w:jc w:val="center"/>
              <w:rPr>
                <w:sz w:val="22"/>
                <w:szCs w:val="22"/>
                <w:lang w:val="lt-LT"/>
              </w:rPr>
            </w:pPr>
            <w:r w:rsidRPr="00D20455">
              <w:rPr>
                <w:sz w:val="22"/>
                <w:szCs w:val="22"/>
                <w:lang w:val="lt-LT"/>
              </w:rPr>
              <w:t>2017.12</w:t>
            </w:r>
          </w:p>
        </w:tc>
        <w:tc>
          <w:tcPr>
            <w:tcW w:w="1113"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70</w:t>
            </w:r>
            <w:r w:rsidR="00634B16" w:rsidRPr="00D20455">
              <w:rPr>
                <w:sz w:val="22"/>
                <w:szCs w:val="22"/>
                <w:lang w:val="lt-LT"/>
              </w:rPr>
              <w:t>,</w:t>
            </w:r>
            <w:r w:rsidRPr="00D20455">
              <w:rPr>
                <w:sz w:val="22"/>
                <w:szCs w:val="22"/>
                <w:lang w:val="lt-LT"/>
              </w:rPr>
              <w:t>0</w:t>
            </w:r>
          </w:p>
        </w:tc>
        <w:tc>
          <w:tcPr>
            <w:tcW w:w="927"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4</w:t>
            </w:r>
            <w:r w:rsidR="00634B16" w:rsidRPr="00D20455">
              <w:rPr>
                <w:sz w:val="22"/>
                <w:szCs w:val="22"/>
                <w:lang w:val="lt-LT"/>
              </w:rPr>
              <w:t>,</w:t>
            </w:r>
            <w:r w:rsidRPr="00D20455">
              <w:rPr>
                <w:sz w:val="22"/>
                <w:szCs w:val="22"/>
                <w:lang w:val="lt-LT"/>
              </w:rPr>
              <w:t>0</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9</w:t>
            </w:r>
            <w:r w:rsidR="00634B16" w:rsidRPr="00D20455">
              <w:rPr>
                <w:sz w:val="22"/>
                <w:szCs w:val="22"/>
                <w:lang w:val="lt-LT"/>
              </w:rPr>
              <w:t>,</w:t>
            </w:r>
            <w:r w:rsidRPr="00D20455">
              <w:rPr>
                <w:sz w:val="22"/>
                <w:szCs w:val="22"/>
                <w:lang w:val="lt-LT"/>
              </w:rPr>
              <w:t>4</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11</w:t>
            </w:r>
            <w:r w:rsidR="00634B16" w:rsidRPr="00D20455">
              <w:rPr>
                <w:sz w:val="22"/>
                <w:szCs w:val="22"/>
                <w:lang w:val="lt-LT"/>
              </w:rPr>
              <w:t>,</w:t>
            </w:r>
            <w:r w:rsidRPr="00D20455">
              <w:rPr>
                <w:sz w:val="22"/>
                <w:szCs w:val="22"/>
                <w:lang w:val="lt-LT"/>
              </w:rPr>
              <w:t>3</w:t>
            </w:r>
          </w:p>
        </w:tc>
        <w:tc>
          <w:tcPr>
            <w:tcW w:w="865"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13</w:t>
            </w:r>
            <w:r w:rsidR="00634B16" w:rsidRPr="00D20455">
              <w:rPr>
                <w:sz w:val="22"/>
                <w:szCs w:val="22"/>
                <w:lang w:val="lt-LT"/>
              </w:rPr>
              <w:t>,</w:t>
            </w:r>
            <w:r w:rsidRPr="00D20455">
              <w:rPr>
                <w:sz w:val="22"/>
                <w:szCs w:val="22"/>
                <w:lang w:val="lt-LT"/>
              </w:rPr>
              <w:t>1</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3</w:t>
            </w:r>
            <w:r w:rsidR="00634B16" w:rsidRPr="00D20455">
              <w:rPr>
                <w:sz w:val="22"/>
                <w:szCs w:val="22"/>
                <w:lang w:val="lt-LT"/>
              </w:rPr>
              <w:t>,</w:t>
            </w:r>
            <w:r w:rsidRPr="00D20455">
              <w:rPr>
                <w:sz w:val="22"/>
                <w:szCs w:val="22"/>
                <w:lang w:val="lt-LT"/>
              </w:rPr>
              <w:t>3</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3</w:t>
            </w:r>
            <w:r w:rsidR="00634B16" w:rsidRPr="00D20455">
              <w:rPr>
                <w:sz w:val="22"/>
                <w:szCs w:val="22"/>
                <w:lang w:val="lt-LT"/>
              </w:rPr>
              <w:t>,</w:t>
            </w:r>
            <w:r w:rsidRPr="00D20455">
              <w:rPr>
                <w:sz w:val="22"/>
                <w:szCs w:val="22"/>
                <w:lang w:val="lt-LT"/>
              </w:rPr>
              <w:t>0</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6</w:t>
            </w:r>
            <w:r w:rsidR="00634B16" w:rsidRPr="00D20455">
              <w:rPr>
                <w:sz w:val="22"/>
                <w:szCs w:val="22"/>
                <w:lang w:val="lt-LT"/>
              </w:rPr>
              <w:t>,</w:t>
            </w:r>
            <w:r w:rsidRPr="00D20455">
              <w:rPr>
                <w:sz w:val="22"/>
                <w:szCs w:val="22"/>
                <w:lang w:val="lt-LT"/>
              </w:rPr>
              <w:t>3</w:t>
            </w:r>
          </w:p>
        </w:tc>
        <w:tc>
          <w:tcPr>
            <w:tcW w:w="742" w:type="dxa"/>
            <w:shd w:val="clear" w:color="auto" w:fill="auto"/>
            <w:vAlign w:val="center"/>
          </w:tcPr>
          <w:p w:rsidR="000E43EF" w:rsidRPr="00D20455" w:rsidRDefault="000E43EF" w:rsidP="000E43EF">
            <w:pPr>
              <w:jc w:val="center"/>
              <w:rPr>
                <w:sz w:val="22"/>
                <w:szCs w:val="22"/>
                <w:lang w:val="lt-LT"/>
              </w:rPr>
            </w:pPr>
            <w:r w:rsidRPr="00D20455">
              <w:rPr>
                <w:sz w:val="22"/>
                <w:szCs w:val="22"/>
                <w:lang w:val="lt-LT"/>
              </w:rPr>
              <w:t>4</w:t>
            </w:r>
            <w:r w:rsidR="00634B16" w:rsidRPr="00D20455">
              <w:rPr>
                <w:sz w:val="22"/>
                <w:szCs w:val="22"/>
                <w:lang w:val="lt-LT"/>
              </w:rPr>
              <w:t>,</w:t>
            </w:r>
            <w:r w:rsidRPr="00D20455">
              <w:rPr>
                <w:sz w:val="22"/>
                <w:szCs w:val="22"/>
                <w:lang w:val="lt-LT"/>
              </w:rPr>
              <w:t>9</w:t>
            </w:r>
          </w:p>
        </w:tc>
      </w:tr>
      <w:tr w:rsidR="00634B16" w:rsidRPr="00D20455" w:rsidTr="00AF68F1">
        <w:trPr>
          <w:trHeight w:val="284"/>
        </w:trPr>
        <w:tc>
          <w:tcPr>
            <w:tcW w:w="1038" w:type="dxa"/>
            <w:vAlign w:val="center"/>
          </w:tcPr>
          <w:p w:rsidR="000E43EF" w:rsidRPr="00D20455" w:rsidRDefault="000E43EF" w:rsidP="000E43EF">
            <w:pPr>
              <w:jc w:val="center"/>
              <w:rPr>
                <w:b/>
                <w:sz w:val="22"/>
                <w:szCs w:val="22"/>
                <w:lang w:val="lt-LT"/>
              </w:rPr>
            </w:pPr>
            <w:r w:rsidRPr="00D20455">
              <w:rPr>
                <w:b/>
                <w:sz w:val="22"/>
                <w:szCs w:val="22"/>
                <w:lang w:val="lt-LT"/>
              </w:rPr>
              <w:t>Metinis</w:t>
            </w:r>
          </w:p>
        </w:tc>
        <w:tc>
          <w:tcPr>
            <w:tcW w:w="1113" w:type="dxa"/>
            <w:shd w:val="clear" w:color="auto" w:fill="auto"/>
            <w:vAlign w:val="center"/>
          </w:tcPr>
          <w:p w:rsidR="000E43EF" w:rsidRPr="00D20455" w:rsidRDefault="000E43EF" w:rsidP="000E43EF">
            <w:pPr>
              <w:jc w:val="center"/>
              <w:rPr>
                <w:rFonts w:ascii="Arial" w:hAnsi="Arial" w:cs="Arial"/>
                <w:b/>
                <w:bCs/>
                <w:sz w:val="20"/>
                <w:szCs w:val="20"/>
                <w:lang w:val="lt-LT"/>
              </w:rPr>
            </w:pPr>
            <w:r w:rsidRPr="00D20455">
              <w:rPr>
                <w:rFonts w:ascii="Arial" w:hAnsi="Arial" w:cs="Arial"/>
                <w:b/>
                <w:bCs/>
                <w:sz w:val="20"/>
                <w:szCs w:val="20"/>
                <w:lang w:val="lt-LT"/>
              </w:rPr>
              <w:t>933</w:t>
            </w:r>
          </w:p>
        </w:tc>
        <w:tc>
          <w:tcPr>
            <w:tcW w:w="927" w:type="dxa"/>
            <w:shd w:val="clear" w:color="auto" w:fill="auto"/>
            <w:vAlign w:val="center"/>
          </w:tcPr>
          <w:p w:rsidR="000E43EF" w:rsidRPr="00D20455" w:rsidRDefault="000E43EF" w:rsidP="000E43EF">
            <w:pPr>
              <w:jc w:val="center"/>
              <w:rPr>
                <w:rFonts w:ascii="Arial" w:hAnsi="Arial" w:cs="Arial"/>
                <w:b/>
                <w:bCs/>
                <w:sz w:val="20"/>
                <w:szCs w:val="20"/>
                <w:lang w:val="lt-LT"/>
              </w:rPr>
            </w:pPr>
            <w:r w:rsidRPr="00D20455">
              <w:rPr>
                <w:rFonts w:ascii="Arial" w:hAnsi="Arial" w:cs="Arial"/>
                <w:b/>
                <w:bCs/>
                <w:sz w:val="20"/>
                <w:szCs w:val="20"/>
                <w:lang w:val="lt-LT"/>
              </w:rPr>
              <w:t>140</w:t>
            </w:r>
          </w:p>
        </w:tc>
        <w:tc>
          <w:tcPr>
            <w:tcW w:w="865" w:type="dxa"/>
            <w:shd w:val="clear" w:color="auto" w:fill="auto"/>
            <w:vAlign w:val="center"/>
          </w:tcPr>
          <w:p w:rsidR="000E43EF" w:rsidRPr="00D20455" w:rsidRDefault="000E43EF" w:rsidP="000E43EF">
            <w:pPr>
              <w:jc w:val="center"/>
              <w:rPr>
                <w:rFonts w:ascii="Arial" w:hAnsi="Arial" w:cs="Arial"/>
                <w:b/>
                <w:bCs/>
                <w:sz w:val="20"/>
                <w:szCs w:val="20"/>
                <w:lang w:val="lt-LT"/>
              </w:rPr>
            </w:pPr>
            <w:r w:rsidRPr="00D20455">
              <w:rPr>
                <w:rFonts w:ascii="Arial" w:hAnsi="Arial" w:cs="Arial"/>
                <w:b/>
                <w:bCs/>
                <w:sz w:val="20"/>
                <w:szCs w:val="20"/>
                <w:lang w:val="lt-LT"/>
              </w:rPr>
              <w:t>161</w:t>
            </w:r>
          </w:p>
        </w:tc>
        <w:tc>
          <w:tcPr>
            <w:tcW w:w="865" w:type="dxa"/>
            <w:shd w:val="clear" w:color="auto" w:fill="auto"/>
            <w:vAlign w:val="center"/>
          </w:tcPr>
          <w:p w:rsidR="000E43EF" w:rsidRPr="00D20455" w:rsidRDefault="000E43EF" w:rsidP="000E43EF">
            <w:pPr>
              <w:jc w:val="center"/>
              <w:rPr>
                <w:rFonts w:ascii="Arial" w:hAnsi="Arial" w:cs="Arial"/>
                <w:b/>
                <w:bCs/>
                <w:sz w:val="20"/>
                <w:szCs w:val="20"/>
                <w:lang w:val="lt-LT"/>
              </w:rPr>
            </w:pPr>
            <w:r w:rsidRPr="00D20455">
              <w:rPr>
                <w:rFonts w:ascii="Arial" w:hAnsi="Arial" w:cs="Arial"/>
                <w:b/>
                <w:bCs/>
                <w:sz w:val="20"/>
                <w:szCs w:val="20"/>
                <w:lang w:val="lt-LT"/>
              </w:rPr>
              <w:t>322</w:t>
            </w:r>
          </w:p>
        </w:tc>
        <w:tc>
          <w:tcPr>
            <w:tcW w:w="865" w:type="dxa"/>
            <w:shd w:val="clear" w:color="auto" w:fill="auto"/>
            <w:vAlign w:val="center"/>
          </w:tcPr>
          <w:p w:rsidR="000E43EF" w:rsidRPr="00D20455" w:rsidRDefault="000E43EF" w:rsidP="000E43EF">
            <w:pPr>
              <w:jc w:val="center"/>
              <w:rPr>
                <w:rFonts w:ascii="Arial" w:hAnsi="Arial" w:cs="Arial"/>
                <w:b/>
                <w:bCs/>
                <w:sz w:val="20"/>
                <w:szCs w:val="20"/>
                <w:lang w:val="lt-LT"/>
              </w:rPr>
            </w:pPr>
            <w:r w:rsidRPr="00D20455">
              <w:rPr>
                <w:rFonts w:ascii="Arial" w:hAnsi="Arial" w:cs="Arial"/>
                <w:b/>
                <w:bCs/>
                <w:sz w:val="20"/>
                <w:szCs w:val="20"/>
                <w:lang w:val="lt-LT"/>
              </w:rPr>
              <w:t>236</w:t>
            </w:r>
          </w:p>
        </w:tc>
        <w:tc>
          <w:tcPr>
            <w:tcW w:w="742" w:type="dxa"/>
            <w:shd w:val="clear" w:color="auto" w:fill="auto"/>
            <w:vAlign w:val="center"/>
          </w:tcPr>
          <w:p w:rsidR="000E43EF" w:rsidRPr="00D20455" w:rsidRDefault="000E43EF" w:rsidP="000E43EF">
            <w:pPr>
              <w:jc w:val="center"/>
              <w:rPr>
                <w:rFonts w:ascii="Arial" w:hAnsi="Arial" w:cs="Arial"/>
                <w:b/>
                <w:bCs/>
                <w:sz w:val="20"/>
                <w:szCs w:val="20"/>
                <w:lang w:val="lt-LT"/>
              </w:rPr>
            </w:pPr>
            <w:r w:rsidRPr="00D20455">
              <w:rPr>
                <w:rFonts w:ascii="Arial" w:hAnsi="Arial" w:cs="Arial"/>
                <w:b/>
                <w:bCs/>
                <w:sz w:val="20"/>
                <w:szCs w:val="20"/>
                <w:lang w:val="lt-LT"/>
              </w:rPr>
              <w:t>82</w:t>
            </w:r>
          </w:p>
        </w:tc>
        <w:tc>
          <w:tcPr>
            <w:tcW w:w="742" w:type="dxa"/>
            <w:shd w:val="clear" w:color="auto" w:fill="auto"/>
            <w:vAlign w:val="center"/>
          </w:tcPr>
          <w:p w:rsidR="000E43EF" w:rsidRPr="00D20455" w:rsidRDefault="000E43EF" w:rsidP="000E43EF">
            <w:pPr>
              <w:jc w:val="center"/>
              <w:rPr>
                <w:rFonts w:ascii="Arial" w:hAnsi="Arial" w:cs="Arial"/>
                <w:b/>
                <w:bCs/>
                <w:sz w:val="20"/>
                <w:szCs w:val="20"/>
                <w:lang w:val="lt-LT"/>
              </w:rPr>
            </w:pPr>
            <w:r w:rsidRPr="00D20455">
              <w:rPr>
                <w:rFonts w:ascii="Arial" w:hAnsi="Arial" w:cs="Arial"/>
                <w:b/>
                <w:bCs/>
                <w:sz w:val="20"/>
                <w:szCs w:val="20"/>
                <w:lang w:val="lt-LT"/>
              </w:rPr>
              <w:t>160</w:t>
            </w:r>
          </w:p>
        </w:tc>
        <w:tc>
          <w:tcPr>
            <w:tcW w:w="742" w:type="dxa"/>
            <w:shd w:val="clear" w:color="auto" w:fill="auto"/>
            <w:vAlign w:val="center"/>
          </w:tcPr>
          <w:p w:rsidR="000E43EF" w:rsidRPr="00D20455" w:rsidRDefault="000E43EF" w:rsidP="000E43EF">
            <w:pPr>
              <w:jc w:val="center"/>
              <w:rPr>
                <w:rFonts w:ascii="Arial" w:hAnsi="Arial" w:cs="Arial"/>
                <w:b/>
                <w:bCs/>
                <w:sz w:val="20"/>
                <w:szCs w:val="20"/>
                <w:lang w:val="lt-LT"/>
              </w:rPr>
            </w:pPr>
            <w:r w:rsidRPr="00D20455">
              <w:rPr>
                <w:rFonts w:ascii="Arial" w:hAnsi="Arial" w:cs="Arial"/>
                <w:b/>
                <w:bCs/>
                <w:sz w:val="20"/>
                <w:szCs w:val="20"/>
                <w:lang w:val="lt-LT"/>
              </w:rPr>
              <w:t>237</w:t>
            </w:r>
          </w:p>
        </w:tc>
        <w:tc>
          <w:tcPr>
            <w:tcW w:w="742" w:type="dxa"/>
            <w:shd w:val="clear" w:color="auto" w:fill="auto"/>
            <w:vAlign w:val="center"/>
          </w:tcPr>
          <w:p w:rsidR="000E43EF" w:rsidRPr="00D20455" w:rsidRDefault="000E43EF" w:rsidP="000E43EF">
            <w:pPr>
              <w:jc w:val="center"/>
              <w:rPr>
                <w:rFonts w:ascii="Arial" w:hAnsi="Arial" w:cs="Arial"/>
                <w:b/>
                <w:bCs/>
                <w:sz w:val="20"/>
                <w:szCs w:val="20"/>
                <w:lang w:val="lt-LT"/>
              </w:rPr>
            </w:pPr>
            <w:r w:rsidRPr="00D20455">
              <w:rPr>
                <w:rFonts w:ascii="Arial" w:hAnsi="Arial" w:cs="Arial"/>
                <w:b/>
                <w:bCs/>
                <w:sz w:val="20"/>
                <w:szCs w:val="20"/>
                <w:lang w:val="lt-LT"/>
              </w:rPr>
              <w:t>59</w:t>
            </w:r>
          </w:p>
        </w:tc>
      </w:tr>
    </w:tbl>
    <w:p w:rsidR="00A927A2" w:rsidRPr="00D20455" w:rsidRDefault="00A927A2" w:rsidP="00A927A2">
      <w:pPr>
        <w:pStyle w:val="BodyTextIndent"/>
        <w:spacing w:line="240" w:lineRule="auto"/>
        <w:ind w:firstLine="0"/>
      </w:pPr>
    </w:p>
    <w:p w:rsidR="00913F61" w:rsidRPr="00D20455" w:rsidRDefault="00251AC6" w:rsidP="00A927A2">
      <w:pPr>
        <w:pStyle w:val="BodyTextIndent"/>
        <w:spacing w:line="240" w:lineRule="auto"/>
        <w:ind w:firstLine="0"/>
      </w:pPr>
      <w:r w:rsidRPr="00D20455">
        <w:t xml:space="preserve">2 lentelė. Pagrindinių cheminių priemaišų šlapiųjų srautų sezoninė kaita Žemaitijos IMS.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
        <w:gridCol w:w="1113"/>
        <w:gridCol w:w="841"/>
        <w:gridCol w:w="841"/>
        <w:gridCol w:w="941"/>
        <w:gridCol w:w="723"/>
        <w:gridCol w:w="821"/>
        <w:gridCol w:w="814"/>
        <w:gridCol w:w="822"/>
        <w:gridCol w:w="825"/>
      </w:tblGrid>
      <w:tr w:rsidR="00FE5E73" w:rsidRPr="00D20455" w:rsidTr="00AF68F1">
        <w:tc>
          <w:tcPr>
            <w:tcW w:w="934" w:type="dxa"/>
            <w:vMerge w:val="restart"/>
            <w:vAlign w:val="center"/>
          </w:tcPr>
          <w:p w:rsidR="00913F61" w:rsidRPr="00D20455" w:rsidRDefault="00251AC6">
            <w:pPr>
              <w:pStyle w:val="BodyText"/>
              <w:spacing w:line="240" w:lineRule="auto"/>
              <w:rPr>
                <w:sz w:val="22"/>
                <w:szCs w:val="22"/>
              </w:rPr>
            </w:pPr>
            <w:r w:rsidRPr="00D20455">
              <w:rPr>
                <w:sz w:val="22"/>
                <w:szCs w:val="22"/>
              </w:rPr>
              <w:t>Metai,</w:t>
            </w:r>
          </w:p>
          <w:p w:rsidR="00913F61" w:rsidRPr="00D20455" w:rsidRDefault="00251AC6">
            <w:pPr>
              <w:pStyle w:val="BodyText"/>
              <w:spacing w:line="240" w:lineRule="auto"/>
              <w:rPr>
                <w:sz w:val="22"/>
                <w:szCs w:val="22"/>
              </w:rPr>
            </w:pPr>
            <w:r w:rsidRPr="00D20455">
              <w:rPr>
                <w:sz w:val="22"/>
                <w:szCs w:val="22"/>
              </w:rPr>
              <w:t>mėnuo</w:t>
            </w:r>
          </w:p>
        </w:tc>
        <w:tc>
          <w:tcPr>
            <w:tcW w:w="1113" w:type="dxa"/>
            <w:vMerge w:val="restart"/>
          </w:tcPr>
          <w:p w:rsidR="00913F61" w:rsidRPr="00D20455" w:rsidRDefault="00251AC6">
            <w:pPr>
              <w:pStyle w:val="BodyText"/>
              <w:spacing w:line="240" w:lineRule="auto"/>
              <w:rPr>
                <w:sz w:val="22"/>
                <w:szCs w:val="22"/>
              </w:rPr>
            </w:pPr>
            <w:r w:rsidRPr="00D20455">
              <w:rPr>
                <w:sz w:val="22"/>
                <w:szCs w:val="22"/>
              </w:rPr>
              <w:t>Kritulių kiekis, mm</w:t>
            </w:r>
          </w:p>
        </w:tc>
        <w:tc>
          <w:tcPr>
            <w:tcW w:w="6628" w:type="dxa"/>
            <w:gridSpan w:val="8"/>
          </w:tcPr>
          <w:p w:rsidR="00913F61" w:rsidRPr="00D20455" w:rsidRDefault="00251AC6">
            <w:pPr>
              <w:pStyle w:val="BodyText"/>
              <w:spacing w:line="240" w:lineRule="auto"/>
              <w:rPr>
                <w:sz w:val="22"/>
                <w:szCs w:val="22"/>
              </w:rPr>
            </w:pPr>
            <w:r w:rsidRPr="00D20455">
              <w:rPr>
                <w:sz w:val="22"/>
                <w:szCs w:val="22"/>
              </w:rPr>
              <w:t>Šlapiasis srautas, mg m</w:t>
            </w:r>
            <w:r w:rsidRPr="00D20455">
              <w:rPr>
                <w:sz w:val="22"/>
                <w:szCs w:val="22"/>
                <w:vertAlign w:val="superscript"/>
              </w:rPr>
              <w:t>-2</w:t>
            </w:r>
            <w:r w:rsidRPr="00D20455">
              <w:rPr>
                <w:sz w:val="22"/>
                <w:szCs w:val="22"/>
              </w:rPr>
              <w:t xml:space="preserve"> mėn.</w:t>
            </w:r>
            <w:r w:rsidRPr="00D20455">
              <w:rPr>
                <w:sz w:val="22"/>
                <w:szCs w:val="22"/>
                <w:vertAlign w:val="superscript"/>
              </w:rPr>
              <w:t>-1</w:t>
            </w:r>
          </w:p>
        </w:tc>
      </w:tr>
      <w:tr w:rsidR="00FE5E73" w:rsidRPr="00D20455" w:rsidTr="00AF68F1">
        <w:tc>
          <w:tcPr>
            <w:tcW w:w="934" w:type="dxa"/>
            <w:vMerge/>
          </w:tcPr>
          <w:p w:rsidR="00913F61" w:rsidRPr="00D20455" w:rsidRDefault="00913F61">
            <w:pPr>
              <w:pStyle w:val="BodyText"/>
              <w:spacing w:line="240" w:lineRule="auto"/>
              <w:rPr>
                <w:sz w:val="22"/>
                <w:szCs w:val="22"/>
              </w:rPr>
            </w:pPr>
          </w:p>
        </w:tc>
        <w:tc>
          <w:tcPr>
            <w:tcW w:w="1113" w:type="dxa"/>
            <w:vMerge/>
          </w:tcPr>
          <w:p w:rsidR="00913F61" w:rsidRPr="00D20455" w:rsidRDefault="00913F61">
            <w:pPr>
              <w:pStyle w:val="BodyText"/>
              <w:spacing w:line="240" w:lineRule="auto"/>
              <w:rPr>
                <w:sz w:val="22"/>
                <w:szCs w:val="22"/>
              </w:rPr>
            </w:pPr>
          </w:p>
        </w:tc>
        <w:tc>
          <w:tcPr>
            <w:tcW w:w="841" w:type="dxa"/>
            <w:vAlign w:val="center"/>
          </w:tcPr>
          <w:p w:rsidR="00913F61" w:rsidRPr="00D20455" w:rsidRDefault="00251AC6">
            <w:pPr>
              <w:pStyle w:val="BodyText"/>
              <w:spacing w:line="240" w:lineRule="auto"/>
              <w:rPr>
                <w:sz w:val="22"/>
                <w:szCs w:val="22"/>
              </w:rPr>
            </w:pPr>
            <w:r w:rsidRPr="00D20455">
              <w:rPr>
                <w:sz w:val="22"/>
                <w:szCs w:val="22"/>
              </w:rPr>
              <w:t>SO</w:t>
            </w:r>
            <w:r w:rsidRPr="00D20455">
              <w:rPr>
                <w:sz w:val="22"/>
                <w:szCs w:val="22"/>
                <w:vertAlign w:val="subscript"/>
              </w:rPr>
              <w:t>4</w:t>
            </w:r>
            <w:r w:rsidRPr="00D20455">
              <w:rPr>
                <w:sz w:val="22"/>
                <w:szCs w:val="22"/>
              </w:rPr>
              <w:t>-S</w:t>
            </w:r>
          </w:p>
        </w:tc>
        <w:tc>
          <w:tcPr>
            <w:tcW w:w="841" w:type="dxa"/>
            <w:vAlign w:val="center"/>
          </w:tcPr>
          <w:p w:rsidR="00913F61" w:rsidRPr="00D20455" w:rsidRDefault="00251AC6">
            <w:pPr>
              <w:pStyle w:val="BodyText"/>
              <w:spacing w:line="240" w:lineRule="auto"/>
              <w:rPr>
                <w:sz w:val="22"/>
                <w:szCs w:val="22"/>
              </w:rPr>
            </w:pPr>
            <w:r w:rsidRPr="00D20455">
              <w:rPr>
                <w:sz w:val="22"/>
                <w:szCs w:val="22"/>
              </w:rPr>
              <w:t>NO</w:t>
            </w:r>
            <w:r w:rsidRPr="00D20455">
              <w:rPr>
                <w:sz w:val="22"/>
                <w:szCs w:val="22"/>
                <w:vertAlign w:val="subscript"/>
              </w:rPr>
              <w:t>3</w:t>
            </w:r>
            <w:r w:rsidRPr="00D20455">
              <w:rPr>
                <w:sz w:val="22"/>
                <w:szCs w:val="22"/>
              </w:rPr>
              <w:t>-N</w:t>
            </w:r>
          </w:p>
        </w:tc>
        <w:tc>
          <w:tcPr>
            <w:tcW w:w="941" w:type="dxa"/>
            <w:vAlign w:val="center"/>
          </w:tcPr>
          <w:p w:rsidR="00913F61" w:rsidRPr="00D20455" w:rsidRDefault="00251AC6">
            <w:pPr>
              <w:pStyle w:val="BodyText"/>
              <w:spacing w:line="240" w:lineRule="auto"/>
              <w:rPr>
                <w:sz w:val="22"/>
                <w:szCs w:val="22"/>
              </w:rPr>
            </w:pPr>
            <w:r w:rsidRPr="00D20455">
              <w:rPr>
                <w:sz w:val="22"/>
                <w:szCs w:val="22"/>
              </w:rPr>
              <w:t>NH</w:t>
            </w:r>
            <w:r w:rsidRPr="00D20455">
              <w:rPr>
                <w:sz w:val="22"/>
                <w:szCs w:val="22"/>
                <w:vertAlign w:val="subscript"/>
              </w:rPr>
              <w:t>4</w:t>
            </w:r>
            <w:r w:rsidRPr="00D20455">
              <w:rPr>
                <w:sz w:val="22"/>
                <w:szCs w:val="22"/>
              </w:rPr>
              <w:t>-N</w:t>
            </w:r>
          </w:p>
        </w:tc>
        <w:tc>
          <w:tcPr>
            <w:tcW w:w="723" w:type="dxa"/>
            <w:vAlign w:val="center"/>
          </w:tcPr>
          <w:p w:rsidR="00913F61" w:rsidRPr="00D20455" w:rsidRDefault="00251AC6">
            <w:pPr>
              <w:pStyle w:val="BodyText"/>
              <w:spacing w:line="240" w:lineRule="auto"/>
              <w:rPr>
                <w:sz w:val="22"/>
                <w:szCs w:val="22"/>
              </w:rPr>
            </w:pPr>
            <w:r w:rsidRPr="00D20455">
              <w:rPr>
                <w:sz w:val="22"/>
                <w:szCs w:val="22"/>
              </w:rPr>
              <w:t>Cl</w:t>
            </w:r>
          </w:p>
        </w:tc>
        <w:tc>
          <w:tcPr>
            <w:tcW w:w="821" w:type="dxa"/>
            <w:vAlign w:val="center"/>
          </w:tcPr>
          <w:p w:rsidR="00913F61" w:rsidRPr="00D20455" w:rsidRDefault="00251AC6">
            <w:pPr>
              <w:pStyle w:val="BodyText"/>
              <w:spacing w:line="240" w:lineRule="auto"/>
              <w:rPr>
                <w:sz w:val="22"/>
                <w:szCs w:val="22"/>
              </w:rPr>
            </w:pPr>
            <w:r w:rsidRPr="00D20455">
              <w:rPr>
                <w:sz w:val="22"/>
                <w:szCs w:val="22"/>
              </w:rPr>
              <w:t>Na</w:t>
            </w:r>
          </w:p>
        </w:tc>
        <w:tc>
          <w:tcPr>
            <w:tcW w:w="814" w:type="dxa"/>
            <w:vAlign w:val="center"/>
          </w:tcPr>
          <w:p w:rsidR="00913F61" w:rsidRPr="00D20455" w:rsidRDefault="00251AC6">
            <w:pPr>
              <w:pStyle w:val="BodyText"/>
              <w:spacing w:line="240" w:lineRule="auto"/>
              <w:rPr>
                <w:sz w:val="22"/>
                <w:szCs w:val="22"/>
              </w:rPr>
            </w:pPr>
            <w:r w:rsidRPr="00D20455">
              <w:rPr>
                <w:sz w:val="22"/>
                <w:szCs w:val="22"/>
              </w:rPr>
              <w:t>K</w:t>
            </w:r>
          </w:p>
        </w:tc>
        <w:tc>
          <w:tcPr>
            <w:tcW w:w="822" w:type="dxa"/>
            <w:vAlign w:val="center"/>
          </w:tcPr>
          <w:p w:rsidR="00913F61" w:rsidRPr="00D20455" w:rsidRDefault="00251AC6">
            <w:pPr>
              <w:pStyle w:val="BodyText"/>
              <w:spacing w:line="240" w:lineRule="auto"/>
              <w:rPr>
                <w:sz w:val="22"/>
                <w:szCs w:val="22"/>
              </w:rPr>
            </w:pPr>
            <w:r w:rsidRPr="00D20455">
              <w:rPr>
                <w:sz w:val="22"/>
                <w:szCs w:val="22"/>
              </w:rPr>
              <w:t>Ca</w:t>
            </w:r>
          </w:p>
        </w:tc>
        <w:tc>
          <w:tcPr>
            <w:tcW w:w="825" w:type="dxa"/>
            <w:vAlign w:val="center"/>
          </w:tcPr>
          <w:p w:rsidR="00913F61" w:rsidRPr="00D20455" w:rsidRDefault="00251AC6">
            <w:pPr>
              <w:pStyle w:val="BodyText"/>
              <w:spacing w:line="240" w:lineRule="auto"/>
              <w:rPr>
                <w:sz w:val="22"/>
                <w:szCs w:val="22"/>
              </w:rPr>
            </w:pPr>
            <w:r w:rsidRPr="00D20455">
              <w:rPr>
                <w:sz w:val="22"/>
                <w:szCs w:val="22"/>
              </w:rPr>
              <w:t>Mg</w:t>
            </w:r>
          </w:p>
        </w:tc>
      </w:tr>
      <w:tr w:rsidR="00FE5E73" w:rsidRPr="00D20455" w:rsidTr="00AF68F1">
        <w:trPr>
          <w:trHeight w:val="340"/>
        </w:trPr>
        <w:tc>
          <w:tcPr>
            <w:tcW w:w="934" w:type="dxa"/>
            <w:vAlign w:val="center"/>
          </w:tcPr>
          <w:p w:rsidR="00634B16" w:rsidRPr="00D20455" w:rsidRDefault="00634B16" w:rsidP="00634B16">
            <w:pPr>
              <w:jc w:val="center"/>
              <w:rPr>
                <w:sz w:val="22"/>
                <w:szCs w:val="22"/>
                <w:lang w:val="lt-LT"/>
              </w:rPr>
            </w:pPr>
            <w:r w:rsidRPr="00D20455">
              <w:rPr>
                <w:sz w:val="22"/>
                <w:szCs w:val="22"/>
                <w:lang w:val="lt-LT"/>
              </w:rPr>
              <w:t>2017.01</w:t>
            </w:r>
          </w:p>
        </w:tc>
        <w:tc>
          <w:tcPr>
            <w:tcW w:w="111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39,0</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6,2</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13,4</w:t>
            </w:r>
          </w:p>
        </w:tc>
        <w:tc>
          <w:tcPr>
            <w:tcW w:w="9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11,2</w:t>
            </w:r>
          </w:p>
        </w:tc>
        <w:tc>
          <w:tcPr>
            <w:tcW w:w="72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81,8</w:t>
            </w:r>
          </w:p>
        </w:tc>
        <w:tc>
          <w:tcPr>
            <w:tcW w:w="82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40,7</w:t>
            </w:r>
          </w:p>
        </w:tc>
        <w:tc>
          <w:tcPr>
            <w:tcW w:w="814"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6,4</w:t>
            </w:r>
          </w:p>
        </w:tc>
        <w:tc>
          <w:tcPr>
            <w:tcW w:w="822"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28,6</w:t>
            </w:r>
          </w:p>
        </w:tc>
        <w:tc>
          <w:tcPr>
            <w:tcW w:w="825"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5,6</w:t>
            </w:r>
          </w:p>
        </w:tc>
      </w:tr>
      <w:tr w:rsidR="00FE5E73" w:rsidRPr="00D20455" w:rsidTr="00AF68F1">
        <w:trPr>
          <w:trHeight w:val="340"/>
        </w:trPr>
        <w:tc>
          <w:tcPr>
            <w:tcW w:w="934" w:type="dxa"/>
            <w:vAlign w:val="center"/>
          </w:tcPr>
          <w:p w:rsidR="00634B16" w:rsidRPr="00D20455" w:rsidRDefault="00634B16" w:rsidP="00634B16">
            <w:pPr>
              <w:jc w:val="center"/>
              <w:rPr>
                <w:sz w:val="22"/>
                <w:szCs w:val="22"/>
                <w:lang w:val="lt-LT"/>
              </w:rPr>
            </w:pPr>
            <w:r w:rsidRPr="00D20455">
              <w:rPr>
                <w:sz w:val="22"/>
                <w:szCs w:val="22"/>
                <w:lang w:val="lt-LT"/>
              </w:rPr>
              <w:t>2017.02</w:t>
            </w:r>
          </w:p>
        </w:tc>
        <w:tc>
          <w:tcPr>
            <w:tcW w:w="111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72,4</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8,2</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17,7</w:t>
            </w:r>
          </w:p>
        </w:tc>
        <w:tc>
          <w:tcPr>
            <w:tcW w:w="9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29,6</w:t>
            </w:r>
          </w:p>
        </w:tc>
        <w:tc>
          <w:tcPr>
            <w:tcW w:w="72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63,6</w:t>
            </w:r>
          </w:p>
        </w:tc>
        <w:tc>
          <w:tcPr>
            <w:tcW w:w="82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45,0</w:t>
            </w:r>
          </w:p>
        </w:tc>
        <w:tc>
          <w:tcPr>
            <w:tcW w:w="814"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10,4</w:t>
            </w:r>
          </w:p>
        </w:tc>
        <w:tc>
          <w:tcPr>
            <w:tcW w:w="822"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6,4</w:t>
            </w:r>
          </w:p>
        </w:tc>
        <w:tc>
          <w:tcPr>
            <w:tcW w:w="825"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6,2</w:t>
            </w:r>
          </w:p>
        </w:tc>
      </w:tr>
      <w:tr w:rsidR="00FE5E73" w:rsidRPr="00D20455" w:rsidTr="00AF68F1">
        <w:trPr>
          <w:trHeight w:val="340"/>
        </w:trPr>
        <w:tc>
          <w:tcPr>
            <w:tcW w:w="934" w:type="dxa"/>
            <w:vAlign w:val="center"/>
          </w:tcPr>
          <w:p w:rsidR="00634B16" w:rsidRPr="00D20455" w:rsidRDefault="00634B16" w:rsidP="00634B16">
            <w:pPr>
              <w:jc w:val="center"/>
              <w:rPr>
                <w:sz w:val="22"/>
                <w:szCs w:val="22"/>
                <w:lang w:val="lt-LT"/>
              </w:rPr>
            </w:pPr>
            <w:r w:rsidRPr="00D20455">
              <w:rPr>
                <w:sz w:val="22"/>
                <w:szCs w:val="22"/>
                <w:lang w:val="lt-LT"/>
              </w:rPr>
              <w:t>2017.03</w:t>
            </w:r>
          </w:p>
        </w:tc>
        <w:tc>
          <w:tcPr>
            <w:tcW w:w="111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48,0</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15,0</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21,3</w:t>
            </w:r>
          </w:p>
        </w:tc>
        <w:tc>
          <w:tcPr>
            <w:tcW w:w="9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64,6</w:t>
            </w:r>
          </w:p>
        </w:tc>
        <w:tc>
          <w:tcPr>
            <w:tcW w:w="72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31,2</w:t>
            </w:r>
          </w:p>
        </w:tc>
        <w:tc>
          <w:tcPr>
            <w:tcW w:w="82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26,1</w:t>
            </w:r>
          </w:p>
        </w:tc>
        <w:tc>
          <w:tcPr>
            <w:tcW w:w="814"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12,8</w:t>
            </w:r>
          </w:p>
        </w:tc>
        <w:tc>
          <w:tcPr>
            <w:tcW w:w="822"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5,9</w:t>
            </w:r>
          </w:p>
        </w:tc>
        <w:tc>
          <w:tcPr>
            <w:tcW w:w="825"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3,6</w:t>
            </w:r>
          </w:p>
        </w:tc>
      </w:tr>
      <w:tr w:rsidR="00FE5E73" w:rsidRPr="00D20455" w:rsidTr="00AF68F1">
        <w:trPr>
          <w:trHeight w:val="340"/>
        </w:trPr>
        <w:tc>
          <w:tcPr>
            <w:tcW w:w="934" w:type="dxa"/>
            <w:vAlign w:val="center"/>
          </w:tcPr>
          <w:p w:rsidR="00634B16" w:rsidRPr="00D20455" w:rsidRDefault="00634B16" w:rsidP="00634B16">
            <w:pPr>
              <w:jc w:val="center"/>
              <w:rPr>
                <w:sz w:val="22"/>
                <w:szCs w:val="22"/>
                <w:lang w:val="lt-LT"/>
              </w:rPr>
            </w:pPr>
            <w:r w:rsidRPr="00D20455">
              <w:rPr>
                <w:sz w:val="22"/>
                <w:szCs w:val="22"/>
                <w:lang w:val="lt-LT"/>
              </w:rPr>
              <w:t>2017.04</w:t>
            </w:r>
          </w:p>
        </w:tc>
        <w:tc>
          <w:tcPr>
            <w:tcW w:w="111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47,6</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7,8</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14,1</w:t>
            </w:r>
          </w:p>
        </w:tc>
        <w:tc>
          <w:tcPr>
            <w:tcW w:w="9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28,1</w:t>
            </w:r>
          </w:p>
        </w:tc>
        <w:tc>
          <w:tcPr>
            <w:tcW w:w="72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26,2</w:t>
            </w:r>
          </w:p>
        </w:tc>
        <w:tc>
          <w:tcPr>
            <w:tcW w:w="82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13,7</w:t>
            </w:r>
          </w:p>
        </w:tc>
        <w:tc>
          <w:tcPr>
            <w:tcW w:w="814"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1,8</w:t>
            </w:r>
          </w:p>
        </w:tc>
        <w:tc>
          <w:tcPr>
            <w:tcW w:w="822"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3,9</w:t>
            </w:r>
          </w:p>
        </w:tc>
        <w:tc>
          <w:tcPr>
            <w:tcW w:w="825"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3,3</w:t>
            </w:r>
          </w:p>
        </w:tc>
      </w:tr>
      <w:tr w:rsidR="00FE5E73" w:rsidRPr="00D20455" w:rsidTr="00AF68F1">
        <w:trPr>
          <w:trHeight w:val="340"/>
        </w:trPr>
        <w:tc>
          <w:tcPr>
            <w:tcW w:w="934" w:type="dxa"/>
            <w:vAlign w:val="center"/>
          </w:tcPr>
          <w:p w:rsidR="00634B16" w:rsidRPr="00D20455" w:rsidRDefault="00634B16" w:rsidP="00634B16">
            <w:pPr>
              <w:jc w:val="center"/>
              <w:rPr>
                <w:sz w:val="22"/>
                <w:szCs w:val="22"/>
                <w:lang w:val="lt-LT"/>
              </w:rPr>
            </w:pPr>
            <w:r w:rsidRPr="00D20455">
              <w:rPr>
                <w:sz w:val="22"/>
                <w:szCs w:val="22"/>
                <w:lang w:val="lt-LT"/>
              </w:rPr>
              <w:t>2017.05</w:t>
            </w:r>
          </w:p>
        </w:tc>
        <w:tc>
          <w:tcPr>
            <w:tcW w:w="111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15,9</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4,5</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4,6</w:t>
            </w:r>
          </w:p>
        </w:tc>
        <w:tc>
          <w:tcPr>
            <w:tcW w:w="9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11,4</w:t>
            </w:r>
          </w:p>
        </w:tc>
        <w:tc>
          <w:tcPr>
            <w:tcW w:w="72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4,5</w:t>
            </w:r>
          </w:p>
        </w:tc>
        <w:tc>
          <w:tcPr>
            <w:tcW w:w="82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1,3</w:t>
            </w:r>
          </w:p>
        </w:tc>
        <w:tc>
          <w:tcPr>
            <w:tcW w:w="814"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4,0</w:t>
            </w:r>
          </w:p>
        </w:tc>
        <w:tc>
          <w:tcPr>
            <w:tcW w:w="822"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11,1</w:t>
            </w:r>
          </w:p>
        </w:tc>
        <w:tc>
          <w:tcPr>
            <w:tcW w:w="825"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1,7</w:t>
            </w:r>
          </w:p>
        </w:tc>
      </w:tr>
      <w:tr w:rsidR="00FE5E73" w:rsidRPr="00D20455" w:rsidTr="00AF68F1">
        <w:trPr>
          <w:trHeight w:val="340"/>
        </w:trPr>
        <w:tc>
          <w:tcPr>
            <w:tcW w:w="934" w:type="dxa"/>
            <w:vAlign w:val="center"/>
          </w:tcPr>
          <w:p w:rsidR="00634B16" w:rsidRPr="00D20455" w:rsidRDefault="00634B16" w:rsidP="00634B16">
            <w:pPr>
              <w:jc w:val="center"/>
              <w:rPr>
                <w:sz w:val="22"/>
                <w:szCs w:val="22"/>
                <w:lang w:val="lt-LT"/>
              </w:rPr>
            </w:pPr>
            <w:r w:rsidRPr="00D20455">
              <w:rPr>
                <w:sz w:val="22"/>
                <w:szCs w:val="22"/>
                <w:lang w:val="lt-LT"/>
              </w:rPr>
              <w:t>2017.06</w:t>
            </w:r>
          </w:p>
        </w:tc>
        <w:tc>
          <w:tcPr>
            <w:tcW w:w="111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87,0</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14,0</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9,1</w:t>
            </w:r>
          </w:p>
        </w:tc>
        <w:tc>
          <w:tcPr>
            <w:tcW w:w="9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15,0</w:t>
            </w:r>
          </w:p>
        </w:tc>
        <w:tc>
          <w:tcPr>
            <w:tcW w:w="72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22,1</w:t>
            </w:r>
          </w:p>
        </w:tc>
        <w:tc>
          <w:tcPr>
            <w:tcW w:w="82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9,6</w:t>
            </w:r>
          </w:p>
        </w:tc>
        <w:tc>
          <w:tcPr>
            <w:tcW w:w="814"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35,7</w:t>
            </w:r>
          </w:p>
        </w:tc>
        <w:tc>
          <w:tcPr>
            <w:tcW w:w="822"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5,7</w:t>
            </w:r>
          </w:p>
        </w:tc>
        <w:tc>
          <w:tcPr>
            <w:tcW w:w="825"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2,7</w:t>
            </w:r>
          </w:p>
        </w:tc>
      </w:tr>
      <w:tr w:rsidR="00FE5E73" w:rsidRPr="00D20455" w:rsidTr="00AF68F1">
        <w:trPr>
          <w:trHeight w:val="340"/>
        </w:trPr>
        <w:tc>
          <w:tcPr>
            <w:tcW w:w="934" w:type="dxa"/>
            <w:vAlign w:val="center"/>
          </w:tcPr>
          <w:p w:rsidR="00634B16" w:rsidRPr="00D20455" w:rsidRDefault="00634B16" w:rsidP="00634B16">
            <w:pPr>
              <w:jc w:val="center"/>
              <w:rPr>
                <w:sz w:val="22"/>
                <w:szCs w:val="22"/>
                <w:lang w:val="lt-LT"/>
              </w:rPr>
            </w:pPr>
            <w:r w:rsidRPr="00D20455">
              <w:rPr>
                <w:sz w:val="22"/>
                <w:szCs w:val="22"/>
                <w:lang w:val="lt-LT"/>
              </w:rPr>
              <w:t>2017.07</w:t>
            </w:r>
          </w:p>
        </w:tc>
        <w:tc>
          <w:tcPr>
            <w:tcW w:w="111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56,0</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11,5</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7,9</w:t>
            </w:r>
          </w:p>
        </w:tc>
        <w:tc>
          <w:tcPr>
            <w:tcW w:w="9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13,0</w:t>
            </w:r>
          </w:p>
        </w:tc>
        <w:tc>
          <w:tcPr>
            <w:tcW w:w="72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16,9</w:t>
            </w:r>
          </w:p>
        </w:tc>
        <w:tc>
          <w:tcPr>
            <w:tcW w:w="82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6,0</w:t>
            </w:r>
          </w:p>
        </w:tc>
        <w:tc>
          <w:tcPr>
            <w:tcW w:w="814"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13,1</w:t>
            </w:r>
          </w:p>
        </w:tc>
        <w:tc>
          <w:tcPr>
            <w:tcW w:w="822"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7,8</w:t>
            </w:r>
          </w:p>
        </w:tc>
        <w:tc>
          <w:tcPr>
            <w:tcW w:w="825"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1,8</w:t>
            </w:r>
          </w:p>
        </w:tc>
      </w:tr>
      <w:tr w:rsidR="00FE5E73" w:rsidRPr="00D20455" w:rsidTr="00AF68F1">
        <w:trPr>
          <w:trHeight w:val="340"/>
        </w:trPr>
        <w:tc>
          <w:tcPr>
            <w:tcW w:w="934" w:type="dxa"/>
            <w:vAlign w:val="center"/>
          </w:tcPr>
          <w:p w:rsidR="00634B16" w:rsidRPr="00D20455" w:rsidRDefault="00634B16" w:rsidP="00634B16">
            <w:pPr>
              <w:jc w:val="center"/>
              <w:rPr>
                <w:sz w:val="22"/>
                <w:szCs w:val="22"/>
                <w:lang w:val="lt-LT"/>
              </w:rPr>
            </w:pPr>
            <w:r w:rsidRPr="00D20455">
              <w:rPr>
                <w:sz w:val="22"/>
                <w:szCs w:val="22"/>
                <w:lang w:val="lt-LT"/>
              </w:rPr>
              <w:t>2017.08</w:t>
            </w:r>
          </w:p>
        </w:tc>
        <w:tc>
          <w:tcPr>
            <w:tcW w:w="111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82,1</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9,7</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8,2</w:t>
            </w:r>
          </w:p>
        </w:tc>
        <w:tc>
          <w:tcPr>
            <w:tcW w:w="9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21,0</w:t>
            </w:r>
          </w:p>
        </w:tc>
        <w:tc>
          <w:tcPr>
            <w:tcW w:w="72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25,7</w:t>
            </w:r>
          </w:p>
        </w:tc>
        <w:tc>
          <w:tcPr>
            <w:tcW w:w="82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13,5</w:t>
            </w:r>
          </w:p>
        </w:tc>
        <w:tc>
          <w:tcPr>
            <w:tcW w:w="814"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2,9</w:t>
            </w:r>
          </w:p>
        </w:tc>
        <w:tc>
          <w:tcPr>
            <w:tcW w:w="822"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30,2</w:t>
            </w:r>
          </w:p>
        </w:tc>
        <w:tc>
          <w:tcPr>
            <w:tcW w:w="825"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5,9</w:t>
            </w:r>
          </w:p>
        </w:tc>
      </w:tr>
      <w:tr w:rsidR="00FE5E73" w:rsidRPr="00D20455" w:rsidTr="00AF68F1">
        <w:trPr>
          <w:trHeight w:val="340"/>
        </w:trPr>
        <w:tc>
          <w:tcPr>
            <w:tcW w:w="934" w:type="dxa"/>
            <w:vAlign w:val="center"/>
          </w:tcPr>
          <w:p w:rsidR="00634B16" w:rsidRPr="00D20455" w:rsidRDefault="00634B16" w:rsidP="00634B16">
            <w:pPr>
              <w:jc w:val="center"/>
              <w:rPr>
                <w:sz w:val="22"/>
                <w:szCs w:val="22"/>
                <w:lang w:val="lt-LT"/>
              </w:rPr>
            </w:pPr>
            <w:r w:rsidRPr="00D20455">
              <w:rPr>
                <w:sz w:val="22"/>
                <w:szCs w:val="22"/>
                <w:lang w:val="lt-LT"/>
              </w:rPr>
              <w:t>2017.09</w:t>
            </w:r>
          </w:p>
        </w:tc>
        <w:tc>
          <w:tcPr>
            <w:tcW w:w="111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168,8</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13,1</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17,6</w:t>
            </w:r>
          </w:p>
        </w:tc>
        <w:tc>
          <w:tcPr>
            <w:tcW w:w="9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36,3</w:t>
            </w:r>
          </w:p>
        </w:tc>
        <w:tc>
          <w:tcPr>
            <w:tcW w:w="72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47,7</w:t>
            </w:r>
          </w:p>
        </w:tc>
        <w:tc>
          <w:tcPr>
            <w:tcW w:w="82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18,9</w:t>
            </w:r>
          </w:p>
        </w:tc>
        <w:tc>
          <w:tcPr>
            <w:tcW w:w="814"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9,6</w:t>
            </w:r>
          </w:p>
        </w:tc>
        <w:tc>
          <w:tcPr>
            <w:tcW w:w="822"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34,2</w:t>
            </w:r>
          </w:p>
        </w:tc>
        <w:tc>
          <w:tcPr>
            <w:tcW w:w="825"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11,8</w:t>
            </w:r>
          </w:p>
        </w:tc>
      </w:tr>
      <w:tr w:rsidR="00FE5E73" w:rsidRPr="00D20455" w:rsidTr="00AF68F1">
        <w:trPr>
          <w:trHeight w:val="340"/>
        </w:trPr>
        <w:tc>
          <w:tcPr>
            <w:tcW w:w="934" w:type="dxa"/>
            <w:vAlign w:val="center"/>
          </w:tcPr>
          <w:p w:rsidR="00634B16" w:rsidRPr="00D20455" w:rsidRDefault="00634B16" w:rsidP="00634B16">
            <w:pPr>
              <w:jc w:val="center"/>
              <w:rPr>
                <w:sz w:val="22"/>
                <w:szCs w:val="22"/>
                <w:lang w:val="lt-LT"/>
              </w:rPr>
            </w:pPr>
            <w:r w:rsidRPr="00D20455">
              <w:rPr>
                <w:sz w:val="22"/>
                <w:szCs w:val="22"/>
                <w:lang w:val="lt-LT"/>
              </w:rPr>
              <w:t>2017.10</w:t>
            </w:r>
          </w:p>
        </w:tc>
        <w:tc>
          <w:tcPr>
            <w:tcW w:w="111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177,9</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11,0</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14,9</w:t>
            </w:r>
          </w:p>
        </w:tc>
        <w:tc>
          <w:tcPr>
            <w:tcW w:w="9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11,8</w:t>
            </w:r>
          </w:p>
        </w:tc>
        <w:tc>
          <w:tcPr>
            <w:tcW w:w="72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219,6</w:t>
            </w:r>
          </w:p>
        </w:tc>
        <w:tc>
          <w:tcPr>
            <w:tcW w:w="82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100,1</w:t>
            </w:r>
          </w:p>
        </w:tc>
        <w:tc>
          <w:tcPr>
            <w:tcW w:w="814"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10,7</w:t>
            </w:r>
          </w:p>
        </w:tc>
        <w:tc>
          <w:tcPr>
            <w:tcW w:w="822"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30,6</w:t>
            </w:r>
          </w:p>
        </w:tc>
        <w:tc>
          <w:tcPr>
            <w:tcW w:w="825"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12,6</w:t>
            </w:r>
          </w:p>
        </w:tc>
      </w:tr>
      <w:tr w:rsidR="00FE5E73" w:rsidRPr="00D20455" w:rsidTr="00AF68F1">
        <w:trPr>
          <w:trHeight w:val="340"/>
        </w:trPr>
        <w:tc>
          <w:tcPr>
            <w:tcW w:w="934" w:type="dxa"/>
            <w:vAlign w:val="center"/>
          </w:tcPr>
          <w:p w:rsidR="00634B16" w:rsidRPr="00D20455" w:rsidRDefault="00634B16" w:rsidP="00634B16">
            <w:pPr>
              <w:jc w:val="center"/>
              <w:rPr>
                <w:sz w:val="22"/>
                <w:szCs w:val="22"/>
                <w:lang w:val="lt-LT"/>
              </w:rPr>
            </w:pPr>
            <w:r w:rsidRPr="00D20455">
              <w:rPr>
                <w:sz w:val="22"/>
                <w:szCs w:val="22"/>
                <w:lang w:val="lt-LT"/>
              </w:rPr>
              <w:t>2017.11</w:t>
            </w:r>
          </w:p>
        </w:tc>
        <w:tc>
          <w:tcPr>
            <w:tcW w:w="111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139,5</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18,9</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25,7</w:t>
            </w:r>
          </w:p>
        </w:tc>
        <w:tc>
          <w:tcPr>
            <w:tcW w:w="9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34,9</w:t>
            </w:r>
          </w:p>
        </w:tc>
        <w:tc>
          <w:tcPr>
            <w:tcW w:w="72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176,9</w:t>
            </w:r>
          </w:p>
        </w:tc>
        <w:tc>
          <w:tcPr>
            <w:tcW w:w="82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78,7</w:t>
            </w:r>
          </w:p>
        </w:tc>
        <w:tc>
          <w:tcPr>
            <w:tcW w:w="814"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15,5</w:t>
            </w:r>
          </w:p>
        </w:tc>
        <w:tc>
          <w:tcPr>
            <w:tcW w:w="822"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113,3</w:t>
            </w:r>
          </w:p>
        </w:tc>
        <w:tc>
          <w:tcPr>
            <w:tcW w:w="825"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18,9</w:t>
            </w:r>
          </w:p>
        </w:tc>
      </w:tr>
      <w:tr w:rsidR="00FE5E73" w:rsidRPr="00D20455" w:rsidTr="00AF68F1">
        <w:trPr>
          <w:trHeight w:val="340"/>
        </w:trPr>
        <w:tc>
          <w:tcPr>
            <w:tcW w:w="934" w:type="dxa"/>
            <w:vAlign w:val="center"/>
          </w:tcPr>
          <w:p w:rsidR="00634B16" w:rsidRPr="00D20455" w:rsidRDefault="00634B16" w:rsidP="00634B16">
            <w:pPr>
              <w:jc w:val="center"/>
              <w:rPr>
                <w:sz w:val="22"/>
                <w:szCs w:val="22"/>
                <w:lang w:val="lt-LT"/>
              </w:rPr>
            </w:pPr>
            <w:r w:rsidRPr="00D20455">
              <w:rPr>
                <w:sz w:val="22"/>
                <w:szCs w:val="22"/>
                <w:lang w:val="lt-LT"/>
              </w:rPr>
              <w:t>2017.12</w:t>
            </w:r>
          </w:p>
        </w:tc>
        <w:tc>
          <w:tcPr>
            <w:tcW w:w="111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138,8</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10,1</w:t>
            </w:r>
          </w:p>
        </w:tc>
        <w:tc>
          <w:tcPr>
            <w:tcW w:w="8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29,0</w:t>
            </w:r>
          </w:p>
        </w:tc>
        <w:tc>
          <w:tcPr>
            <w:tcW w:w="94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40,7</w:t>
            </w:r>
          </w:p>
        </w:tc>
        <w:tc>
          <w:tcPr>
            <w:tcW w:w="723"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83,7</w:t>
            </w:r>
          </w:p>
        </w:tc>
        <w:tc>
          <w:tcPr>
            <w:tcW w:w="821"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43,3</w:t>
            </w:r>
          </w:p>
        </w:tc>
        <w:tc>
          <w:tcPr>
            <w:tcW w:w="814"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11,3</w:t>
            </w:r>
          </w:p>
        </w:tc>
        <w:tc>
          <w:tcPr>
            <w:tcW w:w="822"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33,3</w:t>
            </w:r>
          </w:p>
        </w:tc>
        <w:tc>
          <w:tcPr>
            <w:tcW w:w="825" w:type="dxa"/>
            <w:shd w:val="clear" w:color="auto" w:fill="auto"/>
            <w:vAlign w:val="center"/>
          </w:tcPr>
          <w:p w:rsidR="00634B16" w:rsidRPr="00D20455" w:rsidRDefault="00634B16" w:rsidP="00634B16">
            <w:pPr>
              <w:jc w:val="center"/>
              <w:rPr>
                <w:sz w:val="22"/>
                <w:szCs w:val="22"/>
                <w:lang w:val="lt-LT"/>
              </w:rPr>
            </w:pPr>
            <w:r w:rsidRPr="00D20455">
              <w:rPr>
                <w:sz w:val="22"/>
                <w:szCs w:val="22"/>
                <w:lang w:val="lt-LT"/>
              </w:rPr>
              <w:t>12,7</w:t>
            </w:r>
          </w:p>
        </w:tc>
      </w:tr>
      <w:tr w:rsidR="00634B16" w:rsidRPr="00D20455" w:rsidTr="00AF68F1">
        <w:trPr>
          <w:trHeight w:val="340"/>
        </w:trPr>
        <w:tc>
          <w:tcPr>
            <w:tcW w:w="934" w:type="dxa"/>
            <w:vAlign w:val="center"/>
          </w:tcPr>
          <w:p w:rsidR="00634B16" w:rsidRPr="00D20455" w:rsidRDefault="00634B16" w:rsidP="00634B16">
            <w:pPr>
              <w:jc w:val="center"/>
              <w:rPr>
                <w:b/>
                <w:sz w:val="22"/>
                <w:szCs w:val="22"/>
                <w:lang w:val="lt-LT"/>
              </w:rPr>
            </w:pPr>
            <w:r w:rsidRPr="00D20455">
              <w:rPr>
                <w:b/>
                <w:sz w:val="22"/>
                <w:szCs w:val="22"/>
                <w:lang w:val="lt-LT"/>
              </w:rPr>
              <w:t>Metinis</w:t>
            </w:r>
          </w:p>
        </w:tc>
        <w:tc>
          <w:tcPr>
            <w:tcW w:w="1113" w:type="dxa"/>
            <w:shd w:val="clear" w:color="auto" w:fill="auto"/>
            <w:vAlign w:val="center"/>
          </w:tcPr>
          <w:p w:rsidR="00634B16" w:rsidRPr="00D20455" w:rsidRDefault="00634B16" w:rsidP="00634B16">
            <w:pPr>
              <w:jc w:val="center"/>
              <w:rPr>
                <w:b/>
                <w:bCs/>
                <w:sz w:val="22"/>
                <w:szCs w:val="22"/>
                <w:lang w:val="lt-LT"/>
              </w:rPr>
            </w:pPr>
            <w:r w:rsidRPr="00D20455">
              <w:rPr>
                <w:b/>
                <w:bCs/>
                <w:sz w:val="22"/>
                <w:szCs w:val="22"/>
                <w:lang w:val="lt-LT"/>
              </w:rPr>
              <w:t>1073</w:t>
            </w:r>
          </w:p>
        </w:tc>
        <w:tc>
          <w:tcPr>
            <w:tcW w:w="841" w:type="dxa"/>
            <w:shd w:val="clear" w:color="auto" w:fill="auto"/>
            <w:vAlign w:val="center"/>
          </w:tcPr>
          <w:p w:rsidR="00634B16" w:rsidRPr="00D20455" w:rsidRDefault="00634B16" w:rsidP="00634B16">
            <w:pPr>
              <w:jc w:val="center"/>
              <w:rPr>
                <w:b/>
                <w:bCs/>
                <w:sz w:val="22"/>
                <w:szCs w:val="22"/>
                <w:lang w:val="lt-LT"/>
              </w:rPr>
            </w:pPr>
            <w:r w:rsidRPr="00D20455">
              <w:rPr>
                <w:b/>
                <w:bCs/>
                <w:sz w:val="22"/>
                <w:szCs w:val="22"/>
                <w:lang w:val="lt-LT"/>
              </w:rPr>
              <w:t>130</w:t>
            </w:r>
          </w:p>
        </w:tc>
        <w:tc>
          <w:tcPr>
            <w:tcW w:w="841" w:type="dxa"/>
            <w:shd w:val="clear" w:color="auto" w:fill="auto"/>
            <w:vAlign w:val="center"/>
          </w:tcPr>
          <w:p w:rsidR="00634B16" w:rsidRPr="00D20455" w:rsidRDefault="00634B16" w:rsidP="00634B16">
            <w:pPr>
              <w:jc w:val="center"/>
              <w:rPr>
                <w:b/>
                <w:bCs/>
                <w:sz w:val="22"/>
                <w:szCs w:val="22"/>
                <w:lang w:val="lt-LT"/>
              </w:rPr>
            </w:pPr>
            <w:r w:rsidRPr="00D20455">
              <w:rPr>
                <w:b/>
                <w:bCs/>
                <w:sz w:val="22"/>
                <w:szCs w:val="22"/>
                <w:lang w:val="lt-LT"/>
              </w:rPr>
              <w:t>184</w:t>
            </w:r>
          </w:p>
        </w:tc>
        <w:tc>
          <w:tcPr>
            <w:tcW w:w="941" w:type="dxa"/>
            <w:shd w:val="clear" w:color="auto" w:fill="auto"/>
            <w:vAlign w:val="center"/>
          </w:tcPr>
          <w:p w:rsidR="00634B16" w:rsidRPr="00D20455" w:rsidRDefault="00634B16" w:rsidP="00634B16">
            <w:pPr>
              <w:jc w:val="center"/>
              <w:rPr>
                <w:b/>
                <w:bCs/>
                <w:sz w:val="22"/>
                <w:szCs w:val="22"/>
                <w:lang w:val="lt-LT"/>
              </w:rPr>
            </w:pPr>
            <w:r w:rsidRPr="00D20455">
              <w:rPr>
                <w:b/>
                <w:bCs/>
                <w:sz w:val="22"/>
                <w:szCs w:val="22"/>
                <w:lang w:val="lt-LT"/>
              </w:rPr>
              <w:t>318</w:t>
            </w:r>
          </w:p>
        </w:tc>
        <w:tc>
          <w:tcPr>
            <w:tcW w:w="723" w:type="dxa"/>
            <w:shd w:val="clear" w:color="auto" w:fill="auto"/>
            <w:vAlign w:val="center"/>
          </w:tcPr>
          <w:p w:rsidR="00634B16" w:rsidRPr="00D20455" w:rsidRDefault="00634B16" w:rsidP="00634B16">
            <w:pPr>
              <w:jc w:val="center"/>
              <w:rPr>
                <w:b/>
                <w:bCs/>
                <w:sz w:val="22"/>
                <w:szCs w:val="22"/>
                <w:lang w:val="lt-LT"/>
              </w:rPr>
            </w:pPr>
            <w:r w:rsidRPr="00D20455">
              <w:rPr>
                <w:b/>
                <w:bCs/>
                <w:sz w:val="22"/>
                <w:szCs w:val="22"/>
                <w:lang w:val="lt-LT"/>
              </w:rPr>
              <w:t>800</w:t>
            </w:r>
          </w:p>
        </w:tc>
        <w:tc>
          <w:tcPr>
            <w:tcW w:w="821" w:type="dxa"/>
            <w:shd w:val="clear" w:color="auto" w:fill="auto"/>
            <w:vAlign w:val="center"/>
          </w:tcPr>
          <w:p w:rsidR="00634B16" w:rsidRPr="00D20455" w:rsidRDefault="00634B16" w:rsidP="00634B16">
            <w:pPr>
              <w:jc w:val="center"/>
              <w:rPr>
                <w:b/>
                <w:bCs/>
                <w:sz w:val="22"/>
                <w:szCs w:val="22"/>
                <w:lang w:val="lt-LT"/>
              </w:rPr>
            </w:pPr>
            <w:r w:rsidRPr="00D20455">
              <w:rPr>
                <w:b/>
                <w:bCs/>
                <w:sz w:val="22"/>
                <w:szCs w:val="22"/>
                <w:lang w:val="lt-LT"/>
              </w:rPr>
              <w:t>397</w:t>
            </w:r>
          </w:p>
        </w:tc>
        <w:tc>
          <w:tcPr>
            <w:tcW w:w="814" w:type="dxa"/>
            <w:shd w:val="clear" w:color="auto" w:fill="auto"/>
            <w:vAlign w:val="center"/>
          </w:tcPr>
          <w:p w:rsidR="00634B16" w:rsidRPr="00D20455" w:rsidRDefault="00634B16" w:rsidP="00634B16">
            <w:pPr>
              <w:jc w:val="center"/>
              <w:rPr>
                <w:b/>
                <w:bCs/>
                <w:sz w:val="22"/>
                <w:szCs w:val="22"/>
                <w:lang w:val="lt-LT"/>
              </w:rPr>
            </w:pPr>
            <w:r w:rsidRPr="00D20455">
              <w:rPr>
                <w:b/>
                <w:bCs/>
                <w:sz w:val="22"/>
                <w:szCs w:val="22"/>
                <w:lang w:val="lt-LT"/>
              </w:rPr>
              <w:t>134</w:t>
            </w:r>
          </w:p>
        </w:tc>
        <w:tc>
          <w:tcPr>
            <w:tcW w:w="822" w:type="dxa"/>
            <w:shd w:val="clear" w:color="auto" w:fill="auto"/>
            <w:vAlign w:val="center"/>
          </w:tcPr>
          <w:p w:rsidR="00634B16" w:rsidRPr="00D20455" w:rsidRDefault="00634B16" w:rsidP="00634B16">
            <w:pPr>
              <w:jc w:val="center"/>
              <w:rPr>
                <w:b/>
                <w:bCs/>
                <w:sz w:val="22"/>
                <w:szCs w:val="22"/>
                <w:lang w:val="lt-LT"/>
              </w:rPr>
            </w:pPr>
            <w:r w:rsidRPr="00D20455">
              <w:rPr>
                <w:b/>
                <w:bCs/>
                <w:sz w:val="22"/>
                <w:szCs w:val="22"/>
                <w:lang w:val="lt-LT"/>
              </w:rPr>
              <w:t>311</w:t>
            </w:r>
          </w:p>
        </w:tc>
        <w:tc>
          <w:tcPr>
            <w:tcW w:w="825" w:type="dxa"/>
            <w:shd w:val="clear" w:color="auto" w:fill="auto"/>
            <w:vAlign w:val="center"/>
          </w:tcPr>
          <w:p w:rsidR="00634B16" w:rsidRPr="00D20455" w:rsidRDefault="00634B16" w:rsidP="00634B16">
            <w:pPr>
              <w:jc w:val="center"/>
              <w:rPr>
                <w:b/>
                <w:bCs/>
                <w:sz w:val="22"/>
                <w:szCs w:val="22"/>
                <w:lang w:val="lt-LT"/>
              </w:rPr>
            </w:pPr>
            <w:r w:rsidRPr="00D20455">
              <w:rPr>
                <w:b/>
                <w:bCs/>
                <w:sz w:val="22"/>
                <w:szCs w:val="22"/>
                <w:lang w:val="lt-LT"/>
              </w:rPr>
              <w:t>87</w:t>
            </w:r>
          </w:p>
        </w:tc>
      </w:tr>
    </w:tbl>
    <w:p w:rsidR="00913F61" w:rsidRPr="00D20455" w:rsidRDefault="00913F61">
      <w:pPr>
        <w:spacing w:line="360" w:lineRule="auto"/>
        <w:ind w:firstLine="720"/>
        <w:jc w:val="both"/>
        <w:rPr>
          <w:highlight w:val="yellow"/>
          <w:lang w:val="lt-LT"/>
        </w:rPr>
      </w:pPr>
    </w:p>
    <w:p w:rsidR="00913F61" w:rsidRPr="00D20455" w:rsidRDefault="00251AC6">
      <w:pPr>
        <w:pStyle w:val="BodyText3"/>
        <w:spacing w:line="240" w:lineRule="auto"/>
        <w:rPr>
          <w:lang w:val="lt-LT"/>
        </w:rPr>
      </w:pPr>
      <w:r w:rsidRPr="00D20455">
        <w:rPr>
          <w:lang w:val="lt-LT"/>
        </w:rPr>
        <w:lastRenderedPageBreak/>
        <w:t xml:space="preserve">3 lentelė. Pagrindinių cheminių priemaišų šlapiųjų srautų sezoninė kaita atmosferos tyrimų stotyje Preiloje. </w:t>
      </w:r>
    </w:p>
    <w:p w:rsidR="00913F61" w:rsidRPr="00D20455" w:rsidRDefault="00913F61">
      <w:pPr>
        <w:pStyle w:val="BodyText3"/>
        <w:spacing w:line="240" w:lineRule="auto"/>
        <w:rPr>
          <w:lang w:val="lt-LT"/>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7"/>
        <w:gridCol w:w="914"/>
        <w:gridCol w:w="730"/>
        <w:gridCol w:w="907"/>
        <w:gridCol w:w="851"/>
        <w:gridCol w:w="878"/>
        <w:gridCol w:w="624"/>
        <w:gridCol w:w="680"/>
        <w:gridCol w:w="663"/>
        <w:gridCol w:w="729"/>
        <w:gridCol w:w="765"/>
      </w:tblGrid>
      <w:tr w:rsidR="00FE5E73" w:rsidRPr="00D20455" w:rsidTr="00AF68F1">
        <w:tc>
          <w:tcPr>
            <w:tcW w:w="1007" w:type="dxa"/>
            <w:vMerge w:val="restart"/>
            <w:vAlign w:val="center"/>
          </w:tcPr>
          <w:p w:rsidR="00913F61" w:rsidRPr="00D20455" w:rsidRDefault="00251AC6">
            <w:pPr>
              <w:pStyle w:val="BodyText"/>
              <w:spacing w:line="240" w:lineRule="auto"/>
              <w:rPr>
                <w:sz w:val="22"/>
                <w:szCs w:val="22"/>
              </w:rPr>
            </w:pPr>
            <w:r w:rsidRPr="00D20455">
              <w:rPr>
                <w:sz w:val="22"/>
                <w:szCs w:val="22"/>
              </w:rPr>
              <w:t>Metai,</w:t>
            </w:r>
          </w:p>
          <w:p w:rsidR="00913F61" w:rsidRPr="00D20455" w:rsidRDefault="00251AC6">
            <w:pPr>
              <w:jc w:val="center"/>
              <w:rPr>
                <w:sz w:val="22"/>
                <w:szCs w:val="22"/>
                <w:lang w:val="lt-LT"/>
              </w:rPr>
            </w:pPr>
            <w:r w:rsidRPr="00D20455">
              <w:rPr>
                <w:sz w:val="22"/>
                <w:szCs w:val="22"/>
                <w:lang w:val="lt-LT"/>
              </w:rPr>
              <w:t>mėnuo</w:t>
            </w:r>
          </w:p>
        </w:tc>
        <w:tc>
          <w:tcPr>
            <w:tcW w:w="914" w:type="dxa"/>
            <w:vMerge w:val="restart"/>
          </w:tcPr>
          <w:p w:rsidR="00913F61" w:rsidRPr="00D20455" w:rsidRDefault="00251AC6">
            <w:pPr>
              <w:jc w:val="center"/>
              <w:rPr>
                <w:sz w:val="22"/>
                <w:szCs w:val="22"/>
                <w:lang w:val="lt-LT"/>
              </w:rPr>
            </w:pPr>
            <w:r w:rsidRPr="00D20455">
              <w:rPr>
                <w:sz w:val="22"/>
                <w:szCs w:val="22"/>
                <w:lang w:val="lt-LT"/>
              </w:rPr>
              <w:t>Kritulių kiekis, mm</w:t>
            </w:r>
          </w:p>
        </w:tc>
        <w:tc>
          <w:tcPr>
            <w:tcW w:w="6827" w:type="dxa"/>
            <w:gridSpan w:val="9"/>
          </w:tcPr>
          <w:p w:rsidR="00913F61" w:rsidRPr="00D20455" w:rsidRDefault="00251AC6">
            <w:pPr>
              <w:jc w:val="center"/>
              <w:rPr>
                <w:sz w:val="22"/>
                <w:szCs w:val="22"/>
                <w:lang w:val="lt-LT"/>
              </w:rPr>
            </w:pPr>
            <w:r w:rsidRPr="00D20455">
              <w:rPr>
                <w:sz w:val="22"/>
                <w:szCs w:val="22"/>
                <w:lang w:val="lt-LT"/>
              </w:rPr>
              <w:t>Šlapiasis srautas, mg m</w:t>
            </w:r>
            <w:r w:rsidRPr="00D20455">
              <w:rPr>
                <w:sz w:val="22"/>
                <w:szCs w:val="22"/>
                <w:vertAlign w:val="superscript"/>
                <w:lang w:val="lt-LT"/>
              </w:rPr>
              <w:t>-2</w:t>
            </w:r>
            <w:r w:rsidRPr="00D20455">
              <w:rPr>
                <w:sz w:val="22"/>
                <w:szCs w:val="22"/>
                <w:lang w:val="lt-LT"/>
              </w:rPr>
              <w:t xml:space="preserve"> mėn</w:t>
            </w:r>
            <w:r w:rsidRPr="00D20455">
              <w:rPr>
                <w:sz w:val="22"/>
                <w:szCs w:val="22"/>
                <w:vertAlign w:val="superscript"/>
                <w:lang w:val="lt-LT"/>
              </w:rPr>
              <w:t>-1</w:t>
            </w:r>
          </w:p>
        </w:tc>
      </w:tr>
      <w:tr w:rsidR="00FE5E73" w:rsidRPr="00D20455" w:rsidTr="001F16FD">
        <w:tc>
          <w:tcPr>
            <w:tcW w:w="1007" w:type="dxa"/>
            <w:vMerge/>
          </w:tcPr>
          <w:p w:rsidR="00913F61" w:rsidRPr="00D20455" w:rsidRDefault="00913F61">
            <w:pPr>
              <w:rPr>
                <w:sz w:val="22"/>
                <w:szCs w:val="22"/>
                <w:lang w:val="lt-LT"/>
              </w:rPr>
            </w:pPr>
          </w:p>
        </w:tc>
        <w:tc>
          <w:tcPr>
            <w:tcW w:w="914" w:type="dxa"/>
            <w:vMerge/>
          </w:tcPr>
          <w:p w:rsidR="00913F61" w:rsidRPr="00D20455" w:rsidRDefault="00913F61">
            <w:pPr>
              <w:rPr>
                <w:sz w:val="22"/>
                <w:szCs w:val="22"/>
                <w:lang w:val="lt-LT"/>
              </w:rPr>
            </w:pPr>
          </w:p>
        </w:tc>
        <w:tc>
          <w:tcPr>
            <w:tcW w:w="730" w:type="dxa"/>
            <w:vAlign w:val="center"/>
          </w:tcPr>
          <w:p w:rsidR="00913F61" w:rsidRPr="00D20455" w:rsidRDefault="00251AC6">
            <w:pPr>
              <w:pStyle w:val="BodyText"/>
              <w:spacing w:line="240" w:lineRule="auto"/>
              <w:rPr>
                <w:sz w:val="20"/>
              </w:rPr>
            </w:pPr>
            <w:r w:rsidRPr="00D20455">
              <w:rPr>
                <w:sz w:val="20"/>
              </w:rPr>
              <w:t>SO</w:t>
            </w:r>
            <w:r w:rsidRPr="00D20455">
              <w:rPr>
                <w:sz w:val="20"/>
                <w:vertAlign w:val="subscript"/>
              </w:rPr>
              <w:t>4</w:t>
            </w:r>
            <w:r w:rsidRPr="00D20455">
              <w:rPr>
                <w:sz w:val="20"/>
              </w:rPr>
              <w:t>-S</w:t>
            </w:r>
          </w:p>
        </w:tc>
        <w:tc>
          <w:tcPr>
            <w:tcW w:w="907" w:type="dxa"/>
            <w:vAlign w:val="center"/>
          </w:tcPr>
          <w:p w:rsidR="00913F61" w:rsidRPr="00D20455" w:rsidRDefault="00251AC6">
            <w:pPr>
              <w:pStyle w:val="BodyText"/>
              <w:spacing w:line="240" w:lineRule="auto"/>
              <w:rPr>
                <w:sz w:val="20"/>
              </w:rPr>
            </w:pPr>
            <w:r w:rsidRPr="00D20455">
              <w:rPr>
                <w:sz w:val="20"/>
              </w:rPr>
              <w:t>SO</w:t>
            </w:r>
            <w:r w:rsidRPr="00D20455">
              <w:rPr>
                <w:sz w:val="20"/>
                <w:vertAlign w:val="subscript"/>
              </w:rPr>
              <w:t>4</w:t>
            </w:r>
            <w:r w:rsidRPr="00D20455">
              <w:rPr>
                <w:sz w:val="20"/>
              </w:rPr>
              <w:t>-S</w:t>
            </w:r>
            <w:r w:rsidRPr="00D20455">
              <w:rPr>
                <w:sz w:val="20"/>
                <w:vertAlign w:val="subscript"/>
              </w:rPr>
              <w:t>nss</w:t>
            </w:r>
          </w:p>
        </w:tc>
        <w:tc>
          <w:tcPr>
            <w:tcW w:w="851" w:type="dxa"/>
            <w:vAlign w:val="center"/>
          </w:tcPr>
          <w:p w:rsidR="00913F61" w:rsidRPr="00D20455" w:rsidRDefault="00251AC6">
            <w:pPr>
              <w:pStyle w:val="BodyText"/>
              <w:spacing w:line="240" w:lineRule="auto"/>
              <w:rPr>
                <w:sz w:val="20"/>
              </w:rPr>
            </w:pPr>
            <w:r w:rsidRPr="00D20455">
              <w:rPr>
                <w:sz w:val="20"/>
              </w:rPr>
              <w:t>NO</w:t>
            </w:r>
            <w:r w:rsidRPr="00D20455">
              <w:rPr>
                <w:sz w:val="20"/>
                <w:vertAlign w:val="subscript"/>
              </w:rPr>
              <w:t>3</w:t>
            </w:r>
            <w:r w:rsidRPr="00D20455">
              <w:rPr>
                <w:sz w:val="20"/>
              </w:rPr>
              <w:t>-N</w:t>
            </w:r>
          </w:p>
        </w:tc>
        <w:tc>
          <w:tcPr>
            <w:tcW w:w="878" w:type="dxa"/>
            <w:vAlign w:val="center"/>
          </w:tcPr>
          <w:p w:rsidR="00913F61" w:rsidRPr="00D20455" w:rsidRDefault="00251AC6">
            <w:pPr>
              <w:pStyle w:val="BodyText"/>
              <w:spacing w:line="240" w:lineRule="auto"/>
              <w:rPr>
                <w:sz w:val="20"/>
              </w:rPr>
            </w:pPr>
            <w:r w:rsidRPr="00D20455">
              <w:rPr>
                <w:sz w:val="20"/>
              </w:rPr>
              <w:t>NH</w:t>
            </w:r>
            <w:r w:rsidRPr="00D20455">
              <w:rPr>
                <w:sz w:val="20"/>
                <w:vertAlign w:val="subscript"/>
              </w:rPr>
              <w:t>4</w:t>
            </w:r>
            <w:r w:rsidRPr="00D20455">
              <w:rPr>
                <w:sz w:val="20"/>
              </w:rPr>
              <w:t>-N</w:t>
            </w:r>
          </w:p>
        </w:tc>
        <w:tc>
          <w:tcPr>
            <w:tcW w:w="624" w:type="dxa"/>
            <w:vAlign w:val="center"/>
          </w:tcPr>
          <w:p w:rsidR="00913F61" w:rsidRPr="00D20455" w:rsidRDefault="00251AC6">
            <w:pPr>
              <w:pStyle w:val="BodyText"/>
              <w:spacing w:line="240" w:lineRule="auto"/>
              <w:rPr>
                <w:sz w:val="20"/>
              </w:rPr>
            </w:pPr>
            <w:r w:rsidRPr="00D20455">
              <w:rPr>
                <w:sz w:val="20"/>
              </w:rPr>
              <w:t>Cl</w:t>
            </w:r>
          </w:p>
        </w:tc>
        <w:tc>
          <w:tcPr>
            <w:tcW w:w="680" w:type="dxa"/>
            <w:vAlign w:val="center"/>
          </w:tcPr>
          <w:p w:rsidR="00913F61" w:rsidRPr="00D20455" w:rsidRDefault="00251AC6">
            <w:pPr>
              <w:pStyle w:val="BodyText"/>
              <w:spacing w:line="240" w:lineRule="auto"/>
              <w:rPr>
                <w:sz w:val="20"/>
              </w:rPr>
            </w:pPr>
            <w:r w:rsidRPr="00D20455">
              <w:rPr>
                <w:sz w:val="20"/>
              </w:rPr>
              <w:t>Na</w:t>
            </w:r>
          </w:p>
        </w:tc>
        <w:tc>
          <w:tcPr>
            <w:tcW w:w="663" w:type="dxa"/>
            <w:vAlign w:val="center"/>
          </w:tcPr>
          <w:p w:rsidR="00913F61" w:rsidRPr="00D20455" w:rsidRDefault="00251AC6">
            <w:pPr>
              <w:pStyle w:val="BodyText"/>
              <w:spacing w:line="240" w:lineRule="auto"/>
              <w:rPr>
                <w:sz w:val="20"/>
              </w:rPr>
            </w:pPr>
            <w:r w:rsidRPr="00D20455">
              <w:rPr>
                <w:sz w:val="20"/>
              </w:rPr>
              <w:t>K</w:t>
            </w:r>
          </w:p>
        </w:tc>
        <w:tc>
          <w:tcPr>
            <w:tcW w:w="729" w:type="dxa"/>
            <w:vAlign w:val="center"/>
          </w:tcPr>
          <w:p w:rsidR="00913F61" w:rsidRPr="00D20455" w:rsidRDefault="00251AC6">
            <w:pPr>
              <w:pStyle w:val="BodyText"/>
              <w:spacing w:line="240" w:lineRule="auto"/>
              <w:rPr>
                <w:sz w:val="20"/>
              </w:rPr>
            </w:pPr>
            <w:r w:rsidRPr="00D20455">
              <w:rPr>
                <w:sz w:val="20"/>
              </w:rPr>
              <w:t>Ca</w:t>
            </w:r>
          </w:p>
        </w:tc>
        <w:tc>
          <w:tcPr>
            <w:tcW w:w="765" w:type="dxa"/>
            <w:vAlign w:val="center"/>
          </w:tcPr>
          <w:p w:rsidR="00913F61" w:rsidRPr="00D20455" w:rsidRDefault="00251AC6">
            <w:pPr>
              <w:jc w:val="center"/>
              <w:rPr>
                <w:sz w:val="20"/>
                <w:szCs w:val="20"/>
                <w:lang w:val="lt-LT"/>
              </w:rPr>
            </w:pPr>
            <w:r w:rsidRPr="00D20455">
              <w:rPr>
                <w:sz w:val="20"/>
                <w:szCs w:val="20"/>
                <w:lang w:val="lt-LT"/>
              </w:rPr>
              <w:t>Mg</w:t>
            </w:r>
          </w:p>
        </w:tc>
      </w:tr>
      <w:tr w:rsidR="00FE5E73" w:rsidRPr="00D20455" w:rsidTr="001F16FD">
        <w:trPr>
          <w:trHeight w:val="284"/>
        </w:trPr>
        <w:tc>
          <w:tcPr>
            <w:tcW w:w="1007" w:type="dxa"/>
            <w:vAlign w:val="center"/>
          </w:tcPr>
          <w:p w:rsidR="001F16FD" w:rsidRPr="00D20455" w:rsidRDefault="001F16FD" w:rsidP="001F16FD">
            <w:pPr>
              <w:jc w:val="center"/>
              <w:rPr>
                <w:sz w:val="22"/>
                <w:szCs w:val="22"/>
                <w:lang w:val="lt-LT"/>
              </w:rPr>
            </w:pPr>
            <w:r w:rsidRPr="00D20455">
              <w:rPr>
                <w:sz w:val="22"/>
                <w:szCs w:val="22"/>
                <w:lang w:val="lt-LT"/>
              </w:rPr>
              <w:t>2017.01</w:t>
            </w:r>
          </w:p>
        </w:tc>
        <w:tc>
          <w:tcPr>
            <w:tcW w:w="91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24,1</w:t>
            </w:r>
          </w:p>
        </w:tc>
        <w:tc>
          <w:tcPr>
            <w:tcW w:w="73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15,4</w:t>
            </w:r>
          </w:p>
        </w:tc>
        <w:tc>
          <w:tcPr>
            <w:tcW w:w="907"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4,3</w:t>
            </w:r>
          </w:p>
        </w:tc>
        <w:tc>
          <w:tcPr>
            <w:tcW w:w="851"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20,6</w:t>
            </w:r>
          </w:p>
        </w:tc>
        <w:tc>
          <w:tcPr>
            <w:tcW w:w="878"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7,2</w:t>
            </w:r>
          </w:p>
        </w:tc>
        <w:tc>
          <w:tcPr>
            <w:tcW w:w="62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238</w:t>
            </w:r>
          </w:p>
        </w:tc>
        <w:tc>
          <w:tcPr>
            <w:tcW w:w="68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132</w:t>
            </w:r>
          </w:p>
        </w:tc>
        <w:tc>
          <w:tcPr>
            <w:tcW w:w="663"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7,1</w:t>
            </w:r>
          </w:p>
        </w:tc>
        <w:tc>
          <w:tcPr>
            <w:tcW w:w="729"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12,3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1F16FD" w:rsidRPr="00D20455" w:rsidRDefault="001F16FD" w:rsidP="001F16FD">
            <w:pPr>
              <w:jc w:val="center"/>
              <w:rPr>
                <w:sz w:val="20"/>
                <w:szCs w:val="20"/>
                <w:lang w:val="lt-LT"/>
              </w:rPr>
            </w:pPr>
            <w:r w:rsidRPr="00D20455">
              <w:rPr>
                <w:sz w:val="20"/>
                <w:szCs w:val="20"/>
                <w:lang w:val="lt-LT"/>
              </w:rPr>
              <w:t>9.0</w:t>
            </w:r>
          </w:p>
        </w:tc>
      </w:tr>
      <w:tr w:rsidR="00FE5E73" w:rsidRPr="00D20455" w:rsidTr="001F16FD">
        <w:trPr>
          <w:trHeight w:val="284"/>
        </w:trPr>
        <w:tc>
          <w:tcPr>
            <w:tcW w:w="1007" w:type="dxa"/>
            <w:vAlign w:val="center"/>
          </w:tcPr>
          <w:p w:rsidR="001F16FD" w:rsidRPr="00D20455" w:rsidRDefault="001F16FD" w:rsidP="001F16FD">
            <w:pPr>
              <w:jc w:val="center"/>
              <w:rPr>
                <w:sz w:val="22"/>
                <w:szCs w:val="22"/>
                <w:lang w:val="lt-LT"/>
              </w:rPr>
            </w:pPr>
            <w:r w:rsidRPr="00D20455">
              <w:rPr>
                <w:sz w:val="22"/>
                <w:szCs w:val="22"/>
                <w:lang w:val="lt-LT"/>
              </w:rPr>
              <w:t>2017.02</w:t>
            </w:r>
          </w:p>
        </w:tc>
        <w:tc>
          <w:tcPr>
            <w:tcW w:w="91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33,0</w:t>
            </w:r>
          </w:p>
        </w:tc>
        <w:tc>
          <w:tcPr>
            <w:tcW w:w="73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20,5</w:t>
            </w:r>
          </w:p>
        </w:tc>
        <w:tc>
          <w:tcPr>
            <w:tcW w:w="907"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7,7</w:t>
            </w:r>
          </w:p>
        </w:tc>
        <w:tc>
          <w:tcPr>
            <w:tcW w:w="851"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26,0</w:t>
            </w:r>
          </w:p>
        </w:tc>
        <w:tc>
          <w:tcPr>
            <w:tcW w:w="878"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18,8</w:t>
            </w:r>
          </w:p>
        </w:tc>
        <w:tc>
          <w:tcPr>
            <w:tcW w:w="62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274</w:t>
            </w:r>
          </w:p>
        </w:tc>
        <w:tc>
          <w:tcPr>
            <w:tcW w:w="68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145</w:t>
            </w:r>
          </w:p>
        </w:tc>
        <w:tc>
          <w:tcPr>
            <w:tcW w:w="663"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6,8</w:t>
            </w:r>
          </w:p>
        </w:tc>
        <w:tc>
          <w:tcPr>
            <w:tcW w:w="729"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12,5</w:t>
            </w:r>
          </w:p>
        </w:tc>
        <w:tc>
          <w:tcPr>
            <w:tcW w:w="765" w:type="dxa"/>
            <w:tcBorders>
              <w:top w:val="nil"/>
              <w:left w:val="single" w:sz="4" w:space="0" w:color="auto"/>
              <w:bottom w:val="single" w:sz="4" w:space="0" w:color="auto"/>
              <w:right w:val="single" w:sz="4" w:space="0" w:color="auto"/>
            </w:tcBorders>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10.3</w:t>
            </w:r>
          </w:p>
        </w:tc>
      </w:tr>
      <w:tr w:rsidR="00FE5E73" w:rsidRPr="00D20455" w:rsidTr="001F16FD">
        <w:trPr>
          <w:trHeight w:val="284"/>
        </w:trPr>
        <w:tc>
          <w:tcPr>
            <w:tcW w:w="1007" w:type="dxa"/>
            <w:vAlign w:val="center"/>
          </w:tcPr>
          <w:p w:rsidR="001F16FD" w:rsidRPr="00D20455" w:rsidRDefault="001F16FD" w:rsidP="001F16FD">
            <w:pPr>
              <w:jc w:val="center"/>
              <w:rPr>
                <w:sz w:val="22"/>
                <w:szCs w:val="22"/>
                <w:lang w:val="lt-LT"/>
              </w:rPr>
            </w:pPr>
            <w:r w:rsidRPr="00D20455">
              <w:rPr>
                <w:sz w:val="22"/>
                <w:szCs w:val="22"/>
                <w:lang w:val="lt-LT"/>
              </w:rPr>
              <w:t>2017.03</w:t>
            </w:r>
          </w:p>
        </w:tc>
        <w:tc>
          <w:tcPr>
            <w:tcW w:w="91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29,0</w:t>
            </w:r>
          </w:p>
        </w:tc>
        <w:tc>
          <w:tcPr>
            <w:tcW w:w="73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22,5</w:t>
            </w:r>
          </w:p>
        </w:tc>
        <w:tc>
          <w:tcPr>
            <w:tcW w:w="907"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18,2</w:t>
            </w:r>
          </w:p>
        </w:tc>
        <w:tc>
          <w:tcPr>
            <w:tcW w:w="851"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51,2</w:t>
            </w:r>
          </w:p>
        </w:tc>
        <w:tc>
          <w:tcPr>
            <w:tcW w:w="878"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74,3</w:t>
            </w:r>
          </w:p>
        </w:tc>
        <w:tc>
          <w:tcPr>
            <w:tcW w:w="62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92,7</w:t>
            </w:r>
          </w:p>
        </w:tc>
        <w:tc>
          <w:tcPr>
            <w:tcW w:w="68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49,5</w:t>
            </w:r>
          </w:p>
        </w:tc>
        <w:tc>
          <w:tcPr>
            <w:tcW w:w="663"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3,9</w:t>
            </w:r>
          </w:p>
        </w:tc>
        <w:tc>
          <w:tcPr>
            <w:tcW w:w="729"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18,1</w:t>
            </w:r>
          </w:p>
        </w:tc>
        <w:tc>
          <w:tcPr>
            <w:tcW w:w="765" w:type="dxa"/>
            <w:tcBorders>
              <w:top w:val="nil"/>
              <w:left w:val="single" w:sz="4" w:space="0" w:color="auto"/>
              <w:bottom w:val="single" w:sz="4" w:space="0" w:color="auto"/>
              <w:right w:val="single" w:sz="4" w:space="0" w:color="auto"/>
            </w:tcBorders>
            <w:shd w:val="clear" w:color="auto" w:fill="auto"/>
            <w:vAlign w:val="center"/>
          </w:tcPr>
          <w:p w:rsidR="001F16FD" w:rsidRPr="00D20455" w:rsidRDefault="001F16FD" w:rsidP="001F16FD">
            <w:pPr>
              <w:jc w:val="center"/>
              <w:rPr>
                <w:sz w:val="20"/>
                <w:szCs w:val="20"/>
                <w:lang w:val="lt-LT"/>
              </w:rPr>
            </w:pPr>
            <w:r w:rsidRPr="00D20455">
              <w:rPr>
                <w:sz w:val="20"/>
                <w:szCs w:val="20"/>
                <w:lang w:val="lt-LT"/>
              </w:rPr>
              <w:t>6.8</w:t>
            </w:r>
          </w:p>
        </w:tc>
      </w:tr>
      <w:tr w:rsidR="00FE5E73" w:rsidRPr="00D20455" w:rsidTr="001F16FD">
        <w:trPr>
          <w:trHeight w:val="284"/>
        </w:trPr>
        <w:tc>
          <w:tcPr>
            <w:tcW w:w="1007" w:type="dxa"/>
            <w:vAlign w:val="center"/>
          </w:tcPr>
          <w:p w:rsidR="001F16FD" w:rsidRPr="00D20455" w:rsidRDefault="001F16FD" w:rsidP="001F16FD">
            <w:pPr>
              <w:jc w:val="center"/>
              <w:rPr>
                <w:sz w:val="22"/>
                <w:szCs w:val="22"/>
                <w:lang w:val="lt-LT"/>
              </w:rPr>
            </w:pPr>
            <w:r w:rsidRPr="00D20455">
              <w:rPr>
                <w:sz w:val="22"/>
                <w:szCs w:val="22"/>
                <w:lang w:val="lt-LT"/>
              </w:rPr>
              <w:t>2017.04</w:t>
            </w:r>
          </w:p>
        </w:tc>
        <w:tc>
          <w:tcPr>
            <w:tcW w:w="91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30,6</w:t>
            </w:r>
          </w:p>
        </w:tc>
        <w:tc>
          <w:tcPr>
            <w:tcW w:w="73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13,5</w:t>
            </w:r>
          </w:p>
        </w:tc>
        <w:tc>
          <w:tcPr>
            <w:tcW w:w="907"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6,1</w:t>
            </w:r>
          </w:p>
        </w:tc>
        <w:tc>
          <w:tcPr>
            <w:tcW w:w="851"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16,8</w:t>
            </w:r>
          </w:p>
        </w:tc>
        <w:tc>
          <w:tcPr>
            <w:tcW w:w="878"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23,1</w:t>
            </w:r>
          </w:p>
        </w:tc>
        <w:tc>
          <w:tcPr>
            <w:tcW w:w="62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161</w:t>
            </w:r>
          </w:p>
        </w:tc>
        <w:tc>
          <w:tcPr>
            <w:tcW w:w="68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84,3</w:t>
            </w:r>
          </w:p>
        </w:tc>
        <w:tc>
          <w:tcPr>
            <w:tcW w:w="663"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2,7</w:t>
            </w:r>
          </w:p>
        </w:tc>
        <w:tc>
          <w:tcPr>
            <w:tcW w:w="729"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10,3</w:t>
            </w:r>
          </w:p>
        </w:tc>
        <w:tc>
          <w:tcPr>
            <w:tcW w:w="765" w:type="dxa"/>
            <w:tcBorders>
              <w:top w:val="nil"/>
              <w:left w:val="single" w:sz="4" w:space="0" w:color="auto"/>
              <w:bottom w:val="single" w:sz="4" w:space="0" w:color="auto"/>
              <w:right w:val="single" w:sz="4" w:space="0" w:color="auto"/>
            </w:tcBorders>
            <w:shd w:val="clear" w:color="auto" w:fill="auto"/>
            <w:vAlign w:val="center"/>
          </w:tcPr>
          <w:p w:rsidR="001F16FD" w:rsidRPr="00D20455" w:rsidRDefault="001F16FD" w:rsidP="001F16FD">
            <w:pPr>
              <w:jc w:val="center"/>
              <w:rPr>
                <w:sz w:val="20"/>
                <w:szCs w:val="20"/>
                <w:lang w:val="lt-LT"/>
              </w:rPr>
            </w:pPr>
            <w:r w:rsidRPr="00D20455">
              <w:rPr>
                <w:sz w:val="20"/>
                <w:szCs w:val="20"/>
                <w:lang w:val="lt-LT"/>
              </w:rPr>
              <w:t>8.1</w:t>
            </w:r>
          </w:p>
        </w:tc>
      </w:tr>
      <w:tr w:rsidR="00FE5E73" w:rsidRPr="00D20455" w:rsidTr="001F16FD">
        <w:trPr>
          <w:trHeight w:val="284"/>
        </w:trPr>
        <w:tc>
          <w:tcPr>
            <w:tcW w:w="1007" w:type="dxa"/>
            <w:vAlign w:val="center"/>
          </w:tcPr>
          <w:p w:rsidR="001F16FD" w:rsidRPr="00D20455" w:rsidRDefault="001F16FD" w:rsidP="001F16FD">
            <w:pPr>
              <w:jc w:val="center"/>
              <w:rPr>
                <w:sz w:val="22"/>
                <w:szCs w:val="22"/>
                <w:lang w:val="lt-LT"/>
              </w:rPr>
            </w:pPr>
            <w:r w:rsidRPr="00D20455">
              <w:rPr>
                <w:sz w:val="22"/>
                <w:szCs w:val="22"/>
                <w:lang w:val="lt-LT"/>
              </w:rPr>
              <w:t>2017.05</w:t>
            </w:r>
          </w:p>
        </w:tc>
        <w:tc>
          <w:tcPr>
            <w:tcW w:w="91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0,7</w:t>
            </w:r>
          </w:p>
        </w:tc>
        <w:tc>
          <w:tcPr>
            <w:tcW w:w="73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1,8</w:t>
            </w:r>
          </w:p>
        </w:tc>
        <w:tc>
          <w:tcPr>
            <w:tcW w:w="907"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1,7</w:t>
            </w:r>
          </w:p>
        </w:tc>
        <w:tc>
          <w:tcPr>
            <w:tcW w:w="851"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1,1</w:t>
            </w:r>
          </w:p>
        </w:tc>
        <w:tc>
          <w:tcPr>
            <w:tcW w:w="878"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0,9</w:t>
            </w:r>
          </w:p>
        </w:tc>
        <w:tc>
          <w:tcPr>
            <w:tcW w:w="62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3,2</w:t>
            </w:r>
          </w:p>
        </w:tc>
        <w:tc>
          <w:tcPr>
            <w:tcW w:w="68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1,8</w:t>
            </w:r>
          </w:p>
        </w:tc>
        <w:tc>
          <w:tcPr>
            <w:tcW w:w="663"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0,9</w:t>
            </w:r>
          </w:p>
        </w:tc>
        <w:tc>
          <w:tcPr>
            <w:tcW w:w="729"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2,0</w:t>
            </w:r>
          </w:p>
        </w:tc>
        <w:tc>
          <w:tcPr>
            <w:tcW w:w="765" w:type="dxa"/>
            <w:tcBorders>
              <w:top w:val="nil"/>
              <w:left w:val="single" w:sz="4" w:space="0" w:color="auto"/>
              <w:bottom w:val="single" w:sz="4" w:space="0" w:color="auto"/>
              <w:right w:val="single" w:sz="4" w:space="0" w:color="auto"/>
            </w:tcBorders>
            <w:shd w:val="clear" w:color="auto" w:fill="auto"/>
            <w:vAlign w:val="center"/>
          </w:tcPr>
          <w:p w:rsidR="001F16FD" w:rsidRPr="00D20455" w:rsidRDefault="001F16FD" w:rsidP="001F16FD">
            <w:pPr>
              <w:jc w:val="center"/>
              <w:rPr>
                <w:sz w:val="20"/>
                <w:szCs w:val="20"/>
                <w:lang w:val="lt-LT"/>
              </w:rPr>
            </w:pPr>
            <w:r w:rsidRPr="00D20455">
              <w:rPr>
                <w:sz w:val="20"/>
                <w:szCs w:val="20"/>
                <w:lang w:val="lt-LT"/>
              </w:rPr>
              <w:t>0.1</w:t>
            </w:r>
          </w:p>
        </w:tc>
      </w:tr>
      <w:tr w:rsidR="00FE5E73" w:rsidRPr="00D20455" w:rsidTr="001F16FD">
        <w:trPr>
          <w:trHeight w:val="284"/>
        </w:trPr>
        <w:tc>
          <w:tcPr>
            <w:tcW w:w="1007" w:type="dxa"/>
            <w:vAlign w:val="center"/>
          </w:tcPr>
          <w:p w:rsidR="001F16FD" w:rsidRPr="00D20455" w:rsidRDefault="001F16FD" w:rsidP="001F16FD">
            <w:pPr>
              <w:jc w:val="center"/>
              <w:rPr>
                <w:sz w:val="22"/>
                <w:szCs w:val="22"/>
                <w:lang w:val="lt-LT"/>
              </w:rPr>
            </w:pPr>
            <w:r w:rsidRPr="00D20455">
              <w:rPr>
                <w:sz w:val="22"/>
                <w:szCs w:val="22"/>
                <w:lang w:val="lt-LT"/>
              </w:rPr>
              <w:t>2017.06</w:t>
            </w:r>
          </w:p>
        </w:tc>
        <w:tc>
          <w:tcPr>
            <w:tcW w:w="91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83,5</w:t>
            </w:r>
          </w:p>
        </w:tc>
        <w:tc>
          <w:tcPr>
            <w:tcW w:w="73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66,2</w:t>
            </w:r>
          </w:p>
        </w:tc>
        <w:tc>
          <w:tcPr>
            <w:tcW w:w="907"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54,3</w:t>
            </w:r>
          </w:p>
        </w:tc>
        <w:tc>
          <w:tcPr>
            <w:tcW w:w="851"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44,2</w:t>
            </w:r>
          </w:p>
        </w:tc>
        <w:tc>
          <w:tcPr>
            <w:tcW w:w="878"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68,5</w:t>
            </w:r>
          </w:p>
        </w:tc>
        <w:tc>
          <w:tcPr>
            <w:tcW w:w="62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255</w:t>
            </w:r>
          </w:p>
        </w:tc>
        <w:tc>
          <w:tcPr>
            <w:tcW w:w="68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136</w:t>
            </w:r>
          </w:p>
        </w:tc>
        <w:tc>
          <w:tcPr>
            <w:tcW w:w="663"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6,1</w:t>
            </w:r>
          </w:p>
        </w:tc>
        <w:tc>
          <w:tcPr>
            <w:tcW w:w="729"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21,2</w:t>
            </w:r>
          </w:p>
        </w:tc>
        <w:tc>
          <w:tcPr>
            <w:tcW w:w="765" w:type="dxa"/>
            <w:tcBorders>
              <w:top w:val="nil"/>
              <w:left w:val="single" w:sz="4" w:space="0" w:color="auto"/>
              <w:bottom w:val="single" w:sz="4" w:space="0" w:color="auto"/>
              <w:right w:val="single" w:sz="4" w:space="0" w:color="auto"/>
            </w:tcBorders>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24.1</w:t>
            </w:r>
          </w:p>
        </w:tc>
      </w:tr>
      <w:tr w:rsidR="00FE5E73" w:rsidRPr="00D20455" w:rsidTr="001F16FD">
        <w:trPr>
          <w:trHeight w:val="284"/>
        </w:trPr>
        <w:tc>
          <w:tcPr>
            <w:tcW w:w="1007" w:type="dxa"/>
            <w:vAlign w:val="center"/>
          </w:tcPr>
          <w:p w:rsidR="001F16FD" w:rsidRPr="00D20455" w:rsidRDefault="001F16FD" w:rsidP="001F16FD">
            <w:pPr>
              <w:jc w:val="center"/>
              <w:rPr>
                <w:sz w:val="22"/>
                <w:szCs w:val="22"/>
                <w:lang w:val="lt-LT"/>
              </w:rPr>
            </w:pPr>
            <w:r w:rsidRPr="00D20455">
              <w:rPr>
                <w:sz w:val="22"/>
                <w:szCs w:val="22"/>
                <w:lang w:val="lt-LT"/>
              </w:rPr>
              <w:t>2017.07</w:t>
            </w:r>
          </w:p>
        </w:tc>
        <w:tc>
          <w:tcPr>
            <w:tcW w:w="91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83,6</w:t>
            </w:r>
          </w:p>
        </w:tc>
        <w:tc>
          <w:tcPr>
            <w:tcW w:w="73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12,0</w:t>
            </w:r>
          </w:p>
        </w:tc>
        <w:tc>
          <w:tcPr>
            <w:tcW w:w="907"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8,6</w:t>
            </w:r>
          </w:p>
        </w:tc>
        <w:tc>
          <w:tcPr>
            <w:tcW w:w="851"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13,0</w:t>
            </w:r>
          </w:p>
        </w:tc>
        <w:tc>
          <w:tcPr>
            <w:tcW w:w="878"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9,8</w:t>
            </w:r>
          </w:p>
        </w:tc>
        <w:tc>
          <w:tcPr>
            <w:tcW w:w="62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73,2</w:t>
            </w:r>
          </w:p>
        </w:tc>
        <w:tc>
          <w:tcPr>
            <w:tcW w:w="68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38,3</w:t>
            </w:r>
          </w:p>
        </w:tc>
        <w:tc>
          <w:tcPr>
            <w:tcW w:w="663"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2,8</w:t>
            </w:r>
          </w:p>
        </w:tc>
        <w:tc>
          <w:tcPr>
            <w:tcW w:w="729"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11,9</w:t>
            </w:r>
          </w:p>
        </w:tc>
        <w:tc>
          <w:tcPr>
            <w:tcW w:w="765" w:type="dxa"/>
            <w:tcBorders>
              <w:top w:val="nil"/>
              <w:left w:val="single" w:sz="4" w:space="0" w:color="auto"/>
              <w:bottom w:val="single" w:sz="4" w:space="0" w:color="auto"/>
              <w:right w:val="single" w:sz="4" w:space="0" w:color="auto"/>
            </w:tcBorders>
            <w:shd w:val="clear" w:color="auto" w:fill="auto"/>
            <w:vAlign w:val="center"/>
          </w:tcPr>
          <w:p w:rsidR="001F16FD" w:rsidRPr="00D20455" w:rsidRDefault="001F16FD" w:rsidP="001F16FD">
            <w:pPr>
              <w:jc w:val="center"/>
              <w:rPr>
                <w:sz w:val="20"/>
                <w:szCs w:val="20"/>
                <w:lang w:val="lt-LT"/>
              </w:rPr>
            </w:pPr>
            <w:r w:rsidRPr="00D20455">
              <w:rPr>
                <w:sz w:val="20"/>
                <w:szCs w:val="20"/>
                <w:lang w:val="lt-LT"/>
              </w:rPr>
              <w:t>4.3</w:t>
            </w:r>
          </w:p>
        </w:tc>
      </w:tr>
      <w:tr w:rsidR="00FE5E73" w:rsidRPr="00D20455" w:rsidTr="001F16FD">
        <w:trPr>
          <w:trHeight w:val="284"/>
        </w:trPr>
        <w:tc>
          <w:tcPr>
            <w:tcW w:w="1007" w:type="dxa"/>
            <w:vAlign w:val="center"/>
          </w:tcPr>
          <w:p w:rsidR="001F16FD" w:rsidRPr="00D20455" w:rsidRDefault="001F16FD" w:rsidP="001F16FD">
            <w:pPr>
              <w:jc w:val="center"/>
              <w:rPr>
                <w:sz w:val="22"/>
                <w:szCs w:val="22"/>
                <w:lang w:val="lt-LT"/>
              </w:rPr>
            </w:pPr>
            <w:r w:rsidRPr="00D20455">
              <w:rPr>
                <w:sz w:val="22"/>
                <w:szCs w:val="22"/>
                <w:lang w:val="lt-LT"/>
              </w:rPr>
              <w:t>2017.08</w:t>
            </w:r>
          </w:p>
        </w:tc>
        <w:tc>
          <w:tcPr>
            <w:tcW w:w="91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36,9</w:t>
            </w:r>
          </w:p>
        </w:tc>
        <w:tc>
          <w:tcPr>
            <w:tcW w:w="73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22,5</w:t>
            </w:r>
          </w:p>
        </w:tc>
        <w:tc>
          <w:tcPr>
            <w:tcW w:w="907"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17,8</w:t>
            </w:r>
          </w:p>
        </w:tc>
        <w:tc>
          <w:tcPr>
            <w:tcW w:w="851"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23,0</w:t>
            </w:r>
          </w:p>
        </w:tc>
        <w:tc>
          <w:tcPr>
            <w:tcW w:w="878"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23,3</w:t>
            </w:r>
          </w:p>
        </w:tc>
        <w:tc>
          <w:tcPr>
            <w:tcW w:w="62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100</w:t>
            </w:r>
          </w:p>
        </w:tc>
        <w:tc>
          <w:tcPr>
            <w:tcW w:w="68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49,1</w:t>
            </w:r>
          </w:p>
        </w:tc>
        <w:tc>
          <w:tcPr>
            <w:tcW w:w="663"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6,6</w:t>
            </w:r>
          </w:p>
        </w:tc>
        <w:tc>
          <w:tcPr>
            <w:tcW w:w="729"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23,0</w:t>
            </w:r>
          </w:p>
        </w:tc>
        <w:tc>
          <w:tcPr>
            <w:tcW w:w="765" w:type="dxa"/>
            <w:tcBorders>
              <w:top w:val="nil"/>
              <w:left w:val="single" w:sz="4" w:space="0" w:color="auto"/>
              <w:bottom w:val="single" w:sz="4" w:space="0" w:color="auto"/>
              <w:right w:val="single" w:sz="4" w:space="0" w:color="auto"/>
            </w:tcBorders>
            <w:shd w:val="clear" w:color="auto" w:fill="auto"/>
            <w:vAlign w:val="center"/>
          </w:tcPr>
          <w:p w:rsidR="001F16FD" w:rsidRPr="00D20455" w:rsidRDefault="001F16FD" w:rsidP="001F16FD">
            <w:pPr>
              <w:jc w:val="center"/>
              <w:rPr>
                <w:sz w:val="20"/>
                <w:szCs w:val="20"/>
                <w:lang w:val="lt-LT"/>
              </w:rPr>
            </w:pPr>
            <w:r w:rsidRPr="00D20455">
              <w:rPr>
                <w:sz w:val="20"/>
                <w:szCs w:val="20"/>
                <w:lang w:val="lt-LT"/>
              </w:rPr>
              <w:t>5.1</w:t>
            </w:r>
          </w:p>
        </w:tc>
      </w:tr>
      <w:tr w:rsidR="00FE5E73" w:rsidRPr="00D20455" w:rsidTr="001F16FD">
        <w:trPr>
          <w:trHeight w:val="284"/>
        </w:trPr>
        <w:tc>
          <w:tcPr>
            <w:tcW w:w="1007" w:type="dxa"/>
            <w:vAlign w:val="center"/>
          </w:tcPr>
          <w:p w:rsidR="001F16FD" w:rsidRPr="00D20455" w:rsidRDefault="001F16FD" w:rsidP="001F16FD">
            <w:pPr>
              <w:jc w:val="center"/>
              <w:rPr>
                <w:sz w:val="22"/>
                <w:szCs w:val="22"/>
                <w:lang w:val="lt-LT"/>
              </w:rPr>
            </w:pPr>
            <w:r w:rsidRPr="00D20455">
              <w:rPr>
                <w:sz w:val="22"/>
                <w:szCs w:val="22"/>
                <w:lang w:val="lt-LT"/>
              </w:rPr>
              <w:t>2017.09</w:t>
            </w:r>
          </w:p>
        </w:tc>
        <w:tc>
          <w:tcPr>
            <w:tcW w:w="91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138</w:t>
            </w:r>
          </w:p>
        </w:tc>
        <w:tc>
          <w:tcPr>
            <w:tcW w:w="73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44,0</w:t>
            </w:r>
          </w:p>
        </w:tc>
        <w:tc>
          <w:tcPr>
            <w:tcW w:w="907"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25,5</w:t>
            </w:r>
          </w:p>
        </w:tc>
        <w:tc>
          <w:tcPr>
            <w:tcW w:w="851"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38,3</w:t>
            </w:r>
          </w:p>
        </w:tc>
        <w:tc>
          <w:tcPr>
            <w:tcW w:w="878"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28,6</w:t>
            </w:r>
          </w:p>
        </w:tc>
        <w:tc>
          <w:tcPr>
            <w:tcW w:w="62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410</w:t>
            </w:r>
          </w:p>
        </w:tc>
        <w:tc>
          <w:tcPr>
            <w:tcW w:w="68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196</w:t>
            </w:r>
          </w:p>
        </w:tc>
        <w:tc>
          <w:tcPr>
            <w:tcW w:w="663"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14,8</w:t>
            </w:r>
          </w:p>
        </w:tc>
        <w:tc>
          <w:tcPr>
            <w:tcW w:w="729"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35,1</w:t>
            </w:r>
          </w:p>
        </w:tc>
        <w:tc>
          <w:tcPr>
            <w:tcW w:w="765" w:type="dxa"/>
            <w:tcBorders>
              <w:top w:val="nil"/>
              <w:left w:val="single" w:sz="4" w:space="0" w:color="auto"/>
              <w:bottom w:val="single" w:sz="4" w:space="0" w:color="auto"/>
              <w:right w:val="single" w:sz="4" w:space="0" w:color="auto"/>
            </w:tcBorders>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23.0</w:t>
            </w:r>
          </w:p>
        </w:tc>
      </w:tr>
      <w:tr w:rsidR="00FE5E73" w:rsidRPr="00D20455" w:rsidTr="001F16FD">
        <w:trPr>
          <w:trHeight w:val="284"/>
        </w:trPr>
        <w:tc>
          <w:tcPr>
            <w:tcW w:w="1007" w:type="dxa"/>
            <w:vAlign w:val="center"/>
          </w:tcPr>
          <w:p w:rsidR="001F16FD" w:rsidRPr="00D20455" w:rsidRDefault="001F16FD" w:rsidP="001F16FD">
            <w:pPr>
              <w:jc w:val="center"/>
              <w:rPr>
                <w:sz w:val="22"/>
                <w:szCs w:val="22"/>
                <w:lang w:val="lt-LT"/>
              </w:rPr>
            </w:pPr>
            <w:r w:rsidRPr="00D20455">
              <w:rPr>
                <w:sz w:val="22"/>
                <w:szCs w:val="22"/>
                <w:lang w:val="lt-LT"/>
              </w:rPr>
              <w:t>2017.10</w:t>
            </w:r>
          </w:p>
        </w:tc>
        <w:tc>
          <w:tcPr>
            <w:tcW w:w="91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187</w:t>
            </w:r>
          </w:p>
        </w:tc>
        <w:tc>
          <w:tcPr>
            <w:tcW w:w="73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83,4</w:t>
            </w:r>
          </w:p>
        </w:tc>
        <w:tc>
          <w:tcPr>
            <w:tcW w:w="907"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23,8</w:t>
            </w:r>
          </w:p>
        </w:tc>
        <w:tc>
          <w:tcPr>
            <w:tcW w:w="851"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47,8</w:t>
            </w:r>
          </w:p>
        </w:tc>
        <w:tc>
          <w:tcPr>
            <w:tcW w:w="878"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28,8</w:t>
            </w:r>
          </w:p>
        </w:tc>
        <w:tc>
          <w:tcPr>
            <w:tcW w:w="62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1285</w:t>
            </w:r>
          </w:p>
        </w:tc>
        <w:tc>
          <w:tcPr>
            <w:tcW w:w="68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635</w:t>
            </w:r>
          </w:p>
        </w:tc>
        <w:tc>
          <w:tcPr>
            <w:tcW w:w="663"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27,8</w:t>
            </w:r>
          </w:p>
        </w:tc>
        <w:tc>
          <w:tcPr>
            <w:tcW w:w="729"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54,2</w:t>
            </w:r>
          </w:p>
        </w:tc>
        <w:tc>
          <w:tcPr>
            <w:tcW w:w="765" w:type="dxa"/>
            <w:tcBorders>
              <w:top w:val="nil"/>
              <w:left w:val="single" w:sz="4" w:space="0" w:color="auto"/>
              <w:bottom w:val="single" w:sz="4" w:space="0" w:color="auto"/>
              <w:right w:val="single" w:sz="4" w:space="0" w:color="auto"/>
            </w:tcBorders>
            <w:shd w:val="clear" w:color="auto" w:fill="auto"/>
            <w:vAlign w:val="center"/>
          </w:tcPr>
          <w:p w:rsidR="001F16FD" w:rsidRPr="00D20455" w:rsidRDefault="001F16FD" w:rsidP="001F16FD">
            <w:pPr>
              <w:jc w:val="center"/>
              <w:rPr>
                <w:sz w:val="20"/>
                <w:szCs w:val="20"/>
                <w:lang w:val="lt-LT"/>
              </w:rPr>
            </w:pPr>
            <w:r w:rsidRPr="00D20455">
              <w:rPr>
                <w:sz w:val="20"/>
                <w:szCs w:val="20"/>
                <w:lang w:val="lt-LT"/>
              </w:rPr>
              <w:t>71.3</w:t>
            </w:r>
          </w:p>
        </w:tc>
      </w:tr>
      <w:tr w:rsidR="00FE5E73" w:rsidRPr="00D20455" w:rsidTr="001F16FD">
        <w:trPr>
          <w:trHeight w:val="284"/>
        </w:trPr>
        <w:tc>
          <w:tcPr>
            <w:tcW w:w="1007" w:type="dxa"/>
            <w:vAlign w:val="center"/>
          </w:tcPr>
          <w:p w:rsidR="001F16FD" w:rsidRPr="00D20455" w:rsidRDefault="001F16FD" w:rsidP="001F16FD">
            <w:pPr>
              <w:jc w:val="center"/>
              <w:rPr>
                <w:sz w:val="22"/>
                <w:szCs w:val="22"/>
                <w:lang w:val="lt-LT"/>
              </w:rPr>
            </w:pPr>
            <w:r w:rsidRPr="00D20455">
              <w:rPr>
                <w:sz w:val="22"/>
                <w:szCs w:val="22"/>
                <w:lang w:val="lt-LT"/>
              </w:rPr>
              <w:t>2017.11</w:t>
            </w:r>
          </w:p>
        </w:tc>
        <w:tc>
          <w:tcPr>
            <w:tcW w:w="91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104</w:t>
            </w:r>
          </w:p>
        </w:tc>
        <w:tc>
          <w:tcPr>
            <w:tcW w:w="73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52,9</w:t>
            </w:r>
          </w:p>
        </w:tc>
        <w:tc>
          <w:tcPr>
            <w:tcW w:w="907"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27,0</w:t>
            </w:r>
          </w:p>
        </w:tc>
        <w:tc>
          <w:tcPr>
            <w:tcW w:w="851"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36,1</w:t>
            </w:r>
          </w:p>
        </w:tc>
        <w:tc>
          <w:tcPr>
            <w:tcW w:w="878"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25,5</w:t>
            </w:r>
          </w:p>
        </w:tc>
        <w:tc>
          <w:tcPr>
            <w:tcW w:w="62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608</w:t>
            </w:r>
          </w:p>
        </w:tc>
        <w:tc>
          <w:tcPr>
            <w:tcW w:w="68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317</w:t>
            </w:r>
          </w:p>
        </w:tc>
        <w:tc>
          <w:tcPr>
            <w:tcW w:w="663"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17,4</w:t>
            </w:r>
          </w:p>
        </w:tc>
        <w:tc>
          <w:tcPr>
            <w:tcW w:w="729"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32,2</w:t>
            </w:r>
          </w:p>
        </w:tc>
        <w:tc>
          <w:tcPr>
            <w:tcW w:w="765" w:type="dxa"/>
            <w:tcBorders>
              <w:top w:val="nil"/>
              <w:left w:val="single" w:sz="4" w:space="0" w:color="auto"/>
              <w:bottom w:val="single" w:sz="4" w:space="0" w:color="auto"/>
              <w:right w:val="single" w:sz="4" w:space="0" w:color="auto"/>
            </w:tcBorders>
            <w:shd w:val="clear" w:color="auto" w:fill="auto"/>
            <w:vAlign w:val="center"/>
          </w:tcPr>
          <w:p w:rsidR="001F16FD" w:rsidRPr="00D20455" w:rsidRDefault="001F16FD" w:rsidP="001F16FD">
            <w:pPr>
              <w:jc w:val="center"/>
              <w:rPr>
                <w:sz w:val="20"/>
                <w:szCs w:val="20"/>
                <w:lang w:val="lt-LT"/>
              </w:rPr>
            </w:pPr>
            <w:r w:rsidRPr="00D20455">
              <w:rPr>
                <w:sz w:val="20"/>
                <w:szCs w:val="20"/>
                <w:lang w:val="lt-LT"/>
              </w:rPr>
              <w:t>39.1</w:t>
            </w:r>
          </w:p>
        </w:tc>
      </w:tr>
      <w:tr w:rsidR="00FE5E73" w:rsidRPr="00D20455" w:rsidTr="001F16FD">
        <w:trPr>
          <w:trHeight w:val="284"/>
        </w:trPr>
        <w:tc>
          <w:tcPr>
            <w:tcW w:w="1007" w:type="dxa"/>
            <w:vAlign w:val="center"/>
          </w:tcPr>
          <w:p w:rsidR="001F16FD" w:rsidRPr="00D20455" w:rsidRDefault="001F16FD" w:rsidP="001F16FD">
            <w:pPr>
              <w:jc w:val="center"/>
              <w:rPr>
                <w:sz w:val="22"/>
                <w:szCs w:val="22"/>
                <w:lang w:val="lt-LT"/>
              </w:rPr>
            </w:pPr>
            <w:r w:rsidRPr="00D20455">
              <w:rPr>
                <w:sz w:val="22"/>
                <w:szCs w:val="22"/>
                <w:lang w:val="lt-LT"/>
              </w:rPr>
              <w:t>2017.12</w:t>
            </w:r>
          </w:p>
        </w:tc>
        <w:tc>
          <w:tcPr>
            <w:tcW w:w="91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67,8</w:t>
            </w:r>
          </w:p>
        </w:tc>
        <w:tc>
          <w:tcPr>
            <w:tcW w:w="73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26,3</w:t>
            </w:r>
          </w:p>
        </w:tc>
        <w:tc>
          <w:tcPr>
            <w:tcW w:w="907"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9,3</w:t>
            </w:r>
          </w:p>
        </w:tc>
        <w:tc>
          <w:tcPr>
            <w:tcW w:w="851"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29,0</w:t>
            </w:r>
          </w:p>
        </w:tc>
        <w:tc>
          <w:tcPr>
            <w:tcW w:w="878"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16,5</w:t>
            </w:r>
          </w:p>
        </w:tc>
        <w:tc>
          <w:tcPr>
            <w:tcW w:w="624"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381</w:t>
            </w:r>
          </w:p>
        </w:tc>
        <w:tc>
          <w:tcPr>
            <w:tcW w:w="680"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184</w:t>
            </w:r>
          </w:p>
        </w:tc>
        <w:tc>
          <w:tcPr>
            <w:tcW w:w="663"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9,5</w:t>
            </w:r>
          </w:p>
        </w:tc>
        <w:tc>
          <w:tcPr>
            <w:tcW w:w="729" w:type="dxa"/>
            <w:shd w:val="clear" w:color="auto" w:fill="auto"/>
            <w:vAlign w:val="center"/>
          </w:tcPr>
          <w:p w:rsidR="001F16FD" w:rsidRPr="00D20455" w:rsidRDefault="001F16FD" w:rsidP="001F16FD">
            <w:pPr>
              <w:jc w:val="center"/>
              <w:rPr>
                <w:sz w:val="20"/>
                <w:szCs w:val="20"/>
                <w:lang w:val="lt-LT"/>
              </w:rPr>
            </w:pPr>
            <w:r w:rsidRPr="00D20455">
              <w:rPr>
                <w:sz w:val="20"/>
                <w:szCs w:val="20"/>
                <w:lang w:val="lt-LT"/>
              </w:rPr>
              <w:t>16,5</w:t>
            </w:r>
          </w:p>
        </w:tc>
        <w:tc>
          <w:tcPr>
            <w:tcW w:w="765" w:type="dxa"/>
            <w:tcBorders>
              <w:top w:val="nil"/>
              <w:left w:val="single" w:sz="4" w:space="0" w:color="auto"/>
              <w:bottom w:val="single" w:sz="4" w:space="0" w:color="auto"/>
              <w:right w:val="single" w:sz="4" w:space="0" w:color="auto"/>
            </w:tcBorders>
            <w:shd w:val="clear" w:color="auto" w:fill="auto"/>
            <w:vAlign w:val="center"/>
          </w:tcPr>
          <w:p w:rsidR="001F16FD" w:rsidRPr="00D20455" w:rsidRDefault="001F16FD" w:rsidP="001F16FD">
            <w:pPr>
              <w:jc w:val="center"/>
              <w:rPr>
                <w:sz w:val="20"/>
                <w:szCs w:val="20"/>
                <w:lang w:val="lt-LT"/>
              </w:rPr>
            </w:pPr>
            <w:r w:rsidRPr="00D20455">
              <w:rPr>
                <w:sz w:val="20"/>
                <w:szCs w:val="20"/>
                <w:lang w:val="lt-LT"/>
              </w:rPr>
              <w:t>21.3</w:t>
            </w:r>
          </w:p>
        </w:tc>
      </w:tr>
      <w:tr w:rsidR="001F16FD" w:rsidRPr="00D20455" w:rsidTr="001F16FD">
        <w:trPr>
          <w:trHeight w:val="284"/>
        </w:trPr>
        <w:tc>
          <w:tcPr>
            <w:tcW w:w="1007" w:type="dxa"/>
            <w:vAlign w:val="center"/>
          </w:tcPr>
          <w:p w:rsidR="001F16FD" w:rsidRPr="00D20455" w:rsidRDefault="001F16FD" w:rsidP="001F16FD">
            <w:pPr>
              <w:jc w:val="center"/>
              <w:rPr>
                <w:b/>
                <w:sz w:val="22"/>
                <w:szCs w:val="22"/>
                <w:lang w:val="lt-LT"/>
              </w:rPr>
            </w:pPr>
            <w:r w:rsidRPr="00D20455">
              <w:rPr>
                <w:b/>
                <w:sz w:val="22"/>
                <w:szCs w:val="22"/>
                <w:lang w:val="lt-LT"/>
              </w:rPr>
              <w:t>Metinis</w:t>
            </w:r>
          </w:p>
        </w:tc>
        <w:tc>
          <w:tcPr>
            <w:tcW w:w="914" w:type="dxa"/>
            <w:shd w:val="clear" w:color="auto" w:fill="auto"/>
            <w:vAlign w:val="center"/>
          </w:tcPr>
          <w:p w:rsidR="001F16FD" w:rsidRPr="00D20455" w:rsidRDefault="001F16FD" w:rsidP="001F16FD">
            <w:pPr>
              <w:jc w:val="center"/>
              <w:rPr>
                <w:b/>
                <w:bCs/>
                <w:sz w:val="20"/>
                <w:szCs w:val="20"/>
                <w:lang w:val="lt-LT"/>
              </w:rPr>
            </w:pPr>
            <w:r w:rsidRPr="00D20455">
              <w:rPr>
                <w:b/>
                <w:bCs/>
                <w:sz w:val="20"/>
                <w:szCs w:val="20"/>
                <w:lang w:val="lt-LT"/>
              </w:rPr>
              <w:t>818</w:t>
            </w:r>
          </w:p>
        </w:tc>
        <w:tc>
          <w:tcPr>
            <w:tcW w:w="730" w:type="dxa"/>
            <w:shd w:val="clear" w:color="auto" w:fill="auto"/>
            <w:vAlign w:val="center"/>
          </w:tcPr>
          <w:p w:rsidR="001F16FD" w:rsidRPr="00D20455" w:rsidRDefault="001F16FD" w:rsidP="001F16FD">
            <w:pPr>
              <w:jc w:val="center"/>
              <w:rPr>
                <w:b/>
                <w:bCs/>
                <w:sz w:val="20"/>
                <w:szCs w:val="20"/>
                <w:lang w:val="lt-LT"/>
              </w:rPr>
            </w:pPr>
            <w:r w:rsidRPr="00D20455">
              <w:rPr>
                <w:b/>
                <w:bCs/>
                <w:sz w:val="20"/>
                <w:szCs w:val="20"/>
                <w:lang w:val="lt-LT"/>
              </w:rPr>
              <w:t>381</w:t>
            </w:r>
          </w:p>
        </w:tc>
        <w:tc>
          <w:tcPr>
            <w:tcW w:w="907" w:type="dxa"/>
            <w:shd w:val="clear" w:color="auto" w:fill="auto"/>
            <w:vAlign w:val="center"/>
          </w:tcPr>
          <w:p w:rsidR="001F16FD" w:rsidRPr="00D20455" w:rsidRDefault="001F16FD" w:rsidP="001F16FD">
            <w:pPr>
              <w:jc w:val="center"/>
              <w:rPr>
                <w:b/>
                <w:bCs/>
                <w:sz w:val="20"/>
                <w:szCs w:val="20"/>
                <w:lang w:val="lt-LT"/>
              </w:rPr>
            </w:pPr>
            <w:r w:rsidRPr="00D20455">
              <w:rPr>
                <w:b/>
                <w:bCs/>
                <w:sz w:val="20"/>
                <w:szCs w:val="20"/>
                <w:lang w:val="lt-LT"/>
              </w:rPr>
              <w:t>204</w:t>
            </w:r>
          </w:p>
        </w:tc>
        <w:tc>
          <w:tcPr>
            <w:tcW w:w="851" w:type="dxa"/>
            <w:shd w:val="clear" w:color="auto" w:fill="auto"/>
            <w:vAlign w:val="center"/>
          </w:tcPr>
          <w:p w:rsidR="001F16FD" w:rsidRPr="00D20455" w:rsidRDefault="001F16FD" w:rsidP="001F16FD">
            <w:pPr>
              <w:jc w:val="center"/>
              <w:rPr>
                <w:b/>
                <w:bCs/>
                <w:sz w:val="20"/>
                <w:szCs w:val="20"/>
                <w:lang w:val="lt-LT"/>
              </w:rPr>
            </w:pPr>
            <w:r w:rsidRPr="00D20455">
              <w:rPr>
                <w:b/>
                <w:bCs/>
                <w:sz w:val="20"/>
                <w:szCs w:val="20"/>
                <w:lang w:val="lt-LT"/>
              </w:rPr>
              <w:t>347</w:t>
            </w:r>
          </w:p>
        </w:tc>
        <w:tc>
          <w:tcPr>
            <w:tcW w:w="878" w:type="dxa"/>
            <w:shd w:val="clear" w:color="auto" w:fill="auto"/>
            <w:vAlign w:val="center"/>
          </w:tcPr>
          <w:p w:rsidR="001F16FD" w:rsidRPr="00D20455" w:rsidRDefault="001F16FD" w:rsidP="001F16FD">
            <w:pPr>
              <w:jc w:val="center"/>
              <w:rPr>
                <w:b/>
                <w:bCs/>
                <w:sz w:val="20"/>
                <w:szCs w:val="20"/>
                <w:lang w:val="lt-LT"/>
              </w:rPr>
            </w:pPr>
            <w:r w:rsidRPr="00D20455">
              <w:rPr>
                <w:b/>
                <w:bCs/>
                <w:sz w:val="20"/>
                <w:szCs w:val="20"/>
                <w:lang w:val="lt-LT"/>
              </w:rPr>
              <w:t>325</w:t>
            </w:r>
          </w:p>
        </w:tc>
        <w:tc>
          <w:tcPr>
            <w:tcW w:w="624" w:type="dxa"/>
            <w:shd w:val="clear" w:color="auto" w:fill="auto"/>
            <w:vAlign w:val="center"/>
          </w:tcPr>
          <w:p w:rsidR="001F16FD" w:rsidRPr="00D20455" w:rsidRDefault="001F16FD" w:rsidP="001F16FD">
            <w:pPr>
              <w:jc w:val="center"/>
              <w:rPr>
                <w:b/>
                <w:bCs/>
                <w:sz w:val="20"/>
                <w:szCs w:val="20"/>
                <w:lang w:val="lt-LT"/>
              </w:rPr>
            </w:pPr>
            <w:r w:rsidRPr="00D20455">
              <w:rPr>
                <w:b/>
                <w:bCs/>
                <w:sz w:val="20"/>
                <w:szCs w:val="20"/>
                <w:lang w:val="lt-LT"/>
              </w:rPr>
              <w:t>3881</w:t>
            </w:r>
          </w:p>
        </w:tc>
        <w:tc>
          <w:tcPr>
            <w:tcW w:w="680" w:type="dxa"/>
            <w:shd w:val="clear" w:color="auto" w:fill="auto"/>
            <w:vAlign w:val="center"/>
          </w:tcPr>
          <w:p w:rsidR="001F16FD" w:rsidRPr="00D20455" w:rsidRDefault="001F16FD" w:rsidP="001F16FD">
            <w:pPr>
              <w:jc w:val="center"/>
              <w:rPr>
                <w:b/>
                <w:bCs/>
                <w:sz w:val="20"/>
                <w:szCs w:val="20"/>
                <w:lang w:val="lt-LT"/>
              </w:rPr>
            </w:pPr>
            <w:r w:rsidRPr="00D20455">
              <w:rPr>
                <w:b/>
                <w:bCs/>
                <w:sz w:val="20"/>
                <w:szCs w:val="20"/>
                <w:lang w:val="lt-LT"/>
              </w:rPr>
              <w:t>1968</w:t>
            </w:r>
          </w:p>
        </w:tc>
        <w:tc>
          <w:tcPr>
            <w:tcW w:w="663" w:type="dxa"/>
            <w:shd w:val="clear" w:color="auto" w:fill="auto"/>
            <w:vAlign w:val="center"/>
          </w:tcPr>
          <w:p w:rsidR="001F16FD" w:rsidRPr="00D20455" w:rsidRDefault="001F16FD" w:rsidP="001F16FD">
            <w:pPr>
              <w:jc w:val="center"/>
              <w:rPr>
                <w:b/>
                <w:bCs/>
                <w:sz w:val="20"/>
                <w:szCs w:val="20"/>
                <w:lang w:val="lt-LT"/>
              </w:rPr>
            </w:pPr>
            <w:r w:rsidRPr="00D20455">
              <w:rPr>
                <w:b/>
                <w:bCs/>
                <w:sz w:val="20"/>
                <w:szCs w:val="20"/>
                <w:lang w:val="lt-LT"/>
              </w:rPr>
              <w:t>106</w:t>
            </w:r>
          </w:p>
        </w:tc>
        <w:tc>
          <w:tcPr>
            <w:tcW w:w="729" w:type="dxa"/>
            <w:shd w:val="clear" w:color="auto" w:fill="auto"/>
            <w:vAlign w:val="center"/>
          </w:tcPr>
          <w:p w:rsidR="001F16FD" w:rsidRPr="00D20455" w:rsidRDefault="001F16FD" w:rsidP="001F16FD">
            <w:pPr>
              <w:jc w:val="center"/>
              <w:rPr>
                <w:b/>
                <w:bCs/>
                <w:sz w:val="20"/>
                <w:szCs w:val="20"/>
                <w:lang w:val="lt-LT"/>
              </w:rPr>
            </w:pPr>
            <w:r w:rsidRPr="00D20455">
              <w:rPr>
                <w:b/>
                <w:bCs/>
                <w:sz w:val="20"/>
                <w:szCs w:val="20"/>
                <w:lang w:val="lt-LT"/>
              </w:rPr>
              <w:t>249</w:t>
            </w:r>
          </w:p>
        </w:tc>
        <w:tc>
          <w:tcPr>
            <w:tcW w:w="765" w:type="dxa"/>
            <w:tcBorders>
              <w:top w:val="nil"/>
              <w:left w:val="single" w:sz="4" w:space="0" w:color="auto"/>
              <w:bottom w:val="single" w:sz="4" w:space="0" w:color="auto"/>
              <w:right w:val="single" w:sz="4" w:space="0" w:color="auto"/>
            </w:tcBorders>
            <w:shd w:val="clear" w:color="auto" w:fill="auto"/>
            <w:vAlign w:val="center"/>
          </w:tcPr>
          <w:p w:rsidR="001F16FD" w:rsidRPr="00D20455" w:rsidRDefault="001F16FD" w:rsidP="001F16FD">
            <w:pPr>
              <w:jc w:val="center"/>
              <w:rPr>
                <w:b/>
                <w:bCs/>
                <w:sz w:val="20"/>
                <w:szCs w:val="20"/>
                <w:lang w:val="lt-LT"/>
              </w:rPr>
            </w:pPr>
            <w:r w:rsidRPr="00D20455">
              <w:rPr>
                <w:b/>
                <w:bCs/>
                <w:sz w:val="20"/>
                <w:szCs w:val="20"/>
                <w:lang w:val="lt-LT"/>
              </w:rPr>
              <w:t>222</w:t>
            </w:r>
          </w:p>
        </w:tc>
      </w:tr>
    </w:tbl>
    <w:p w:rsidR="00913F61" w:rsidRPr="00D20455" w:rsidRDefault="00913F61">
      <w:pPr>
        <w:spacing w:line="360" w:lineRule="auto"/>
        <w:jc w:val="both"/>
        <w:rPr>
          <w:highlight w:val="yellow"/>
          <w:lang w:val="lt-LT"/>
        </w:rPr>
      </w:pPr>
    </w:p>
    <w:p w:rsidR="007F6729" w:rsidRPr="00D20455" w:rsidRDefault="000A173A" w:rsidP="00225D77">
      <w:pPr>
        <w:spacing w:line="360" w:lineRule="auto"/>
        <w:ind w:firstLine="720"/>
        <w:jc w:val="both"/>
        <w:rPr>
          <w:lang w:val="lt-LT"/>
        </w:rPr>
      </w:pPr>
      <w:r w:rsidRPr="00D20455">
        <w:rPr>
          <w:lang w:val="lt-LT"/>
        </w:rPr>
        <w:t>Nagrinėjant pagrindinių cheminių priemaišų šlapiose iškritose 201</w:t>
      </w:r>
      <w:r w:rsidR="00EE6141" w:rsidRPr="00D20455">
        <w:rPr>
          <w:lang w:val="lt-LT"/>
        </w:rPr>
        <w:t>7</w:t>
      </w:r>
      <w:r w:rsidRPr="00D20455">
        <w:rPr>
          <w:lang w:val="lt-LT"/>
        </w:rPr>
        <w:t xml:space="preserve"> m. erdvinę kaitą (14 pav.) </w:t>
      </w:r>
      <w:r w:rsidR="00225D77" w:rsidRPr="00D20455">
        <w:rPr>
          <w:lang w:val="lt-LT"/>
        </w:rPr>
        <w:t>skirtumai tarp Aukštaitijos ir Žemaitijos IMS yra nedideli,</w:t>
      </w:r>
      <w:r w:rsidR="00494C53" w:rsidRPr="00D20455">
        <w:rPr>
          <w:lang w:val="lt-LT"/>
        </w:rPr>
        <w:t xml:space="preserve"> išskyrus Na</w:t>
      </w:r>
      <w:r w:rsidR="00494C53" w:rsidRPr="00D20455">
        <w:rPr>
          <w:vertAlign w:val="superscript"/>
          <w:lang w:val="lt-LT"/>
        </w:rPr>
        <w:t>+</w:t>
      </w:r>
      <w:r w:rsidR="00494C53" w:rsidRPr="00D20455">
        <w:rPr>
          <w:lang w:val="lt-LT"/>
        </w:rPr>
        <w:t xml:space="preserve"> ir Cl</w:t>
      </w:r>
      <w:r w:rsidR="00494C53" w:rsidRPr="00D20455">
        <w:rPr>
          <w:vertAlign w:val="superscript"/>
          <w:lang w:val="lt-LT"/>
        </w:rPr>
        <w:t>-</w:t>
      </w:r>
      <w:r w:rsidR="00225D77" w:rsidRPr="00D20455">
        <w:rPr>
          <w:lang w:val="lt-LT"/>
        </w:rPr>
        <w:t>.</w:t>
      </w:r>
      <w:r w:rsidR="00494C53" w:rsidRPr="00D20455">
        <w:rPr>
          <w:lang w:val="lt-LT"/>
        </w:rPr>
        <w:t xml:space="preserve"> Preiloje </w:t>
      </w:r>
      <w:r w:rsidR="00225D77" w:rsidRPr="00D20455">
        <w:rPr>
          <w:lang w:val="lt-LT"/>
        </w:rPr>
        <w:t>sulfatų, chloridų ir natrio šlapieji srautai yra kelis kartus didesn</w:t>
      </w:r>
      <w:r w:rsidR="00B64ACC" w:rsidRPr="00D20455">
        <w:rPr>
          <w:lang w:val="lt-LT"/>
        </w:rPr>
        <w:t>i</w:t>
      </w:r>
      <w:r w:rsidR="00225D77" w:rsidRPr="00D20455">
        <w:rPr>
          <w:lang w:val="lt-LT"/>
        </w:rPr>
        <w:t xml:space="preserve"> nei Aukštaitijoje ir Žemaitijoje daugiausia </w:t>
      </w:r>
      <w:r w:rsidR="007F6729" w:rsidRPr="00D20455">
        <w:rPr>
          <w:lang w:val="lt-LT"/>
        </w:rPr>
        <w:t>dėl įnašo iš Baltijos jūros</w:t>
      </w:r>
      <w:r w:rsidR="00225D77" w:rsidRPr="00D20455">
        <w:rPr>
          <w:lang w:val="lt-LT"/>
        </w:rPr>
        <w:t xml:space="preserve">, o nitratų – </w:t>
      </w:r>
      <w:r w:rsidR="00494C53" w:rsidRPr="00D20455">
        <w:rPr>
          <w:lang w:val="lt-LT"/>
        </w:rPr>
        <w:t xml:space="preserve"> </w:t>
      </w:r>
      <w:r w:rsidR="00225D77" w:rsidRPr="00D20455">
        <w:rPr>
          <w:lang w:val="lt-LT"/>
        </w:rPr>
        <w:t xml:space="preserve">dėl didesnių nitratų koncentracijų krituliuose ir azoto oksido koncentracijų ore. </w:t>
      </w:r>
      <w:r w:rsidR="007F6729" w:rsidRPr="00D20455">
        <w:rPr>
          <w:lang w:val="lt-LT"/>
        </w:rPr>
        <w:t>Nejūrinės kilmės sulfatams Preiloje  teko 46 %.</w:t>
      </w:r>
    </w:p>
    <w:p w:rsidR="00D4321C" w:rsidRPr="00D20455" w:rsidRDefault="00D4321C" w:rsidP="00F77570">
      <w:pPr>
        <w:jc w:val="center"/>
        <w:rPr>
          <w:lang w:val="lt-LT"/>
        </w:rPr>
      </w:pPr>
    </w:p>
    <w:p w:rsidR="00E703C4" w:rsidRPr="00D20455" w:rsidRDefault="00D57C93" w:rsidP="00F77570">
      <w:pPr>
        <w:jc w:val="center"/>
        <w:rPr>
          <w:lang w:val="lt-LT"/>
        </w:rPr>
      </w:pPr>
      <w:r w:rsidRPr="00D20455">
        <w:rPr>
          <w:noProof/>
          <w:lang w:val="en-US"/>
        </w:rPr>
        <w:drawing>
          <wp:inline distT="0" distB="0" distL="0" distR="0" wp14:anchorId="1AA989F8" wp14:editId="0D1B4CDE">
            <wp:extent cx="5220000" cy="2592000"/>
            <wp:effectExtent l="0" t="0" r="0" b="0"/>
            <wp:docPr id="1192" name="Chart 1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703C4" w:rsidRPr="00D20455" w:rsidRDefault="00E703C4" w:rsidP="00F77570">
      <w:pPr>
        <w:jc w:val="center"/>
        <w:rPr>
          <w:lang w:val="lt-LT"/>
        </w:rPr>
      </w:pPr>
    </w:p>
    <w:p w:rsidR="00913F61" w:rsidRPr="00D20455" w:rsidRDefault="00251AC6" w:rsidP="00180005">
      <w:pPr>
        <w:jc w:val="both"/>
        <w:rPr>
          <w:lang w:val="lt-LT"/>
        </w:rPr>
      </w:pPr>
      <w:r w:rsidRPr="00D20455">
        <w:rPr>
          <w:lang w:val="lt-LT"/>
        </w:rPr>
        <w:t xml:space="preserve">14 pav. Pagrindinių cheminių priemaišų šlapiųjų srautų erdvinė kaita. </w:t>
      </w:r>
    </w:p>
    <w:p w:rsidR="00180005" w:rsidRPr="00D20455" w:rsidRDefault="00180005" w:rsidP="00180005">
      <w:pPr>
        <w:jc w:val="both"/>
        <w:rPr>
          <w:lang w:val="lt-LT"/>
        </w:rPr>
      </w:pPr>
    </w:p>
    <w:p w:rsidR="00487BC9" w:rsidRPr="00D20455" w:rsidRDefault="00AA3AFF" w:rsidP="00487BC9">
      <w:pPr>
        <w:spacing w:line="360" w:lineRule="auto"/>
        <w:ind w:left="113"/>
        <w:jc w:val="both"/>
        <w:rPr>
          <w:lang w:val="lt-LT"/>
        </w:rPr>
      </w:pPr>
      <w:r w:rsidRPr="00D20455">
        <w:rPr>
          <w:lang w:val="lt-LT"/>
        </w:rPr>
        <w:lastRenderedPageBreak/>
        <w:t xml:space="preserve">Sulfatų ir nitratų </w:t>
      </w:r>
      <w:r w:rsidR="006A22FC" w:rsidRPr="00D20455">
        <w:rPr>
          <w:lang w:val="lt-LT"/>
        </w:rPr>
        <w:t xml:space="preserve">šlapiųjų srautų dinamika per pastaruosius </w:t>
      </w:r>
      <w:r w:rsidR="00554F3C" w:rsidRPr="00D20455">
        <w:rPr>
          <w:lang w:val="lt-LT"/>
        </w:rPr>
        <w:t>8</w:t>
      </w:r>
      <w:r w:rsidR="006A22FC" w:rsidRPr="00D20455">
        <w:rPr>
          <w:lang w:val="lt-LT"/>
        </w:rPr>
        <w:t xml:space="preserve"> metus </w:t>
      </w:r>
      <w:r w:rsidR="005C544D" w:rsidRPr="00D20455">
        <w:rPr>
          <w:lang w:val="lt-LT"/>
        </w:rPr>
        <w:t>(2010 – 201</w:t>
      </w:r>
      <w:r w:rsidR="003E088B" w:rsidRPr="00D20455">
        <w:rPr>
          <w:lang w:val="lt-LT"/>
        </w:rPr>
        <w:t>7</w:t>
      </w:r>
      <w:r w:rsidR="005C544D" w:rsidRPr="00D20455">
        <w:rPr>
          <w:lang w:val="lt-LT"/>
        </w:rPr>
        <w:t xml:space="preserve"> m.) </w:t>
      </w:r>
      <w:r w:rsidR="00A7324D" w:rsidRPr="00D20455">
        <w:rPr>
          <w:lang w:val="lt-LT"/>
        </w:rPr>
        <w:t>Aukštaitijos</w:t>
      </w:r>
      <w:r w:rsidR="006268BA" w:rsidRPr="00D20455">
        <w:rPr>
          <w:lang w:val="lt-LT"/>
        </w:rPr>
        <w:t>, Žemaitijos</w:t>
      </w:r>
      <w:r w:rsidR="00A7324D" w:rsidRPr="00D20455">
        <w:rPr>
          <w:lang w:val="lt-LT"/>
        </w:rPr>
        <w:t xml:space="preserve"> IMS </w:t>
      </w:r>
      <w:r w:rsidR="005C544D" w:rsidRPr="00D20455">
        <w:rPr>
          <w:lang w:val="lt-LT"/>
        </w:rPr>
        <w:t xml:space="preserve">ir Preilos atmosferos tyrimo </w:t>
      </w:r>
      <w:r w:rsidR="006A22FC" w:rsidRPr="00D20455">
        <w:rPr>
          <w:lang w:val="lt-LT"/>
        </w:rPr>
        <w:t>stotyse rodo mažėjimo tendenciją</w:t>
      </w:r>
      <w:r w:rsidR="00396E31" w:rsidRPr="00D20455">
        <w:rPr>
          <w:lang w:val="lt-LT"/>
        </w:rPr>
        <w:t xml:space="preserve">, atitinkamai </w:t>
      </w:r>
      <w:r w:rsidR="006A22FC" w:rsidRPr="00D20455">
        <w:rPr>
          <w:lang w:val="lt-LT"/>
        </w:rPr>
        <w:t xml:space="preserve">sulfatui </w:t>
      </w:r>
      <w:r w:rsidR="00396E31" w:rsidRPr="00D20455">
        <w:rPr>
          <w:lang w:val="lt-LT"/>
        </w:rPr>
        <w:t xml:space="preserve">– </w:t>
      </w:r>
      <w:r w:rsidR="00C34B61" w:rsidRPr="00D20455">
        <w:rPr>
          <w:lang w:val="lt-LT"/>
        </w:rPr>
        <w:t>6</w:t>
      </w:r>
      <w:r w:rsidR="00396E31" w:rsidRPr="00D20455">
        <w:rPr>
          <w:lang w:val="lt-LT"/>
        </w:rPr>
        <w:t xml:space="preserve">, </w:t>
      </w:r>
      <w:r w:rsidR="00C34B61" w:rsidRPr="00D20455">
        <w:rPr>
          <w:lang w:val="lt-LT"/>
        </w:rPr>
        <w:t>7</w:t>
      </w:r>
      <w:r w:rsidR="00396E31" w:rsidRPr="00D20455">
        <w:rPr>
          <w:lang w:val="lt-LT"/>
        </w:rPr>
        <w:t xml:space="preserve"> ir </w:t>
      </w:r>
      <w:r w:rsidR="00C34B61" w:rsidRPr="00D20455">
        <w:rPr>
          <w:lang w:val="lt-LT"/>
        </w:rPr>
        <w:t>4</w:t>
      </w:r>
      <w:r w:rsidR="006A22FC" w:rsidRPr="00D20455">
        <w:rPr>
          <w:lang w:val="lt-LT"/>
        </w:rPr>
        <w:t xml:space="preserve"> % per metus, </w:t>
      </w:r>
      <w:r w:rsidR="00396E31" w:rsidRPr="00D20455">
        <w:rPr>
          <w:lang w:val="lt-LT"/>
        </w:rPr>
        <w:t xml:space="preserve">nitratui – </w:t>
      </w:r>
      <w:r w:rsidR="00C34B61" w:rsidRPr="00D20455">
        <w:rPr>
          <w:lang w:val="lt-LT"/>
        </w:rPr>
        <w:t>3</w:t>
      </w:r>
      <w:r w:rsidR="00396E31" w:rsidRPr="00D20455">
        <w:rPr>
          <w:lang w:val="lt-LT"/>
        </w:rPr>
        <w:t xml:space="preserve">, </w:t>
      </w:r>
      <w:r w:rsidR="005E4730" w:rsidRPr="00D20455">
        <w:rPr>
          <w:lang w:val="lt-LT"/>
        </w:rPr>
        <w:t>4</w:t>
      </w:r>
      <w:r w:rsidR="00396E31" w:rsidRPr="00D20455">
        <w:rPr>
          <w:lang w:val="lt-LT"/>
        </w:rPr>
        <w:t xml:space="preserve"> ir </w:t>
      </w:r>
      <w:r w:rsidR="00C34B61" w:rsidRPr="00D20455">
        <w:rPr>
          <w:lang w:val="lt-LT"/>
        </w:rPr>
        <w:t>3</w:t>
      </w:r>
      <w:r w:rsidR="00396E31" w:rsidRPr="00D20455">
        <w:rPr>
          <w:lang w:val="lt-LT"/>
        </w:rPr>
        <w:t xml:space="preserve"> % per metus</w:t>
      </w:r>
      <w:r w:rsidRPr="00D20455">
        <w:rPr>
          <w:lang w:val="lt-LT"/>
        </w:rPr>
        <w:t>. Amonio</w:t>
      </w:r>
      <w:r w:rsidR="00396E31" w:rsidRPr="00D20455">
        <w:rPr>
          <w:lang w:val="lt-LT"/>
        </w:rPr>
        <w:t xml:space="preserve"> </w:t>
      </w:r>
      <w:r w:rsidRPr="00D20455">
        <w:rPr>
          <w:lang w:val="lt-LT"/>
        </w:rPr>
        <w:t xml:space="preserve">srautas Aukštaitijoje ir Žemaitijoje 2010 – 2017 metais sumažėjo atitinkamai </w:t>
      </w:r>
      <w:r w:rsidR="00C34B61" w:rsidRPr="00D20455">
        <w:rPr>
          <w:lang w:val="lt-LT"/>
        </w:rPr>
        <w:t>4</w:t>
      </w:r>
      <w:r w:rsidRPr="00D20455">
        <w:rPr>
          <w:lang w:val="lt-LT"/>
        </w:rPr>
        <w:t xml:space="preserve"> ir</w:t>
      </w:r>
      <w:r w:rsidR="00396E31" w:rsidRPr="00D20455">
        <w:rPr>
          <w:lang w:val="lt-LT"/>
        </w:rPr>
        <w:t xml:space="preserve"> </w:t>
      </w:r>
      <w:r w:rsidR="00C34B61" w:rsidRPr="00D20455">
        <w:rPr>
          <w:lang w:val="lt-LT"/>
        </w:rPr>
        <w:t>3</w:t>
      </w:r>
      <w:r w:rsidR="006A22FC" w:rsidRPr="00D20455">
        <w:rPr>
          <w:lang w:val="lt-LT"/>
        </w:rPr>
        <w:t xml:space="preserve"> % per metus</w:t>
      </w:r>
      <w:r w:rsidRPr="00D20455">
        <w:rPr>
          <w:lang w:val="lt-LT"/>
        </w:rPr>
        <w:t>, o</w:t>
      </w:r>
      <w:r w:rsidR="006A22FC" w:rsidRPr="00D20455">
        <w:rPr>
          <w:lang w:val="lt-LT"/>
        </w:rPr>
        <w:t xml:space="preserve"> </w:t>
      </w:r>
      <w:r w:rsidRPr="00D20455">
        <w:rPr>
          <w:lang w:val="lt-LT"/>
        </w:rPr>
        <w:t xml:space="preserve">Preiloje </w:t>
      </w:r>
      <w:r w:rsidR="00487BC9" w:rsidRPr="00D20455">
        <w:rPr>
          <w:lang w:val="lt-LT"/>
        </w:rPr>
        <w:t xml:space="preserve">šio teršalo srautas </w:t>
      </w:r>
      <w:r w:rsidRPr="00D20455">
        <w:rPr>
          <w:lang w:val="lt-LT"/>
        </w:rPr>
        <w:t xml:space="preserve">dėl didesnio kritulių kiekio praėjusiais metais  </w:t>
      </w:r>
      <w:r w:rsidR="00487BC9" w:rsidRPr="00D20455">
        <w:rPr>
          <w:lang w:val="lt-LT"/>
        </w:rPr>
        <w:t xml:space="preserve"> padidėjo </w:t>
      </w:r>
      <w:r w:rsidRPr="00D20455">
        <w:rPr>
          <w:lang w:val="lt-LT"/>
        </w:rPr>
        <w:t xml:space="preserve">2 </w:t>
      </w:r>
      <w:r w:rsidR="00487BC9" w:rsidRPr="00D20455">
        <w:rPr>
          <w:lang w:val="lt-LT"/>
        </w:rPr>
        <w:t>%.</w:t>
      </w:r>
    </w:p>
    <w:p w:rsidR="008D4814" w:rsidRPr="00D20455" w:rsidRDefault="008D4814" w:rsidP="008D4814">
      <w:pPr>
        <w:spacing w:line="360" w:lineRule="auto"/>
        <w:ind w:firstLine="720"/>
        <w:jc w:val="both"/>
        <w:rPr>
          <w:lang w:val="lt-LT"/>
        </w:rPr>
      </w:pPr>
      <w:r w:rsidRPr="00D20455">
        <w:rPr>
          <w:lang w:val="lt-LT"/>
        </w:rPr>
        <w:t>Pateiktos kritulių metinės pH vertės (1</w:t>
      </w:r>
      <w:r w:rsidR="00FB0A81" w:rsidRPr="00D20455">
        <w:rPr>
          <w:lang w:val="lt-LT"/>
        </w:rPr>
        <w:t>6</w:t>
      </w:r>
      <w:r w:rsidRPr="00D20455">
        <w:rPr>
          <w:lang w:val="lt-LT"/>
        </w:rPr>
        <w:t xml:space="preserve"> pav.) rodo </w:t>
      </w:r>
      <w:r w:rsidR="0053708B" w:rsidRPr="00D20455">
        <w:rPr>
          <w:lang w:val="lt-LT"/>
        </w:rPr>
        <w:t>sumažėjimą</w:t>
      </w:r>
      <w:r w:rsidRPr="00D20455">
        <w:rPr>
          <w:lang w:val="lt-LT"/>
        </w:rPr>
        <w:t xml:space="preserve"> paskutiniųjų </w:t>
      </w:r>
      <w:r w:rsidR="005E4730" w:rsidRPr="00D20455">
        <w:rPr>
          <w:lang w:val="lt-LT"/>
        </w:rPr>
        <w:t>septynerių</w:t>
      </w:r>
      <w:r w:rsidRPr="00D20455">
        <w:rPr>
          <w:lang w:val="lt-LT"/>
        </w:rPr>
        <w:t xml:space="preserve"> metų laikotarpyje (20</w:t>
      </w:r>
      <w:r w:rsidR="00FB0A81" w:rsidRPr="00D20455">
        <w:rPr>
          <w:lang w:val="lt-LT"/>
        </w:rPr>
        <w:t>10</w:t>
      </w:r>
      <w:r w:rsidRPr="00D20455">
        <w:rPr>
          <w:lang w:val="lt-LT"/>
        </w:rPr>
        <w:t xml:space="preserve"> –201</w:t>
      </w:r>
      <w:r w:rsidR="004D6CE9" w:rsidRPr="00D20455">
        <w:rPr>
          <w:lang w:val="lt-LT"/>
        </w:rPr>
        <w:t>7</w:t>
      </w:r>
      <w:r w:rsidRPr="00D20455">
        <w:rPr>
          <w:lang w:val="lt-LT"/>
        </w:rPr>
        <w:t xml:space="preserve"> m.</w:t>
      </w:r>
      <w:r w:rsidR="00FB0A81" w:rsidRPr="00D20455">
        <w:rPr>
          <w:lang w:val="lt-LT"/>
        </w:rPr>
        <w:t>)</w:t>
      </w:r>
      <w:r w:rsidRPr="00D20455">
        <w:rPr>
          <w:lang w:val="lt-LT"/>
        </w:rPr>
        <w:t xml:space="preserve"> Aukštaitijoje – nuo 5</w:t>
      </w:r>
      <w:r w:rsidR="00FB0A81" w:rsidRPr="00D20455">
        <w:rPr>
          <w:lang w:val="lt-LT"/>
        </w:rPr>
        <w:t>,20</w:t>
      </w:r>
      <w:r w:rsidRPr="00D20455">
        <w:rPr>
          <w:lang w:val="lt-LT"/>
        </w:rPr>
        <w:t xml:space="preserve"> iki </w:t>
      </w:r>
      <w:r w:rsidR="005E4730" w:rsidRPr="00D20455">
        <w:rPr>
          <w:lang w:val="lt-LT"/>
        </w:rPr>
        <w:t>5,1</w:t>
      </w:r>
      <w:r w:rsidR="004D6CE9" w:rsidRPr="00D20455">
        <w:rPr>
          <w:lang w:val="lt-LT"/>
        </w:rPr>
        <w:t>0</w:t>
      </w:r>
      <w:r w:rsidRPr="00D20455">
        <w:rPr>
          <w:lang w:val="lt-LT"/>
        </w:rPr>
        <w:t xml:space="preserve">; </w:t>
      </w:r>
      <w:r w:rsidR="005E4730" w:rsidRPr="00D20455">
        <w:rPr>
          <w:lang w:val="lt-LT"/>
        </w:rPr>
        <w:t>Preiloje – nuo 5,01 iki 4,9</w:t>
      </w:r>
      <w:r w:rsidR="004D6CE9" w:rsidRPr="00D20455">
        <w:rPr>
          <w:lang w:val="lt-LT"/>
        </w:rPr>
        <w:t>3</w:t>
      </w:r>
      <w:r w:rsidR="005E4730" w:rsidRPr="00D20455">
        <w:rPr>
          <w:lang w:val="lt-LT"/>
        </w:rPr>
        <w:t xml:space="preserve"> ir padidėjimą </w:t>
      </w:r>
      <w:r w:rsidRPr="00D20455">
        <w:rPr>
          <w:lang w:val="lt-LT"/>
        </w:rPr>
        <w:t xml:space="preserve">Žemaitijoje – nuo </w:t>
      </w:r>
      <w:r w:rsidR="00FB0A81" w:rsidRPr="00D20455">
        <w:rPr>
          <w:lang w:val="lt-LT"/>
        </w:rPr>
        <w:t>4,97</w:t>
      </w:r>
      <w:r w:rsidRPr="00D20455">
        <w:rPr>
          <w:lang w:val="lt-LT"/>
        </w:rPr>
        <w:t xml:space="preserve"> iki </w:t>
      </w:r>
      <w:r w:rsidR="005E4730" w:rsidRPr="00D20455">
        <w:rPr>
          <w:lang w:val="lt-LT"/>
        </w:rPr>
        <w:t>5,0</w:t>
      </w:r>
      <w:r w:rsidR="004D6CE9" w:rsidRPr="00D20455">
        <w:rPr>
          <w:lang w:val="lt-LT"/>
        </w:rPr>
        <w:t>1</w:t>
      </w:r>
      <w:r w:rsidRPr="00D20455">
        <w:rPr>
          <w:lang w:val="lt-LT"/>
        </w:rPr>
        <w:t xml:space="preserve">. </w:t>
      </w:r>
    </w:p>
    <w:p w:rsidR="00913F61" w:rsidRPr="00D20455" w:rsidRDefault="00251AC6">
      <w:pPr>
        <w:spacing w:line="360" w:lineRule="auto"/>
        <w:ind w:firstLine="720"/>
        <w:jc w:val="both"/>
        <w:rPr>
          <w:lang w:val="lt-LT"/>
        </w:rPr>
      </w:pPr>
      <w:r w:rsidRPr="00D20455">
        <w:rPr>
          <w:lang w:val="lt-LT"/>
        </w:rPr>
        <w:t>Kritulių kiekio, kritulių pH, sieros ir azoto junginių koncentracijų ir šlapiųjų iškritų kiekio kaita nuo 1994 m. iki 201</w:t>
      </w:r>
      <w:r w:rsidR="004D6CE9" w:rsidRPr="00D20455">
        <w:rPr>
          <w:lang w:val="lt-LT"/>
        </w:rPr>
        <w:t>7</w:t>
      </w:r>
      <w:r w:rsidRPr="00D20455">
        <w:rPr>
          <w:lang w:val="lt-LT"/>
        </w:rPr>
        <w:t xml:space="preserve"> m. Aukštaitijoje, Žemaitijoje ir Preiloje pateikiama 15, 16, 17, 18 ir 19 paveiksluose. Stebima metinio kritulių kiekio didėjimo tendencija (15 pav.) visose tyrimų vietose. Kritulių kiekio didėjimas darė įtaką daugumos cheminių priemaišų šlapiesiems srautams. Per 1994 – 201</w:t>
      </w:r>
      <w:r w:rsidR="00F65E57" w:rsidRPr="00D20455">
        <w:rPr>
          <w:lang w:val="lt-LT"/>
        </w:rPr>
        <w:t>7</w:t>
      </w:r>
      <w:r w:rsidRPr="00D20455">
        <w:rPr>
          <w:lang w:val="lt-LT"/>
        </w:rPr>
        <w:t xml:space="preserve"> m. kritulių kiekis Aukštaitijoje padidėjo </w:t>
      </w:r>
      <w:r w:rsidR="00F65E57" w:rsidRPr="00D20455">
        <w:rPr>
          <w:lang w:val="lt-LT"/>
        </w:rPr>
        <w:t>34</w:t>
      </w:r>
      <w:r w:rsidRPr="00D20455">
        <w:rPr>
          <w:lang w:val="lt-LT"/>
        </w:rPr>
        <w:t xml:space="preserve">%, Žemaitijoje </w:t>
      </w:r>
      <w:r w:rsidR="002C4649" w:rsidRPr="00D20455">
        <w:rPr>
          <w:lang w:val="lt-LT"/>
        </w:rPr>
        <w:t>2</w:t>
      </w:r>
      <w:r w:rsidR="00F65E57" w:rsidRPr="00D20455">
        <w:rPr>
          <w:lang w:val="lt-LT"/>
        </w:rPr>
        <w:t>9</w:t>
      </w:r>
      <w:r w:rsidR="002C4649" w:rsidRPr="00D20455">
        <w:rPr>
          <w:lang w:val="lt-LT"/>
        </w:rPr>
        <w:t xml:space="preserve">% </w:t>
      </w:r>
      <w:r w:rsidRPr="00D20455">
        <w:rPr>
          <w:lang w:val="lt-LT"/>
        </w:rPr>
        <w:t xml:space="preserve">ir Preiloje – </w:t>
      </w:r>
      <w:r w:rsidR="00F65E57" w:rsidRPr="00D20455">
        <w:rPr>
          <w:lang w:val="lt-LT"/>
        </w:rPr>
        <w:t>37</w:t>
      </w:r>
      <w:r w:rsidRPr="00D20455">
        <w:rPr>
          <w:lang w:val="lt-LT"/>
        </w:rPr>
        <w:t xml:space="preserve">%. Teršalų šlapiųjų srautų ilgalaikės kaitos tendencijų ir pokyčių vertinimui naudotas neparametrinį Mann-Kendalio statistinis metodas. Iš pateiktų 16 pav. duomenų matyti, kad Aukštaitijoje 1994 – 1999 m. kritulių pH didėjo nuo 4,39 iki 5,43, per sekančius metus iki 2002 m. sumažėjo iki 4,80, 2003 – 2005 m. krituliai vėl buvo mažiau rūgštus ir pH kilo iki 5,11. Žemaitijoje per 1995 – 2000 m. laikotarpį kritulių pH pakilo nuo 4,68 iki 5,69, per sekančius dvejus metus sumažėjo iki 4,74 (2002 m.) ir  iki 2005 m. pakilo iki 4,88. Panaši kritulių pH metinių verčių kaita matoma ir Preiloje: didėjimas nuo 4,31 (1994 m.) iki 5,22 (1998 m.), o per sekančius metus iki 2005 m. nėra pastovios kaitos tendencijos. 2005 – 2011 m. metų laikotarpyje metinės pH vertės nežymiai didėjo. Nuo 2012 metų </w:t>
      </w:r>
      <w:r w:rsidR="00E96FC7" w:rsidRPr="00D20455">
        <w:rPr>
          <w:lang w:val="lt-LT"/>
        </w:rPr>
        <w:t xml:space="preserve">iki 2015 metų </w:t>
      </w:r>
      <w:r w:rsidRPr="00D20455">
        <w:rPr>
          <w:lang w:val="lt-LT"/>
        </w:rPr>
        <w:t>Aukštaitijos</w:t>
      </w:r>
      <w:r w:rsidR="009402B8" w:rsidRPr="00D20455">
        <w:rPr>
          <w:lang w:val="lt-LT"/>
        </w:rPr>
        <w:t>,</w:t>
      </w:r>
      <w:r w:rsidRPr="00D20455">
        <w:rPr>
          <w:lang w:val="lt-LT"/>
        </w:rPr>
        <w:t xml:space="preserve"> Žemaitijos IM </w:t>
      </w:r>
      <w:r w:rsidR="009402B8" w:rsidRPr="00D20455">
        <w:rPr>
          <w:lang w:val="lt-LT"/>
        </w:rPr>
        <w:t xml:space="preserve">ir Preilos </w:t>
      </w:r>
      <w:r w:rsidRPr="00D20455">
        <w:rPr>
          <w:lang w:val="lt-LT"/>
        </w:rPr>
        <w:t xml:space="preserve">stotyse stebimas nežymus pH vertės sumažėjimas: Aukštaitijoje – nuo 5,21 (2011 m.) iki </w:t>
      </w:r>
      <w:r w:rsidR="002C4649" w:rsidRPr="00D20455">
        <w:rPr>
          <w:lang w:val="lt-LT"/>
        </w:rPr>
        <w:t>4,97</w:t>
      </w:r>
      <w:r w:rsidRPr="00D20455">
        <w:rPr>
          <w:lang w:val="lt-LT"/>
        </w:rPr>
        <w:t xml:space="preserve"> (201</w:t>
      </w:r>
      <w:r w:rsidR="002C4649" w:rsidRPr="00D20455">
        <w:rPr>
          <w:lang w:val="lt-LT"/>
        </w:rPr>
        <w:t>5</w:t>
      </w:r>
      <w:r w:rsidRPr="00D20455">
        <w:rPr>
          <w:lang w:val="lt-LT"/>
        </w:rPr>
        <w:t xml:space="preserve"> m.), Žemaitijoje  – nuo 5,08 (2011 m.) iki 4,7</w:t>
      </w:r>
      <w:r w:rsidR="002C4649" w:rsidRPr="00D20455">
        <w:rPr>
          <w:lang w:val="lt-LT"/>
        </w:rPr>
        <w:t>2</w:t>
      </w:r>
      <w:r w:rsidRPr="00D20455">
        <w:rPr>
          <w:lang w:val="lt-LT"/>
        </w:rPr>
        <w:t xml:space="preserve"> (201</w:t>
      </w:r>
      <w:r w:rsidR="002C4649" w:rsidRPr="00D20455">
        <w:rPr>
          <w:lang w:val="lt-LT"/>
        </w:rPr>
        <w:t xml:space="preserve">5 m.) ir </w:t>
      </w:r>
      <w:r w:rsidRPr="00D20455">
        <w:rPr>
          <w:lang w:val="lt-LT"/>
        </w:rPr>
        <w:t xml:space="preserve">Preiloje </w:t>
      </w:r>
      <w:r w:rsidR="002C4649" w:rsidRPr="00D20455">
        <w:rPr>
          <w:lang w:val="lt-LT"/>
        </w:rPr>
        <w:t>–</w:t>
      </w:r>
      <w:r w:rsidRPr="00D20455">
        <w:rPr>
          <w:lang w:val="lt-LT"/>
        </w:rPr>
        <w:t xml:space="preserve"> </w:t>
      </w:r>
      <w:r w:rsidR="002C4649" w:rsidRPr="00D20455">
        <w:rPr>
          <w:lang w:val="lt-LT"/>
        </w:rPr>
        <w:t>nuo 5,01 (2011 m.) iki 4,88 (2015 m.)</w:t>
      </w:r>
      <w:r w:rsidR="00E96FC7" w:rsidRPr="00D20455">
        <w:rPr>
          <w:lang w:val="lt-LT"/>
        </w:rPr>
        <w:t>.  2016</w:t>
      </w:r>
      <w:r w:rsidR="00F535D6" w:rsidRPr="00D20455">
        <w:rPr>
          <w:lang w:val="lt-LT"/>
        </w:rPr>
        <w:t xml:space="preserve"> – 2017</w:t>
      </w:r>
      <w:r w:rsidR="00E96FC7" w:rsidRPr="00D20455">
        <w:rPr>
          <w:lang w:val="lt-LT"/>
        </w:rPr>
        <w:t xml:space="preserve"> metais </w:t>
      </w:r>
      <w:r w:rsidR="00D66C71" w:rsidRPr="00D20455">
        <w:rPr>
          <w:lang w:val="lt-LT"/>
        </w:rPr>
        <w:t xml:space="preserve">visose tyrimo vietose </w:t>
      </w:r>
      <w:r w:rsidR="00D53742" w:rsidRPr="00D20455">
        <w:rPr>
          <w:lang w:val="lt-LT"/>
        </w:rPr>
        <w:t xml:space="preserve">vėl </w:t>
      </w:r>
      <w:r w:rsidR="00D66C71" w:rsidRPr="00D20455">
        <w:rPr>
          <w:lang w:val="lt-LT"/>
        </w:rPr>
        <w:t xml:space="preserve">stebimas </w:t>
      </w:r>
      <w:r w:rsidR="00E96FC7" w:rsidRPr="00D20455">
        <w:rPr>
          <w:lang w:val="lt-LT"/>
        </w:rPr>
        <w:t>kritulių pH pakil</w:t>
      </w:r>
      <w:r w:rsidR="00D66C71" w:rsidRPr="00D20455">
        <w:rPr>
          <w:lang w:val="lt-LT"/>
        </w:rPr>
        <w:t>imas</w:t>
      </w:r>
      <w:r w:rsidR="00F535D6" w:rsidRPr="00D20455">
        <w:rPr>
          <w:lang w:val="lt-LT"/>
        </w:rPr>
        <w:t>. 2017 metais</w:t>
      </w:r>
      <w:r w:rsidR="00D66C71" w:rsidRPr="00D20455">
        <w:rPr>
          <w:lang w:val="lt-LT"/>
        </w:rPr>
        <w:t xml:space="preserve"> </w:t>
      </w:r>
      <w:r w:rsidR="00D53742" w:rsidRPr="00D20455">
        <w:rPr>
          <w:lang w:val="lt-LT"/>
        </w:rPr>
        <w:t xml:space="preserve">Aukštaitijos IMS </w:t>
      </w:r>
      <w:r w:rsidR="00F535D6" w:rsidRPr="00D20455">
        <w:rPr>
          <w:lang w:val="lt-LT"/>
        </w:rPr>
        <w:t xml:space="preserve">pH </w:t>
      </w:r>
      <w:r w:rsidR="00D53742" w:rsidRPr="00D20455">
        <w:rPr>
          <w:lang w:val="lt-LT"/>
        </w:rPr>
        <w:t>– 5,1</w:t>
      </w:r>
      <w:r w:rsidR="00F535D6" w:rsidRPr="00D20455">
        <w:rPr>
          <w:lang w:val="lt-LT"/>
        </w:rPr>
        <w:t>0</w:t>
      </w:r>
      <w:r w:rsidR="00D53742" w:rsidRPr="00D20455">
        <w:rPr>
          <w:lang w:val="lt-LT"/>
        </w:rPr>
        <w:t>, Žemaitijos IMS – 5,0</w:t>
      </w:r>
      <w:r w:rsidR="00F535D6" w:rsidRPr="00D20455">
        <w:rPr>
          <w:lang w:val="lt-LT"/>
        </w:rPr>
        <w:t>1</w:t>
      </w:r>
      <w:r w:rsidR="00D53742" w:rsidRPr="00D20455">
        <w:rPr>
          <w:lang w:val="lt-LT"/>
        </w:rPr>
        <w:t xml:space="preserve"> ir Preiloje – 4,9</w:t>
      </w:r>
      <w:r w:rsidR="00F535D6" w:rsidRPr="00D20455">
        <w:rPr>
          <w:lang w:val="lt-LT"/>
        </w:rPr>
        <w:t>3</w:t>
      </w:r>
      <w:r w:rsidR="00D53742" w:rsidRPr="00D20455">
        <w:rPr>
          <w:lang w:val="lt-LT"/>
        </w:rPr>
        <w:t>.</w:t>
      </w:r>
    </w:p>
    <w:p w:rsidR="00180005" w:rsidRPr="00D20455" w:rsidRDefault="00180005" w:rsidP="00FD3F41">
      <w:pPr>
        <w:ind w:firstLine="720"/>
        <w:jc w:val="both"/>
        <w:rPr>
          <w:lang w:val="lt-LT"/>
        </w:rPr>
      </w:pPr>
    </w:p>
    <w:p w:rsidR="00FD3F41" w:rsidRPr="00D20455" w:rsidRDefault="006F7E25" w:rsidP="00FD3F41">
      <w:pPr>
        <w:pStyle w:val="BodyText3"/>
        <w:rPr>
          <w:lang w:val="lt-LT"/>
        </w:rPr>
      </w:pPr>
      <w:r w:rsidRPr="00D20455">
        <w:rPr>
          <w:noProof/>
        </w:rPr>
        <w:lastRenderedPageBreak/>
        <w:drawing>
          <wp:inline distT="0" distB="0" distL="0" distR="0" wp14:anchorId="1215947B" wp14:editId="36255974">
            <wp:extent cx="4860000" cy="2232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13F61" w:rsidRPr="00D20455" w:rsidRDefault="00251AC6" w:rsidP="00FD3F41">
      <w:pPr>
        <w:pStyle w:val="BodyText3"/>
        <w:rPr>
          <w:highlight w:val="yellow"/>
          <w:lang w:val="lt-LT"/>
        </w:rPr>
      </w:pPr>
      <w:r w:rsidRPr="00D20455">
        <w:rPr>
          <w:lang w:val="lt-LT"/>
        </w:rPr>
        <w:t>15 pav. Kritulių kiekio metinė kaita.</w:t>
      </w:r>
      <w:r w:rsidRPr="00D20455">
        <w:rPr>
          <w:highlight w:val="yellow"/>
          <w:lang w:val="lt-LT"/>
        </w:rPr>
        <w:t xml:space="preserve">  </w:t>
      </w:r>
    </w:p>
    <w:p w:rsidR="00FE08DA" w:rsidRPr="00D20455" w:rsidRDefault="00FE08DA" w:rsidP="00FD3F41">
      <w:pPr>
        <w:pStyle w:val="BodyText3"/>
        <w:rPr>
          <w:highlight w:val="yellow"/>
          <w:lang w:val="lt-LT"/>
        </w:rPr>
      </w:pPr>
    </w:p>
    <w:p w:rsidR="006F7E25" w:rsidRPr="00D20455" w:rsidRDefault="006F7E25" w:rsidP="00FD3F41">
      <w:pPr>
        <w:pStyle w:val="BodyText3"/>
        <w:spacing w:line="240" w:lineRule="auto"/>
        <w:rPr>
          <w:noProof/>
          <w:lang w:val="lt-LT"/>
        </w:rPr>
      </w:pPr>
      <w:r w:rsidRPr="00D20455">
        <w:rPr>
          <w:noProof/>
        </w:rPr>
        <w:drawing>
          <wp:anchor distT="0" distB="0" distL="114300" distR="114300" simplePos="0" relativeHeight="251783680" behindDoc="0" locked="0" layoutInCell="1" allowOverlap="1">
            <wp:simplePos x="0" y="0"/>
            <wp:positionH relativeFrom="column">
              <wp:posOffset>1905</wp:posOffset>
            </wp:positionH>
            <wp:positionV relativeFrom="paragraph">
              <wp:posOffset>-2833</wp:posOffset>
            </wp:positionV>
            <wp:extent cx="4923905" cy="2490354"/>
            <wp:effectExtent l="0" t="0" r="0" b="5715"/>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p>
    <w:p w:rsidR="00913F61" w:rsidRPr="00D20455" w:rsidRDefault="00251AC6" w:rsidP="00FD3F41">
      <w:pPr>
        <w:pStyle w:val="BodyText3"/>
        <w:spacing w:line="240" w:lineRule="auto"/>
        <w:rPr>
          <w:lang w:val="lt-LT"/>
        </w:rPr>
      </w:pPr>
      <w:r w:rsidRPr="00D20455">
        <w:rPr>
          <w:lang w:val="lt-LT"/>
        </w:rPr>
        <w:t>16 pav. Kritulių pH metinė kaita.</w:t>
      </w:r>
    </w:p>
    <w:p w:rsidR="00FD3F41" w:rsidRPr="00D20455" w:rsidRDefault="00FD3F41" w:rsidP="00A00481">
      <w:pPr>
        <w:rPr>
          <w:highlight w:val="yellow"/>
          <w:lang w:val="lt-LT"/>
        </w:rPr>
      </w:pPr>
    </w:p>
    <w:p w:rsidR="00913F61" w:rsidRPr="00D20455" w:rsidRDefault="00913F61">
      <w:pPr>
        <w:jc w:val="both"/>
        <w:rPr>
          <w:sz w:val="12"/>
          <w:szCs w:val="12"/>
          <w:highlight w:val="yellow"/>
          <w:lang w:val="lt-LT"/>
        </w:rPr>
      </w:pPr>
    </w:p>
    <w:p w:rsidR="00913F61" w:rsidRPr="00D20455" w:rsidRDefault="00251AC6">
      <w:pPr>
        <w:spacing w:line="360" w:lineRule="auto"/>
        <w:ind w:firstLine="720"/>
        <w:jc w:val="both"/>
        <w:rPr>
          <w:lang w:val="lt-LT"/>
        </w:rPr>
      </w:pPr>
      <w:r w:rsidRPr="00D20455">
        <w:rPr>
          <w:lang w:val="lt-LT"/>
        </w:rPr>
        <w:t>Pateikti 17 – 19 paveiksluose pagrindinių cheminių priemaišų koncentracijų ir šlapiųjų srautų metinės kaitos duomenys Aukštaitijoje ir Preiloje per pastaruosius 2</w:t>
      </w:r>
      <w:r w:rsidR="00AC5383" w:rsidRPr="00D20455">
        <w:rPr>
          <w:lang w:val="lt-LT"/>
        </w:rPr>
        <w:t>4</w:t>
      </w:r>
      <w:r w:rsidRPr="00D20455">
        <w:rPr>
          <w:lang w:val="lt-LT"/>
        </w:rPr>
        <w:t xml:space="preserve"> metus, o Žemaitijoje per 2</w:t>
      </w:r>
      <w:r w:rsidR="00AC5383" w:rsidRPr="00D20455">
        <w:rPr>
          <w:lang w:val="lt-LT"/>
        </w:rPr>
        <w:t>3</w:t>
      </w:r>
      <w:r w:rsidRPr="00D20455">
        <w:rPr>
          <w:lang w:val="lt-LT"/>
        </w:rPr>
        <w:t xml:space="preserve"> met</w:t>
      </w:r>
      <w:r w:rsidR="00A00481" w:rsidRPr="00D20455">
        <w:rPr>
          <w:lang w:val="lt-LT"/>
        </w:rPr>
        <w:t>us</w:t>
      </w:r>
      <w:r w:rsidRPr="00D20455">
        <w:rPr>
          <w:lang w:val="lt-LT"/>
        </w:rPr>
        <w:t>, rodo sulfatų ir amonio koncentracijų ir šlapiųjų srautų  mažėjimo tendenciją. Sulfatų kiekio šlapiose iškritose mažėjimas Lietuvoje, be abejonės, labiausiai yra siejamas su ženkliu SO</w:t>
      </w:r>
      <w:r w:rsidRPr="00D20455">
        <w:rPr>
          <w:vertAlign w:val="subscript"/>
          <w:lang w:val="lt-LT"/>
        </w:rPr>
        <w:t>2</w:t>
      </w:r>
      <w:r w:rsidRPr="00D20455">
        <w:rPr>
          <w:lang w:val="lt-LT"/>
        </w:rPr>
        <w:t xml:space="preserve"> emisijos mažėjimu daugumoje C. Europos valstybėse ir Skandinavijoje, o taip pat ir Lietuvoje, ypatingai per 1994 – 2004 m. laikotarpį. Mažesnę mažėjimo tendenciją azoto junginiams šlapiose iškritose, matyt, lemia mažesni NOx ir NH</w:t>
      </w:r>
      <w:r w:rsidRPr="00D20455">
        <w:rPr>
          <w:vertAlign w:val="subscript"/>
          <w:lang w:val="lt-LT"/>
        </w:rPr>
        <w:t>3</w:t>
      </w:r>
      <w:r w:rsidRPr="00D20455">
        <w:rPr>
          <w:lang w:val="lt-LT"/>
        </w:rPr>
        <w:t xml:space="preserve"> emisijos mažinimo tempai. Tyrimai rodo, kad sieros ir azoto junginių šlapiosios iškritos žymiu mastu visumoje yra antropogeninės kilmės ir </w:t>
      </w:r>
      <w:r w:rsidRPr="00D20455">
        <w:rPr>
          <w:szCs w:val="18"/>
          <w:lang w:val="lt-LT"/>
        </w:rPr>
        <w:t xml:space="preserve">šių teršalų koncentracijos krituliuose yra 2 – 3 kartus didesnės kai oro masės </w:t>
      </w:r>
      <w:r w:rsidRPr="00D20455">
        <w:rPr>
          <w:lang w:val="lt-LT"/>
        </w:rPr>
        <w:t xml:space="preserve">keliavo į </w:t>
      </w:r>
      <w:r w:rsidRPr="00D20455">
        <w:rPr>
          <w:szCs w:val="18"/>
          <w:lang w:val="lt-LT"/>
        </w:rPr>
        <w:t>Lietuvą virš centrinės</w:t>
      </w:r>
      <w:r w:rsidR="00F12BA9" w:rsidRPr="00D20455">
        <w:rPr>
          <w:szCs w:val="18"/>
          <w:lang w:val="lt-LT"/>
        </w:rPr>
        <w:t>, vakarinės</w:t>
      </w:r>
      <w:r w:rsidRPr="00D20455">
        <w:rPr>
          <w:szCs w:val="18"/>
          <w:lang w:val="lt-LT"/>
        </w:rPr>
        <w:t xml:space="preserve"> ir pietinių Europos valstybių nei krituliuose su oro masėmis </w:t>
      </w:r>
      <w:r w:rsidRPr="00D20455">
        <w:rPr>
          <w:lang w:val="lt-LT"/>
        </w:rPr>
        <w:t xml:space="preserve">iš šiaurės vakarų ir šiaurės. </w:t>
      </w:r>
    </w:p>
    <w:p w:rsidR="00F12BA9" w:rsidRPr="00D20455" w:rsidRDefault="00F12BA9" w:rsidP="00FD3F41">
      <w:pPr>
        <w:ind w:firstLine="720"/>
        <w:jc w:val="both"/>
        <w:rPr>
          <w:lang w:val="lt-LT"/>
        </w:rPr>
      </w:pPr>
    </w:p>
    <w:p w:rsidR="00356562" w:rsidRPr="00D20455" w:rsidRDefault="00356562" w:rsidP="00A00481">
      <w:pPr>
        <w:jc w:val="both"/>
        <w:rPr>
          <w:sz w:val="16"/>
          <w:highlight w:val="yellow"/>
          <w:lang w:val="lt-LT"/>
        </w:rPr>
      </w:pPr>
    </w:p>
    <w:p w:rsidR="00356562" w:rsidRPr="00D20455" w:rsidRDefault="00AC5383" w:rsidP="00A00481">
      <w:pPr>
        <w:jc w:val="both"/>
        <w:rPr>
          <w:sz w:val="16"/>
          <w:highlight w:val="yellow"/>
          <w:lang w:val="lt-LT"/>
        </w:rPr>
      </w:pPr>
      <w:r w:rsidRPr="00D20455">
        <w:rPr>
          <w:noProof/>
          <w:lang w:val="en-US"/>
        </w:rPr>
        <mc:AlternateContent>
          <mc:Choice Requires="wpg">
            <w:drawing>
              <wp:anchor distT="0" distB="0" distL="114300" distR="114300" simplePos="0" relativeHeight="251785728" behindDoc="0" locked="0" layoutInCell="1" allowOverlap="1" wp14:anchorId="6DDEDD71" wp14:editId="15FAD2D1">
                <wp:simplePos x="0" y="0"/>
                <wp:positionH relativeFrom="column">
                  <wp:posOffset>1905</wp:posOffset>
                </wp:positionH>
                <wp:positionV relativeFrom="paragraph">
                  <wp:posOffset>0</wp:posOffset>
                </wp:positionV>
                <wp:extent cx="5216525" cy="2233295"/>
                <wp:effectExtent l="0" t="0" r="3175" b="0"/>
                <wp:wrapTopAndBottom/>
                <wp:docPr id="24" name="Group 1"/>
                <wp:cNvGraphicFramePr/>
                <a:graphic xmlns:a="http://schemas.openxmlformats.org/drawingml/2006/main">
                  <a:graphicData uri="http://schemas.microsoft.com/office/word/2010/wordprocessingGroup">
                    <wpg:wgp>
                      <wpg:cNvGrpSpPr/>
                      <wpg:grpSpPr>
                        <a:xfrm>
                          <a:off x="0" y="0"/>
                          <a:ext cx="5216525" cy="2233295"/>
                          <a:chOff x="0" y="0"/>
                          <a:chExt cx="5216929" cy="2233353"/>
                        </a:xfrm>
                      </wpg:grpSpPr>
                      <wpg:graphicFrame>
                        <wpg:cNvPr id="25" name="Chart 25"/>
                        <wpg:cNvFrPr>
                          <a:graphicFrameLocks/>
                        </wpg:cNvFrPr>
                        <wpg:xfrm>
                          <a:off x="2648989" y="22860"/>
                          <a:ext cx="2567940" cy="2210493"/>
                        </wpg:xfrm>
                        <a:graphic>
                          <a:graphicData uri="http://schemas.openxmlformats.org/drawingml/2006/chart">
                            <c:chart xmlns:c="http://schemas.openxmlformats.org/drawingml/2006/chart" xmlns:r="http://schemas.openxmlformats.org/officeDocument/2006/relationships" r:id="rId108"/>
                          </a:graphicData>
                        </a:graphic>
                      </wpg:graphicFrame>
                      <wpg:graphicFrame>
                        <wpg:cNvPr id="40" name="Chart 40"/>
                        <wpg:cNvFrPr>
                          <a:graphicFrameLocks/>
                        </wpg:cNvFrPr>
                        <wpg:xfrm>
                          <a:off x="0" y="0"/>
                          <a:ext cx="2571202" cy="2211446"/>
                        </wpg:xfrm>
                        <a:graphic>
                          <a:graphicData uri="http://schemas.openxmlformats.org/drawingml/2006/chart">
                            <c:chart xmlns:c="http://schemas.openxmlformats.org/drawingml/2006/chart" xmlns:r="http://schemas.openxmlformats.org/officeDocument/2006/relationships" r:id="rId109"/>
                          </a:graphicData>
                        </a:graphic>
                      </wpg:graphicFrame>
                    </wpg:wgp>
                  </a:graphicData>
                </a:graphic>
                <wp14:sizeRelV relativeFrom="margin">
                  <wp14:pctHeight>0</wp14:pctHeight>
                </wp14:sizeRelV>
              </wp:anchor>
            </w:drawing>
          </mc:Choice>
          <mc:Fallback>
            <w:pict>
              <v:group w14:anchorId="15377ECA" id="Group 1" o:spid="_x0000_s1026" style="position:absolute;margin-left:.15pt;margin-top:0;width:410.75pt;height:175.85pt;z-index:251785728;mso-height-relative:margin" coordsize="52169,22333"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">
                <v:shape id="Chart 25" o:spid="_x0000_s1027" type="#_x0000_t75" style="position:absolute;left:26458;top:182;width:25727;height:22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">
                  <v:imagedata r:id="rId110" o:title=""/>
                  <o:lock v:ext="edit" aspectratio="f"/>
                </v:shape>
                <v:shape id="Chart 40" o:spid="_x0000_s1028" type="#_x0000_t75" style="position:absolute;width:25727;height:221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">
                  <v:imagedata r:id="rId111" o:title=""/>
                  <o:lock v:ext="edit" aspectratio="f"/>
                </v:shape>
                <w10:wrap type="topAndBottom"/>
              </v:group>
            </w:pict>
          </mc:Fallback>
        </mc:AlternateContent>
      </w:r>
    </w:p>
    <w:p w:rsidR="00913F61" w:rsidRPr="00D20455" w:rsidRDefault="00251AC6" w:rsidP="00A00481">
      <w:pPr>
        <w:jc w:val="both"/>
        <w:rPr>
          <w:sz w:val="22"/>
          <w:szCs w:val="22"/>
          <w:lang w:val="lt-LT"/>
        </w:rPr>
      </w:pPr>
      <w:r w:rsidRPr="00D20455">
        <w:rPr>
          <w:lang w:val="lt-LT"/>
        </w:rPr>
        <w:t>17 pav. Sulfatų koncentracijos (mgS/l) krituliuose ir šlapiųjų srautų (mgS/m</w:t>
      </w:r>
      <w:r w:rsidRPr="00D20455">
        <w:rPr>
          <w:vertAlign w:val="superscript"/>
          <w:lang w:val="lt-LT"/>
        </w:rPr>
        <w:t>2</w:t>
      </w:r>
      <w:r w:rsidRPr="00D20455">
        <w:rPr>
          <w:lang w:val="lt-LT"/>
        </w:rPr>
        <w:t>) metinė kaita</w:t>
      </w:r>
      <w:r w:rsidRPr="00D20455">
        <w:rPr>
          <w:sz w:val="22"/>
          <w:szCs w:val="22"/>
          <w:lang w:val="lt-LT"/>
        </w:rPr>
        <w:t>.</w:t>
      </w:r>
    </w:p>
    <w:p w:rsidR="00B34F83" w:rsidRPr="00D20455" w:rsidRDefault="00B34F83" w:rsidP="00A00481">
      <w:pPr>
        <w:jc w:val="both"/>
        <w:rPr>
          <w:sz w:val="22"/>
          <w:szCs w:val="22"/>
          <w:lang w:val="lt-LT"/>
        </w:rPr>
      </w:pPr>
    </w:p>
    <w:p w:rsidR="0044564A" w:rsidRPr="00D20455" w:rsidRDefault="0044564A" w:rsidP="00A00481">
      <w:pPr>
        <w:jc w:val="both"/>
        <w:rPr>
          <w:highlight w:val="yellow"/>
          <w:lang w:val="lt-LT"/>
        </w:rPr>
      </w:pPr>
    </w:p>
    <w:p w:rsidR="00913F61" w:rsidRPr="00D20455" w:rsidRDefault="00B34F83" w:rsidP="005C5E5D">
      <w:pPr>
        <w:jc w:val="both"/>
        <w:rPr>
          <w:sz w:val="22"/>
          <w:szCs w:val="22"/>
          <w:lang w:val="lt-LT"/>
        </w:rPr>
      </w:pPr>
      <w:r w:rsidRPr="00D20455">
        <w:rPr>
          <w:noProof/>
          <w:lang w:val="en-US"/>
        </w:rPr>
        <mc:AlternateContent>
          <mc:Choice Requires="wpg">
            <w:drawing>
              <wp:anchor distT="0" distB="0" distL="114300" distR="114300" simplePos="0" relativeHeight="251787776" behindDoc="0" locked="0" layoutInCell="1" allowOverlap="1" wp14:anchorId="6F2474A2" wp14:editId="2A53928C">
                <wp:simplePos x="0" y="0"/>
                <wp:positionH relativeFrom="column">
                  <wp:posOffset>1905</wp:posOffset>
                </wp:positionH>
                <wp:positionV relativeFrom="paragraph">
                  <wp:posOffset>-1465</wp:posOffset>
                </wp:positionV>
                <wp:extent cx="5241060" cy="2307878"/>
                <wp:effectExtent l="0" t="0" r="0" b="0"/>
                <wp:wrapTopAndBottom/>
                <wp:docPr id="47" name="Group 2"/>
                <wp:cNvGraphicFramePr/>
                <a:graphic xmlns:a="http://schemas.openxmlformats.org/drawingml/2006/main">
                  <a:graphicData uri="http://schemas.microsoft.com/office/word/2010/wordprocessingGroup">
                    <wpg:wgp>
                      <wpg:cNvGrpSpPr/>
                      <wpg:grpSpPr>
                        <a:xfrm>
                          <a:off x="0" y="0"/>
                          <a:ext cx="5241060" cy="2307878"/>
                          <a:chOff x="0" y="0"/>
                          <a:chExt cx="5241060" cy="2307878"/>
                        </a:xfrm>
                      </wpg:grpSpPr>
                      <wpg:graphicFrame>
                        <wpg:cNvPr id="48" name="Chart 48"/>
                        <wpg:cNvFrPr>
                          <a:graphicFrameLocks/>
                        </wpg:cNvFrPr>
                        <wpg:xfrm>
                          <a:off x="0" y="0"/>
                          <a:ext cx="2572789" cy="2307878"/>
                        </wpg:xfrm>
                        <a:graphic>
                          <a:graphicData uri="http://schemas.openxmlformats.org/drawingml/2006/chart">
                            <c:chart xmlns:c="http://schemas.openxmlformats.org/drawingml/2006/chart" xmlns:r="http://schemas.openxmlformats.org/officeDocument/2006/relationships" r:id="rId112"/>
                          </a:graphicData>
                        </a:graphic>
                      </wpg:graphicFrame>
                      <wpg:graphicFrame>
                        <wpg:cNvPr id="49" name="Chart 49"/>
                        <wpg:cNvFrPr>
                          <a:graphicFrameLocks/>
                        </wpg:cNvFrPr>
                        <wpg:xfrm>
                          <a:off x="2673120" y="0"/>
                          <a:ext cx="2567940" cy="2307878"/>
                        </wpg:xfrm>
                        <a:graphic>
                          <a:graphicData uri="http://schemas.openxmlformats.org/drawingml/2006/chart">
                            <c:chart xmlns:c="http://schemas.openxmlformats.org/drawingml/2006/chart" xmlns:r="http://schemas.openxmlformats.org/officeDocument/2006/relationships" r:id="rId113"/>
                          </a:graphicData>
                        </a:graphic>
                      </wpg:graphicFrame>
                    </wpg:wgp>
                  </a:graphicData>
                </a:graphic>
                <wp14:sizeRelH relativeFrom="margin">
                  <wp14:pctWidth>0</wp14:pctWidth>
                </wp14:sizeRelH>
                <wp14:sizeRelV relativeFrom="margin">
                  <wp14:pctHeight>0</wp14:pctHeight>
                </wp14:sizeRelV>
              </wp:anchor>
            </w:drawing>
          </mc:Choice>
          <mc:Fallback>
            <w:pict>
              <v:group w14:anchorId="28D46DFB" id="Group 2" o:spid="_x0000_s1026" style="position:absolute;margin-left:.15pt;margin-top:-.1pt;width:412.7pt;height:181.7pt;z-index:251787776;mso-width-relative:margin;mso-height-relative:margin" coordsize="52410,23078"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">
                <v:shape id="Chart 48" o:spid="_x0000_s1027" type="#_x0000_t75" style="position:absolute;width:25786;height:231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">
                  <v:imagedata r:id="rId114" o:title=""/>
                  <o:lock v:ext="edit" aspectratio="f"/>
                </v:shape>
                <v:shape id="Chart 49" o:spid="_x0000_s1028" type="#_x0000_t75" style="position:absolute;left:26700;width:25725;height:231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">
                  <v:imagedata r:id="rId115" o:title=""/>
                  <o:lock v:ext="edit" aspectratio="f"/>
                </v:shape>
                <w10:wrap type="topAndBottom"/>
              </v:group>
            </w:pict>
          </mc:Fallback>
        </mc:AlternateContent>
      </w:r>
      <w:r w:rsidR="00251AC6" w:rsidRPr="00D20455">
        <w:rPr>
          <w:lang w:val="lt-LT"/>
        </w:rPr>
        <w:t>18 pav. Nitratų koncentracijos (mgN/l) krituliuose ir šlapiųjų srautų (mgN/m</w:t>
      </w:r>
      <w:r w:rsidR="00251AC6" w:rsidRPr="00D20455">
        <w:rPr>
          <w:vertAlign w:val="superscript"/>
          <w:lang w:val="lt-LT"/>
        </w:rPr>
        <w:t>2</w:t>
      </w:r>
      <w:r w:rsidR="00251AC6" w:rsidRPr="00D20455">
        <w:rPr>
          <w:lang w:val="lt-LT"/>
        </w:rPr>
        <w:t>) metinė kaita.</w:t>
      </w:r>
    </w:p>
    <w:p w:rsidR="00913F61" w:rsidRPr="00D20455" w:rsidRDefault="00913F61" w:rsidP="00AB1D27">
      <w:pPr>
        <w:jc w:val="both"/>
        <w:rPr>
          <w:sz w:val="22"/>
          <w:szCs w:val="22"/>
          <w:highlight w:val="yellow"/>
          <w:lang w:val="lt-LT"/>
        </w:rPr>
      </w:pPr>
    </w:p>
    <w:p w:rsidR="00B34F83" w:rsidRPr="00D20455" w:rsidRDefault="00B34F83" w:rsidP="00AB1D27">
      <w:pPr>
        <w:jc w:val="both"/>
        <w:rPr>
          <w:sz w:val="22"/>
          <w:szCs w:val="22"/>
          <w:highlight w:val="yellow"/>
          <w:lang w:val="lt-LT"/>
        </w:rPr>
      </w:pPr>
    </w:p>
    <w:p w:rsidR="00913F61" w:rsidRPr="00D20455" w:rsidRDefault="00AB2F96" w:rsidP="00A00481">
      <w:pPr>
        <w:jc w:val="both"/>
        <w:rPr>
          <w:lang w:val="lt-LT"/>
        </w:rPr>
      </w:pPr>
      <w:r w:rsidRPr="00D20455">
        <w:rPr>
          <w:noProof/>
          <w:lang w:val="en-US"/>
        </w:rPr>
        <mc:AlternateContent>
          <mc:Choice Requires="wpg">
            <w:drawing>
              <wp:anchor distT="0" distB="0" distL="114300" distR="114300" simplePos="0" relativeHeight="251789824" behindDoc="0" locked="0" layoutInCell="1" allowOverlap="1" wp14:anchorId="0DC8B545" wp14:editId="1C3B2B67">
                <wp:simplePos x="0" y="0"/>
                <wp:positionH relativeFrom="column">
                  <wp:posOffset>1905</wp:posOffset>
                </wp:positionH>
                <wp:positionV relativeFrom="paragraph">
                  <wp:posOffset>-1465</wp:posOffset>
                </wp:positionV>
                <wp:extent cx="5186449" cy="2250238"/>
                <wp:effectExtent l="0" t="0" r="0" b="0"/>
                <wp:wrapTopAndBottom/>
                <wp:docPr id="50" name="Group 3"/>
                <wp:cNvGraphicFramePr/>
                <a:graphic xmlns:a="http://schemas.openxmlformats.org/drawingml/2006/main">
                  <a:graphicData uri="http://schemas.microsoft.com/office/word/2010/wordprocessingGroup">
                    <wpg:wgp>
                      <wpg:cNvGrpSpPr/>
                      <wpg:grpSpPr>
                        <a:xfrm>
                          <a:off x="0" y="0"/>
                          <a:ext cx="5186449" cy="2250238"/>
                          <a:chOff x="0" y="0"/>
                          <a:chExt cx="5186449" cy="2250238"/>
                        </a:xfrm>
                      </wpg:grpSpPr>
                      <wpg:graphicFrame>
                        <wpg:cNvPr id="51" name="Chart 51"/>
                        <wpg:cNvFrPr>
                          <a:graphicFrameLocks/>
                        </wpg:cNvFrPr>
                        <wpg:xfrm>
                          <a:off x="0" y="0"/>
                          <a:ext cx="2580409" cy="2219758"/>
                        </wpg:xfrm>
                        <a:graphic>
                          <a:graphicData uri="http://schemas.openxmlformats.org/drawingml/2006/chart">
                            <c:chart xmlns:c="http://schemas.openxmlformats.org/drawingml/2006/chart" xmlns:r="http://schemas.openxmlformats.org/officeDocument/2006/relationships" r:id="rId116"/>
                          </a:graphicData>
                        </a:graphic>
                      </wpg:graphicFrame>
                      <wpg:graphicFrame>
                        <wpg:cNvPr id="52" name="Chart 52"/>
                        <wpg:cNvFrPr>
                          <a:graphicFrameLocks/>
                        </wpg:cNvFrPr>
                        <wpg:xfrm>
                          <a:off x="2610889" y="29528"/>
                          <a:ext cx="2575560" cy="2220710"/>
                        </wpg:xfrm>
                        <a:graphic>
                          <a:graphicData uri="http://schemas.openxmlformats.org/drawingml/2006/chart">
                            <c:chart xmlns:c="http://schemas.openxmlformats.org/drawingml/2006/chart" xmlns:r="http://schemas.openxmlformats.org/officeDocument/2006/relationships" r:id="rId117"/>
                          </a:graphicData>
                        </a:graphic>
                      </wpg:graphicFrame>
                    </wpg:wgp>
                  </a:graphicData>
                </a:graphic>
              </wp:anchor>
            </w:drawing>
          </mc:Choice>
          <mc:Fallback>
            <w:pict>
              <v:group w14:anchorId="6C2554A2" id="Group 3" o:spid="_x0000_s1026" style="position:absolute;margin-left:.15pt;margin-top:-.1pt;width:408.4pt;height:177.2pt;z-index:251789824" coordsize="51864,2250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">
                <v:shape id="Chart 51" o:spid="_x0000_s1027" type="#_x0000_t75" style="position:absolute;width:25847;height:222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">
                  <v:imagedata r:id="rId118" o:title=""/>
                  <o:lock v:ext="edit" aspectratio="f"/>
                </v:shape>
                <v:shape id="Chart 52" o:spid="_x0000_s1028" type="#_x0000_t75" style="position:absolute;left:26090;top:243;width:25786;height:22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">
                  <v:imagedata r:id="rId119" o:title=""/>
                  <o:lock v:ext="edit" aspectratio="f"/>
                </v:shape>
                <w10:wrap type="topAndBottom"/>
              </v:group>
            </w:pict>
          </mc:Fallback>
        </mc:AlternateContent>
      </w:r>
      <w:r w:rsidR="00251AC6" w:rsidRPr="00D20455">
        <w:rPr>
          <w:lang w:val="lt-LT"/>
        </w:rPr>
        <w:t>19 pav. Amonio koncentracijos (mgN/l) krituliuose ir šlapiųjų srautų (mgN/m</w:t>
      </w:r>
      <w:r w:rsidR="00251AC6" w:rsidRPr="00D20455">
        <w:rPr>
          <w:vertAlign w:val="superscript"/>
          <w:lang w:val="lt-LT"/>
        </w:rPr>
        <w:t>2</w:t>
      </w:r>
      <w:r w:rsidR="00251AC6" w:rsidRPr="00D20455">
        <w:rPr>
          <w:lang w:val="lt-LT"/>
        </w:rPr>
        <w:t>) metinė kaita.</w:t>
      </w:r>
    </w:p>
    <w:p w:rsidR="00913F61" w:rsidRPr="00D20455" w:rsidRDefault="00251AC6">
      <w:pPr>
        <w:spacing w:line="360" w:lineRule="auto"/>
        <w:ind w:firstLine="720"/>
        <w:jc w:val="both"/>
        <w:rPr>
          <w:lang w:val="lt-LT"/>
        </w:rPr>
      </w:pPr>
      <w:r w:rsidRPr="00D20455">
        <w:rPr>
          <w:lang w:val="lt-LT"/>
        </w:rPr>
        <w:lastRenderedPageBreak/>
        <w:t>Taikant neparametrinį Mann-Kendalio statistinį metodą teršalų metinių koncentracijų ir šlapiųjų srautų kaitos per 2</w:t>
      </w:r>
      <w:r w:rsidR="00AB2F96" w:rsidRPr="00D20455">
        <w:rPr>
          <w:lang w:val="lt-LT"/>
        </w:rPr>
        <w:t>4</w:t>
      </w:r>
      <w:r w:rsidRPr="00D20455">
        <w:rPr>
          <w:lang w:val="lt-LT"/>
        </w:rPr>
        <w:t xml:space="preserve"> met</w:t>
      </w:r>
      <w:r w:rsidR="00DD74C9" w:rsidRPr="00D20455">
        <w:rPr>
          <w:lang w:val="lt-LT"/>
        </w:rPr>
        <w:t>us</w:t>
      </w:r>
      <w:r w:rsidRPr="00D20455">
        <w:rPr>
          <w:lang w:val="lt-LT"/>
        </w:rPr>
        <w:t xml:space="preserve"> vertinimui gauta, kad sulfatų koncentracijos krituliuose sumažėjo Aukštaitijoje </w:t>
      </w:r>
      <w:r w:rsidR="00AB1D27" w:rsidRPr="00D20455">
        <w:rPr>
          <w:lang w:val="lt-LT"/>
        </w:rPr>
        <w:t>8</w:t>
      </w:r>
      <w:r w:rsidR="00AB2F96" w:rsidRPr="00D20455">
        <w:rPr>
          <w:lang w:val="lt-LT"/>
        </w:rPr>
        <w:t>5</w:t>
      </w:r>
      <w:r w:rsidRPr="00D20455">
        <w:rPr>
          <w:lang w:val="lt-LT"/>
        </w:rPr>
        <w:t xml:space="preserve">%, Žemaitijoje </w:t>
      </w:r>
      <w:r w:rsidR="00AB1D27" w:rsidRPr="00D20455">
        <w:rPr>
          <w:lang w:val="lt-LT"/>
        </w:rPr>
        <w:t>8</w:t>
      </w:r>
      <w:r w:rsidR="00AB2F96" w:rsidRPr="00D20455">
        <w:rPr>
          <w:lang w:val="lt-LT"/>
        </w:rPr>
        <w:t>5</w:t>
      </w:r>
      <w:r w:rsidRPr="00D20455">
        <w:rPr>
          <w:lang w:val="lt-LT"/>
        </w:rPr>
        <w:t>%  ir Preiloje 6</w:t>
      </w:r>
      <w:r w:rsidR="00AB2F96" w:rsidRPr="00D20455">
        <w:rPr>
          <w:lang w:val="lt-LT"/>
        </w:rPr>
        <w:t>6</w:t>
      </w:r>
      <w:r w:rsidRPr="00D20455">
        <w:rPr>
          <w:lang w:val="lt-LT"/>
        </w:rPr>
        <w:t xml:space="preserve">%. Sulfatų šlapiasis srautas sumažėjo </w:t>
      </w:r>
      <w:r w:rsidR="00AB1D27" w:rsidRPr="00D20455">
        <w:rPr>
          <w:lang w:val="lt-LT"/>
        </w:rPr>
        <w:t>7</w:t>
      </w:r>
      <w:r w:rsidR="00AB2F96" w:rsidRPr="00D20455">
        <w:rPr>
          <w:lang w:val="lt-LT"/>
        </w:rPr>
        <w:t>3</w:t>
      </w:r>
      <w:r w:rsidRPr="00D20455">
        <w:rPr>
          <w:lang w:val="lt-LT"/>
        </w:rPr>
        <w:t xml:space="preserve">%, </w:t>
      </w:r>
      <w:r w:rsidR="00AB2F96" w:rsidRPr="00D20455">
        <w:rPr>
          <w:lang w:val="lt-LT"/>
        </w:rPr>
        <w:t>82</w:t>
      </w:r>
      <w:r w:rsidRPr="00D20455">
        <w:rPr>
          <w:lang w:val="lt-LT"/>
        </w:rPr>
        <w:t xml:space="preserve">% ir </w:t>
      </w:r>
      <w:r w:rsidR="00AB2F96" w:rsidRPr="00D20455">
        <w:rPr>
          <w:lang w:val="lt-LT"/>
        </w:rPr>
        <w:t>59</w:t>
      </w:r>
      <w:r w:rsidRPr="00D20455">
        <w:rPr>
          <w:lang w:val="lt-LT"/>
        </w:rPr>
        <w:t>%, atitinkamai Aukštaitijos, Žemaitijos IM stotyse ir Preiloje. Nitratinio azoto metinių koncentracijų ir šlapiųjų srautų eigoje nėra vienareikšmės kaitos tendencijos. Aukštaitijos IMS ir Žemaitijos IMS nitratų koncentracijos krituliuose sumažėjo atitinkamai 5</w:t>
      </w:r>
      <w:r w:rsidR="00AB2F96" w:rsidRPr="00D20455">
        <w:rPr>
          <w:lang w:val="lt-LT"/>
        </w:rPr>
        <w:t>9</w:t>
      </w:r>
      <w:r w:rsidRPr="00D20455">
        <w:rPr>
          <w:lang w:val="lt-LT"/>
        </w:rPr>
        <w:t xml:space="preserve">% ir </w:t>
      </w:r>
      <w:r w:rsidR="00AB2F96" w:rsidRPr="00D20455">
        <w:rPr>
          <w:lang w:val="lt-LT"/>
        </w:rPr>
        <w:t>52</w:t>
      </w:r>
      <w:r w:rsidRPr="00D20455">
        <w:rPr>
          <w:lang w:val="lt-LT"/>
        </w:rPr>
        <w:t xml:space="preserve">%, Preiloje – tik </w:t>
      </w:r>
      <w:r w:rsidR="00AB1D27" w:rsidRPr="00D20455">
        <w:rPr>
          <w:lang w:val="lt-LT"/>
        </w:rPr>
        <w:t>3</w:t>
      </w:r>
      <w:r w:rsidR="00AB2F96" w:rsidRPr="00D20455">
        <w:rPr>
          <w:lang w:val="lt-LT"/>
        </w:rPr>
        <w:t>1</w:t>
      </w:r>
      <w:r w:rsidRPr="00D20455">
        <w:rPr>
          <w:lang w:val="lt-LT"/>
        </w:rPr>
        <w:t xml:space="preserve">%. Aukštaitijoje ir Žemaitijoje šio teršalo srautas sumažėjo </w:t>
      </w:r>
      <w:r w:rsidR="00AB2F96" w:rsidRPr="00D20455">
        <w:rPr>
          <w:lang w:val="lt-LT"/>
        </w:rPr>
        <w:t>40</w:t>
      </w:r>
      <w:r w:rsidRPr="00D20455">
        <w:rPr>
          <w:lang w:val="lt-LT"/>
        </w:rPr>
        <w:t xml:space="preserve"> ir </w:t>
      </w:r>
      <w:r w:rsidR="00AB2F96" w:rsidRPr="00D20455">
        <w:rPr>
          <w:lang w:val="lt-LT"/>
        </w:rPr>
        <w:t>51</w:t>
      </w:r>
      <w:r w:rsidRPr="00D20455">
        <w:rPr>
          <w:lang w:val="lt-LT"/>
        </w:rPr>
        <w:t xml:space="preserve">%, Preiloje </w:t>
      </w:r>
      <w:r w:rsidR="00AB2F96" w:rsidRPr="00D20455">
        <w:rPr>
          <w:lang w:val="lt-LT"/>
        </w:rPr>
        <w:t>šio teršalo srautas</w:t>
      </w:r>
      <w:r w:rsidRPr="00D20455">
        <w:rPr>
          <w:lang w:val="lt-LT"/>
        </w:rPr>
        <w:t xml:space="preserve"> </w:t>
      </w:r>
      <w:r w:rsidR="00AB2F96" w:rsidRPr="00D20455">
        <w:rPr>
          <w:lang w:val="lt-LT"/>
        </w:rPr>
        <w:t>padidėjo</w:t>
      </w:r>
      <w:r w:rsidR="00DC7204" w:rsidRPr="00D20455">
        <w:rPr>
          <w:lang w:val="lt-LT"/>
        </w:rPr>
        <w:t xml:space="preserve"> </w:t>
      </w:r>
      <w:r w:rsidR="00AB2F96" w:rsidRPr="00D20455">
        <w:rPr>
          <w:lang w:val="lt-LT"/>
        </w:rPr>
        <w:t>3%</w:t>
      </w:r>
      <w:r w:rsidRPr="00D20455">
        <w:rPr>
          <w:lang w:val="lt-LT"/>
        </w:rPr>
        <w:t>. Analizuojant amonio azoto koncentracijų ir šlapiųjų srautų kaitos tendencijas per 1994 – 201</w:t>
      </w:r>
      <w:r w:rsidR="008629D2" w:rsidRPr="00D20455">
        <w:rPr>
          <w:lang w:val="lt-LT"/>
        </w:rPr>
        <w:t>7</w:t>
      </w:r>
      <w:r w:rsidRPr="00D20455">
        <w:rPr>
          <w:lang w:val="lt-LT"/>
        </w:rPr>
        <w:t xml:space="preserve"> m. IM stotyse ir Preiloje stebimas amonio koncentracijos mažėjimas:  Aukštaitijos IMS – </w:t>
      </w:r>
      <w:r w:rsidR="00DC7204" w:rsidRPr="00D20455">
        <w:rPr>
          <w:lang w:val="lt-LT"/>
        </w:rPr>
        <w:t>3</w:t>
      </w:r>
      <w:r w:rsidR="008629D2" w:rsidRPr="00D20455">
        <w:rPr>
          <w:lang w:val="lt-LT"/>
        </w:rPr>
        <w:t>4</w:t>
      </w:r>
      <w:r w:rsidRPr="00D20455">
        <w:rPr>
          <w:lang w:val="lt-LT"/>
        </w:rPr>
        <w:t xml:space="preserve">%, Žemaitijos IMS – </w:t>
      </w:r>
      <w:r w:rsidR="00AB1D27" w:rsidRPr="00D20455">
        <w:rPr>
          <w:lang w:val="lt-LT"/>
        </w:rPr>
        <w:t>3</w:t>
      </w:r>
      <w:r w:rsidR="008629D2" w:rsidRPr="00D20455">
        <w:rPr>
          <w:lang w:val="lt-LT"/>
        </w:rPr>
        <w:t>2</w:t>
      </w:r>
      <w:r w:rsidRPr="00D20455">
        <w:rPr>
          <w:lang w:val="lt-LT"/>
        </w:rPr>
        <w:t xml:space="preserve">% ir  Preiloje – </w:t>
      </w:r>
      <w:r w:rsidR="00AB1D27" w:rsidRPr="00D20455">
        <w:rPr>
          <w:lang w:val="lt-LT"/>
        </w:rPr>
        <w:t>4</w:t>
      </w:r>
      <w:r w:rsidR="008629D2" w:rsidRPr="00D20455">
        <w:rPr>
          <w:lang w:val="lt-LT"/>
        </w:rPr>
        <w:t>1</w:t>
      </w:r>
      <w:r w:rsidRPr="00D20455">
        <w:rPr>
          <w:lang w:val="lt-LT"/>
        </w:rPr>
        <w:t>%. Amonio azoto šlapieji metiniai srautai sumažėjo Aukštaitijos IMS –</w:t>
      </w:r>
      <w:r w:rsidR="00DC7204" w:rsidRPr="00D20455">
        <w:rPr>
          <w:lang w:val="lt-LT"/>
        </w:rPr>
        <w:t>2</w:t>
      </w:r>
      <w:r w:rsidR="008629D2" w:rsidRPr="00D20455">
        <w:rPr>
          <w:lang w:val="lt-LT"/>
        </w:rPr>
        <w:t>2</w:t>
      </w:r>
      <w:r w:rsidRPr="00D20455">
        <w:rPr>
          <w:lang w:val="lt-LT"/>
        </w:rPr>
        <w:t xml:space="preserve">%, Žemaitijos IMS – </w:t>
      </w:r>
      <w:r w:rsidR="00AB1D27" w:rsidRPr="00D20455">
        <w:rPr>
          <w:lang w:val="lt-LT"/>
        </w:rPr>
        <w:t>3</w:t>
      </w:r>
      <w:r w:rsidR="008629D2" w:rsidRPr="00D20455">
        <w:rPr>
          <w:lang w:val="lt-LT"/>
        </w:rPr>
        <w:t>1</w:t>
      </w:r>
      <w:r w:rsidRPr="00D20455">
        <w:rPr>
          <w:lang w:val="lt-LT"/>
        </w:rPr>
        <w:t xml:space="preserve">% ir Preiloje – </w:t>
      </w:r>
      <w:r w:rsidR="008629D2" w:rsidRPr="00D20455">
        <w:rPr>
          <w:lang w:val="lt-LT"/>
        </w:rPr>
        <w:t>29</w:t>
      </w:r>
      <w:r w:rsidRPr="00D20455">
        <w:rPr>
          <w:lang w:val="lt-LT"/>
        </w:rPr>
        <w:t>%.</w:t>
      </w:r>
    </w:p>
    <w:p w:rsidR="004F72EE" w:rsidRPr="00D20455" w:rsidRDefault="004F72EE" w:rsidP="004F72EE">
      <w:pPr>
        <w:rPr>
          <w:lang w:val="lt-LT"/>
        </w:rPr>
      </w:pPr>
      <w:bookmarkStart w:id="17" w:name="_Toc445124599"/>
    </w:p>
    <w:p w:rsidR="00FF7E21" w:rsidRPr="00D20455" w:rsidRDefault="00FF7E21" w:rsidP="002E292A">
      <w:pPr>
        <w:rPr>
          <w:lang w:val="lt-LT"/>
        </w:rPr>
      </w:pPr>
    </w:p>
    <w:p w:rsidR="00FF7E21" w:rsidRPr="00D20455" w:rsidRDefault="00FF7E21" w:rsidP="002E292A">
      <w:pPr>
        <w:rPr>
          <w:lang w:val="lt-LT"/>
        </w:rPr>
      </w:pPr>
    </w:p>
    <w:p w:rsidR="002E292A" w:rsidRPr="00D20455" w:rsidRDefault="002E292A" w:rsidP="002E292A">
      <w:pPr>
        <w:rPr>
          <w:lang w:val="lt-LT"/>
        </w:rPr>
      </w:pPr>
    </w:p>
    <w:p w:rsidR="00913F61" w:rsidRPr="00D20455" w:rsidRDefault="00251AC6">
      <w:pPr>
        <w:pStyle w:val="Heading3"/>
        <w:ind w:firstLine="0"/>
        <w:jc w:val="center"/>
        <w:rPr>
          <w:lang w:val="lt-LT"/>
        </w:rPr>
      </w:pPr>
      <w:r w:rsidRPr="00D20455">
        <w:rPr>
          <w:lang w:val="lt-LT"/>
        </w:rPr>
        <w:t>IŠVADOS</w:t>
      </w:r>
      <w:bookmarkEnd w:id="17"/>
    </w:p>
    <w:p w:rsidR="00FF7E21" w:rsidRPr="00D20455" w:rsidRDefault="00FF7E21" w:rsidP="00FF7E21">
      <w:pPr>
        <w:rPr>
          <w:lang w:val="lt-LT"/>
        </w:rPr>
      </w:pPr>
    </w:p>
    <w:p w:rsidR="00913F61" w:rsidRPr="00D20455" w:rsidRDefault="00251AC6">
      <w:pPr>
        <w:pStyle w:val="BodyTextIndent"/>
      </w:pPr>
      <w:r w:rsidRPr="00D20455">
        <w:t>Vertinant cheminių priemaišų foninių koncentracijų atmosferos šlapiose iškritose 201</w:t>
      </w:r>
      <w:r w:rsidR="003574AE" w:rsidRPr="00D20455">
        <w:t>7</w:t>
      </w:r>
      <w:r w:rsidRPr="00D20455">
        <w:t xml:space="preserve"> m. tyrimų duomenis Aukštaitijos integruoto monitoringo stotyje, Žemaitijos integruoto monitoringo stotyje ir atmosferos </w:t>
      </w:r>
      <w:r w:rsidR="00BA6649" w:rsidRPr="00D20455">
        <w:t>užterštumo</w:t>
      </w:r>
      <w:r w:rsidRPr="00D20455">
        <w:t xml:space="preserve"> tyrimo stotyje Preiloje, daromos tokios išvados:</w:t>
      </w:r>
    </w:p>
    <w:p w:rsidR="00913F61" w:rsidRPr="00D20455" w:rsidRDefault="00251AC6">
      <w:pPr>
        <w:numPr>
          <w:ilvl w:val="0"/>
          <w:numId w:val="22"/>
        </w:numPr>
        <w:spacing w:line="360" w:lineRule="auto"/>
        <w:jc w:val="both"/>
        <w:rPr>
          <w:lang w:val="lt-LT"/>
        </w:rPr>
      </w:pPr>
      <w:r w:rsidRPr="00D20455">
        <w:rPr>
          <w:lang w:val="lt-LT"/>
        </w:rPr>
        <w:t xml:space="preserve">Tirtoms cheminėms priemaišoms yra būdingas didelis koncentracijų kaitos intervalas kritulių savaitės bandiniuose IM stotyse ir kritulių paros bandiniuose Preiloje. </w:t>
      </w:r>
    </w:p>
    <w:p w:rsidR="00913F61" w:rsidRPr="00D20455" w:rsidRDefault="00251AC6">
      <w:pPr>
        <w:numPr>
          <w:ilvl w:val="0"/>
          <w:numId w:val="22"/>
        </w:numPr>
        <w:spacing w:line="360" w:lineRule="auto"/>
        <w:jc w:val="both"/>
        <w:rPr>
          <w:lang w:val="lt-LT"/>
        </w:rPr>
      </w:pPr>
      <w:r w:rsidRPr="00D20455">
        <w:rPr>
          <w:lang w:val="lt-LT"/>
        </w:rPr>
        <w:t>Metinė sulfatų (SO</w:t>
      </w:r>
      <w:r w:rsidRPr="00D20455">
        <w:rPr>
          <w:vertAlign w:val="subscript"/>
          <w:lang w:val="lt-LT"/>
        </w:rPr>
        <w:t>4</w:t>
      </w:r>
      <w:r w:rsidRPr="00D20455">
        <w:rPr>
          <w:vertAlign w:val="superscript"/>
          <w:lang w:val="lt-LT"/>
        </w:rPr>
        <w:t>2-</w:t>
      </w:r>
      <w:r w:rsidRPr="00D20455">
        <w:rPr>
          <w:vertAlign w:val="subscript"/>
          <w:lang w:val="lt-LT"/>
        </w:rPr>
        <w:t xml:space="preserve"> </w:t>
      </w:r>
      <w:r w:rsidRPr="00D20455">
        <w:rPr>
          <w:lang w:val="lt-LT"/>
        </w:rPr>
        <w:t>-S</w:t>
      </w:r>
      <w:r w:rsidRPr="00D20455">
        <w:rPr>
          <w:vertAlign w:val="subscript"/>
          <w:lang w:val="lt-LT"/>
        </w:rPr>
        <w:t>tot</w:t>
      </w:r>
      <w:r w:rsidRPr="00D20455">
        <w:rPr>
          <w:lang w:val="lt-LT"/>
        </w:rPr>
        <w:t xml:space="preserve">) koncentracija Preiloje gauta </w:t>
      </w:r>
      <w:r w:rsidR="008A1C2C" w:rsidRPr="00D20455">
        <w:rPr>
          <w:lang w:val="lt-LT"/>
        </w:rPr>
        <w:t>daugiau nei 3</w:t>
      </w:r>
      <w:r w:rsidRPr="00D20455">
        <w:rPr>
          <w:lang w:val="lt-LT"/>
        </w:rPr>
        <w:t xml:space="preserve"> kartus didesnė nei Aukštaitijoje ir Žemaitijoje. </w:t>
      </w:r>
      <w:r w:rsidR="000D6BEE" w:rsidRPr="00D20455">
        <w:rPr>
          <w:lang w:val="lt-LT"/>
        </w:rPr>
        <w:t>Nedidelis skirtumas rastas tarp sulfatų metinių koncentracijų (1,</w:t>
      </w:r>
      <w:r w:rsidR="008A1C2C" w:rsidRPr="00D20455">
        <w:rPr>
          <w:lang w:val="lt-LT"/>
        </w:rPr>
        <w:t>3</w:t>
      </w:r>
      <w:r w:rsidR="000D6BEE" w:rsidRPr="00D20455">
        <w:rPr>
          <w:lang w:val="lt-LT"/>
        </w:rPr>
        <w:t xml:space="preserve"> karto) Aukštaitijoje ir Žemaitijoje.</w:t>
      </w:r>
    </w:p>
    <w:p w:rsidR="00913F61" w:rsidRPr="00D20455" w:rsidRDefault="00251AC6">
      <w:pPr>
        <w:numPr>
          <w:ilvl w:val="0"/>
          <w:numId w:val="22"/>
        </w:numPr>
        <w:spacing w:line="360" w:lineRule="auto"/>
        <w:jc w:val="both"/>
        <w:rPr>
          <w:lang w:val="lt-LT"/>
        </w:rPr>
      </w:pPr>
      <w:r w:rsidRPr="00D20455">
        <w:rPr>
          <w:lang w:val="lt-LT"/>
        </w:rPr>
        <w:t xml:space="preserve">Mažėjimo </w:t>
      </w:r>
      <w:r w:rsidR="008A1C2C" w:rsidRPr="00D20455">
        <w:rPr>
          <w:lang w:val="lt-LT"/>
        </w:rPr>
        <w:t>tendencija rytų kryptimi matoma</w:t>
      </w:r>
      <w:r w:rsidRPr="00D20455">
        <w:rPr>
          <w:lang w:val="lt-LT"/>
        </w:rPr>
        <w:t xml:space="preserve"> chloridų (Cl</w:t>
      </w:r>
      <w:r w:rsidRPr="00D20455">
        <w:rPr>
          <w:vertAlign w:val="superscript"/>
          <w:lang w:val="lt-LT"/>
        </w:rPr>
        <w:t>-</w:t>
      </w:r>
      <w:r w:rsidRPr="00D20455">
        <w:rPr>
          <w:lang w:val="lt-LT"/>
        </w:rPr>
        <w:t>), natrio (Na</w:t>
      </w:r>
      <w:r w:rsidRPr="00D20455">
        <w:rPr>
          <w:vertAlign w:val="superscript"/>
          <w:lang w:val="lt-LT"/>
        </w:rPr>
        <w:t>+</w:t>
      </w:r>
      <w:r w:rsidRPr="00D20455">
        <w:rPr>
          <w:lang w:val="lt-LT"/>
        </w:rPr>
        <w:t>), magnio (Mg</w:t>
      </w:r>
      <w:r w:rsidRPr="00D20455">
        <w:rPr>
          <w:vertAlign w:val="superscript"/>
          <w:lang w:val="lt-LT"/>
        </w:rPr>
        <w:t>2+</w:t>
      </w:r>
      <w:r w:rsidRPr="00D20455">
        <w:rPr>
          <w:lang w:val="lt-LT"/>
        </w:rPr>
        <w:t xml:space="preserve">) jonų metinių koncentracijų erdvinėje kaitoje. </w:t>
      </w:r>
    </w:p>
    <w:p w:rsidR="00913F61" w:rsidRPr="00D20455" w:rsidRDefault="00251AC6">
      <w:pPr>
        <w:numPr>
          <w:ilvl w:val="0"/>
          <w:numId w:val="22"/>
        </w:numPr>
        <w:spacing w:line="360" w:lineRule="auto"/>
        <w:jc w:val="both"/>
        <w:rPr>
          <w:lang w:val="lt-LT"/>
        </w:rPr>
      </w:pPr>
      <w:r w:rsidRPr="00D20455">
        <w:rPr>
          <w:lang w:val="lt-LT"/>
        </w:rPr>
        <w:t>Rūgščiausi krituliai 201</w:t>
      </w:r>
      <w:r w:rsidR="008A1C2C" w:rsidRPr="00D20455">
        <w:rPr>
          <w:lang w:val="lt-LT"/>
        </w:rPr>
        <w:t>7</w:t>
      </w:r>
      <w:r w:rsidRPr="00D20455">
        <w:rPr>
          <w:lang w:val="lt-LT"/>
        </w:rPr>
        <w:t xml:space="preserve"> m. buvo </w:t>
      </w:r>
      <w:r w:rsidR="0004314A" w:rsidRPr="00D20455">
        <w:rPr>
          <w:lang w:val="lt-LT"/>
        </w:rPr>
        <w:t>Preiloje</w:t>
      </w:r>
      <w:r w:rsidRPr="00D20455">
        <w:rPr>
          <w:lang w:val="lt-LT"/>
        </w:rPr>
        <w:t xml:space="preserve">. pH kritulių metinės vertės tokios: Preiloje – </w:t>
      </w:r>
      <w:r w:rsidR="00380882" w:rsidRPr="00D20455">
        <w:rPr>
          <w:lang w:val="lt-LT"/>
        </w:rPr>
        <w:t>4,</w:t>
      </w:r>
      <w:r w:rsidR="0004314A" w:rsidRPr="00D20455">
        <w:rPr>
          <w:lang w:val="lt-LT"/>
        </w:rPr>
        <w:t>9</w:t>
      </w:r>
      <w:r w:rsidR="008A1C2C" w:rsidRPr="00D20455">
        <w:rPr>
          <w:lang w:val="lt-LT"/>
        </w:rPr>
        <w:t>3</w:t>
      </w:r>
      <w:r w:rsidRPr="00D20455">
        <w:rPr>
          <w:lang w:val="lt-LT"/>
        </w:rPr>
        <w:t xml:space="preserve">,  </w:t>
      </w:r>
      <w:r w:rsidR="0004314A" w:rsidRPr="00D20455">
        <w:rPr>
          <w:lang w:val="lt-LT"/>
        </w:rPr>
        <w:t>Žemaitijos IMS – 5,0</w:t>
      </w:r>
      <w:r w:rsidR="008A1C2C" w:rsidRPr="00D20455">
        <w:rPr>
          <w:lang w:val="lt-LT"/>
        </w:rPr>
        <w:t>1</w:t>
      </w:r>
      <w:r w:rsidR="0004314A" w:rsidRPr="00D20455">
        <w:rPr>
          <w:lang w:val="lt-LT"/>
        </w:rPr>
        <w:t xml:space="preserve"> ir </w:t>
      </w:r>
      <w:r w:rsidRPr="00D20455">
        <w:rPr>
          <w:lang w:val="lt-LT"/>
        </w:rPr>
        <w:t xml:space="preserve">Aukštaitijos IMS – </w:t>
      </w:r>
      <w:r w:rsidR="0004314A" w:rsidRPr="00D20455">
        <w:rPr>
          <w:lang w:val="lt-LT"/>
        </w:rPr>
        <w:t>5,1</w:t>
      </w:r>
      <w:r w:rsidR="008A1C2C" w:rsidRPr="00D20455">
        <w:rPr>
          <w:lang w:val="lt-LT"/>
        </w:rPr>
        <w:t>0</w:t>
      </w:r>
      <w:r w:rsidR="0004314A" w:rsidRPr="00D20455">
        <w:rPr>
          <w:lang w:val="lt-LT"/>
        </w:rPr>
        <w:t>.</w:t>
      </w:r>
    </w:p>
    <w:p w:rsidR="005748CD" w:rsidRPr="00D20455" w:rsidRDefault="00251AC6" w:rsidP="00887C40">
      <w:pPr>
        <w:numPr>
          <w:ilvl w:val="0"/>
          <w:numId w:val="22"/>
        </w:numPr>
        <w:spacing w:line="360" w:lineRule="auto"/>
        <w:jc w:val="both"/>
        <w:rPr>
          <w:lang w:val="lt-LT"/>
        </w:rPr>
      </w:pPr>
      <w:r w:rsidRPr="00D20455">
        <w:rPr>
          <w:lang w:val="lt-LT"/>
        </w:rPr>
        <w:t>Pagrindinių cheminių priemaišų šlapiųjų iškritų 201</w:t>
      </w:r>
      <w:r w:rsidR="008A1C2C" w:rsidRPr="00D20455">
        <w:rPr>
          <w:lang w:val="lt-LT"/>
        </w:rPr>
        <w:t>7</w:t>
      </w:r>
      <w:r w:rsidRPr="00D20455">
        <w:rPr>
          <w:lang w:val="lt-LT"/>
        </w:rPr>
        <w:t xml:space="preserve"> m. erdvinė kaita rodo, kad </w:t>
      </w:r>
      <w:r w:rsidR="005748CD" w:rsidRPr="00D20455">
        <w:rPr>
          <w:lang w:val="lt-LT"/>
        </w:rPr>
        <w:t>Žemaitijos ir Aukštaitijos IM stotyse skirtumai tarp stočių yra nedideli, išskyrus Na</w:t>
      </w:r>
      <w:r w:rsidR="005748CD" w:rsidRPr="00D20455">
        <w:rPr>
          <w:vertAlign w:val="superscript"/>
          <w:lang w:val="lt-LT"/>
        </w:rPr>
        <w:t>+</w:t>
      </w:r>
      <w:r w:rsidR="005748CD" w:rsidRPr="00D20455">
        <w:rPr>
          <w:lang w:val="lt-LT"/>
        </w:rPr>
        <w:t>, Cl</w:t>
      </w:r>
      <w:r w:rsidR="005748CD" w:rsidRPr="00D20455">
        <w:rPr>
          <w:vertAlign w:val="superscript"/>
          <w:lang w:val="lt-LT"/>
        </w:rPr>
        <w:t>-</w:t>
      </w:r>
      <w:r w:rsidR="005748CD" w:rsidRPr="00D20455">
        <w:rPr>
          <w:lang w:val="lt-LT"/>
        </w:rPr>
        <w:t>.</w:t>
      </w:r>
      <w:r w:rsidR="005748CD" w:rsidRPr="00D20455">
        <w:rPr>
          <w:vertAlign w:val="superscript"/>
          <w:lang w:val="lt-LT"/>
        </w:rPr>
        <w:t xml:space="preserve"> </w:t>
      </w:r>
      <w:r w:rsidR="005748CD" w:rsidRPr="00D20455">
        <w:rPr>
          <w:lang w:val="lt-LT"/>
        </w:rPr>
        <w:t>Šių cheminių priemaišų šlapieji srautai yra kelis kartus didesni Preiloje</w:t>
      </w:r>
      <w:r w:rsidR="009A71CD" w:rsidRPr="00D20455">
        <w:rPr>
          <w:lang w:val="lt-LT"/>
        </w:rPr>
        <w:t>:</w:t>
      </w:r>
      <w:r w:rsidR="005748CD" w:rsidRPr="00D20455">
        <w:rPr>
          <w:lang w:val="lt-LT"/>
        </w:rPr>
        <w:t xml:space="preserve"> </w:t>
      </w:r>
      <w:r w:rsidR="009A71CD" w:rsidRPr="00D20455">
        <w:rPr>
          <w:lang w:val="lt-LT"/>
        </w:rPr>
        <w:t xml:space="preserve">chlorido, </w:t>
      </w:r>
      <w:r w:rsidR="009A71CD" w:rsidRPr="00D20455">
        <w:rPr>
          <w:lang w:val="lt-LT"/>
        </w:rPr>
        <w:lastRenderedPageBreak/>
        <w:t xml:space="preserve">natrio ir sulfatų šlapieji srautai yra kelis kartus didesni daugiausia dėl įnašo iš Baltijos jūros, o nitratų –  dėl didesnių nitratų koncentracijų krituliuose ir azoto oksido koncentracijų ore </w:t>
      </w:r>
      <w:r w:rsidR="005748CD" w:rsidRPr="00D20455">
        <w:rPr>
          <w:lang w:val="lt-LT"/>
        </w:rPr>
        <w:t xml:space="preserve">nei </w:t>
      </w:r>
      <w:r w:rsidR="009A71CD" w:rsidRPr="00D20455">
        <w:rPr>
          <w:lang w:val="lt-LT"/>
        </w:rPr>
        <w:t>Žemaitijos ir Aukštaitijos IM</w:t>
      </w:r>
      <w:r w:rsidR="005748CD" w:rsidRPr="00D20455">
        <w:rPr>
          <w:lang w:val="lt-LT"/>
        </w:rPr>
        <w:t xml:space="preserve"> stotyse</w:t>
      </w:r>
      <w:r w:rsidR="009A71CD" w:rsidRPr="00D20455">
        <w:rPr>
          <w:lang w:val="lt-LT"/>
        </w:rPr>
        <w:t>.</w:t>
      </w:r>
      <w:r w:rsidR="005748CD" w:rsidRPr="00D20455">
        <w:rPr>
          <w:lang w:val="lt-LT"/>
        </w:rPr>
        <w:t xml:space="preserve"> </w:t>
      </w:r>
    </w:p>
    <w:p w:rsidR="008159CA" w:rsidRPr="00D20455" w:rsidRDefault="00433740" w:rsidP="00887C40">
      <w:pPr>
        <w:pStyle w:val="ListParagraph"/>
        <w:numPr>
          <w:ilvl w:val="0"/>
          <w:numId w:val="22"/>
        </w:numPr>
        <w:tabs>
          <w:tab w:val="left" w:pos="360"/>
          <w:tab w:val="left" w:pos="1134"/>
        </w:tabs>
        <w:spacing w:line="360" w:lineRule="auto"/>
        <w:jc w:val="both"/>
        <w:rPr>
          <w:lang w:val="lt-LT"/>
        </w:rPr>
      </w:pPr>
      <w:r w:rsidRPr="00D20455">
        <w:rPr>
          <w:lang w:val="lt-LT"/>
        </w:rPr>
        <w:t xml:space="preserve">   </w:t>
      </w:r>
      <w:r w:rsidR="00251AC6" w:rsidRPr="00D20455">
        <w:rPr>
          <w:lang w:val="lt-LT"/>
        </w:rPr>
        <w:t>Sulfatų ir amonio azoto metinių koncentracijų ir jo šlapiųjų srautų kaitoje per 1994–201</w:t>
      </w:r>
      <w:r w:rsidR="009A71CD" w:rsidRPr="00D20455">
        <w:rPr>
          <w:lang w:val="lt-LT"/>
        </w:rPr>
        <w:t>7</w:t>
      </w:r>
      <w:r w:rsidR="00251AC6" w:rsidRPr="00D20455">
        <w:rPr>
          <w:lang w:val="lt-LT"/>
        </w:rPr>
        <w:t xml:space="preserve"> m. laikotarpį stebima mažėjimo tendencija. Sulfatų koncentracijos krituliuose sumažėjo Aukštaitijoje – </w:t>
      </w:r>
      <w:r w:rsidR="001617BE" w:rsidRPr="00D20455">
        <w:rPr>
          <w:lang w:val="lt-LT"/>
        </w:rPr>
        <w:t>8</w:t>
      </w:r>
      <w:r w:rsidR="009A71CD" w:rsidRPr="00D20455">
        <w:rPr>
          <w:lang w:val="lt-LT"/>
        </w:rPr>
        <w:t>5</w:t>
      </w:r>
      <w:r w:rsidR="00251AC6" w:rsidRPr="00D20455">
        <w:rPr>
          <w:lang w:val="lt-LT"/>
        </w:rPr>
        <w:t xml:space="preserve">% , Žemaitijoje – </w:t>
      </w:r>
      <w:r w:rsidR="001617BE" w:rsidRPr="00D20455">
        <w:rPr>
          <w:lang w:val="lt-LT"/>
        </w:rPr>
        <w:t>8</w:t>
      </w:r>
      <w:r w:rsidR="009A71CD" w:rsidRPr="00D20455">
        <w:rPr>
          <w:lang w:val="lt-LT"/>
        </w:rPr>
        <w:t>5</w:t>
      </w:r>
      <w:r w:rsidR="00251AC6" w:rsidRPr="00D20455">
        <w:rPr>
          <w:lang w:val="lt-LT"/>
        </w:rPr>
        <w:t>%  ir Preiloje – 6</w:t>
      </w:r>
      <w:r w:rsidR="009A71CD" w:rsidRPr="00D20455">
        <w:rPr>
          <w:lang w:val="lt-LT"/>
        </w:rPr>
        <w:t>6</w:t>
      </w:r>
      <w:r w:rsidR="00251AC6" w:rsidRPr="00D20455">
        <w:rPr>
          <w:lang w:val="lt-LT"/>
        </w:rPr>
        <w:t xml:space="preserve">%, šlapieji sulfatų srautai – atitinkamai </w:t>
      </w:r>
      <w:r w:rsidR="001617BE" w:rsidRPr="00D20455">
        <w:rPr>
          <w:lang w:val="lt-LT"/>
        </w:rPr>
        <w:t>7</w:t>
      </w:r>
      <w:r w:rsidR="009A71CD" w:rsidRPr="00D20455">
        <w:rPr>
          <w:lang w:val="lt-LT"/>
        </w:rPr>
        <w:t>3</w:t>
      </w:r>
      <w:r w:rsidR="00251AC6" w:rsidRPr="00D20455">
        <w:rPr>
          <w:lang w:val="lt-LT"/>
        </w:rPr>
        <w:t xml:space="preserve">%, </w:t>
      </w:r>
      <w:r w:rsidR="009A71CD" w:rsidRPr="00D20455">
        <w:rPr>
          <w:lang w:val="lt-LT"/>
        </w:rPr>
        <w:t>82</w:t>
      </w:r>
      <w:r w:rsidR="00251AC6" w:rsidRPr="00D20455">
        <w:rPr>
          <w:lang w:val="lt-LT"/>
        </w:rPr>
        <w:t xml:space="preserve">% ir </w:t>
      </w:r>
      <w:r w:rsidR="009A71CD" w:rsidRPr="00D20455">
        <w:rPr>
          <w:lang w:val="lt-LT"/>
        </w:rPr>
        <w:t>59</w:t>
      </w:r>
      <w:r w:rsidR="00251AC6" w:rsidRPr="00D20455">
        <w:rPr>
          <w:lang w:val="lt-LT"/>
        </w:rPr>
        <w:t xml:space="preserve">%. </w:t>
      </w:r>
    </w:p>
    <w:p w:rsidR="00913F61" w:rsidRPr="00D20455" w:rsidRDefault="008159CA" w:rsidP="00887C40">
      <w:pPr>
        <w:pStyle w:val="ListParagraph"/>
        <w:numPr>
          <w:ilvl w:val="0"/>
          <w:numId w:val="22"/>
        </w:numPr>
        <w:tabs>
          <w:tab w:val="left" w:pos="360"/>
          <w:tab w:val="left" w:pos="1134"/>
        </w:tabs>
        <w:spacing w:line="360" w:lineRule="auto"/>
        <w:jc w:val="both"/>
        <w:rPr>
          <w:lang w:val="lt-LT"/>
        </w:rPr>
      </w:pPr>
      <w:r w:rsidRPr="00D20455">
        <w:rPr>
          <w:lang w:val="lt-LT"/>
        </w:rPr>
        <w:t xml:space="preserve">   </w:t>
      </w:r>
      <w:r w:rsidR="00251AC6" w:rsidRPr="00D20455">
        <w:rPr>
          <w:lang w:val="lt-LT"/>
        </w:rPr>
        <w:t xml:space="preserve">Amonio azoto koncentracijos Aukštaitijos IMS, Žemaitijos IMS ir Preiloje krituliuose sumažėjo atitinkamai </w:t>
      </w:r>
      <w:r w:rsidR="00380882" w:rsidRPr="00D20455">
        <w:rPr>
          <w:lang w:val="lt-LT"/>
        </w:rPr>
        <w:t>3</w:t>
      </w:r>
      <w:r w:rsidR="009A71CD" w:rsidRPr="00D20455">
        <w:rPr>
          <w:lang w:val="lt-LT"/>
        </w:rPr>
        <w:t>4</w:t>
      </w:r>
      <w:r w:rsidR="00251AC6" w:rsidRPr="00D20455">
        <w:rPr>
          <w:lang w:val="lt-LT"/>
        </w:rPr>
        <w:t xml:space="preserve">%, </w:t>
      </w:r>
      <w:r w:rsidR="001617BE" w:rsidRPr="00D20455">
        <w:rPr>
          <w:lang w:val="lt-LT"/>
        </w:rPr>
        <w:t>3</w:t>
      </w:r>
      <w:r w:rsidR="009A71CD" w:rsidRPr="00D20455">
        <w:rPr>
          <w:lang w:val="lt-LT"/>
        </w:rPr>
        <w:t>2</w:t>
      </w:r>
      <w:r w:rsidR="00251AC6" w:rsidRPr="00D20455">
        <w:rPr>
          <w:lang w:val="lt-LT"/>
        </w:rPr>
        <w:t xml:space="preserve">%  ir </w:t>
      </w:r>
      <w:r w:rsidR="001617BE" w:rsidRPr="00D20455">
        <w:rPr>
          <w:lang w:val="lt-LT"/>
        </w:rPr>
        <w:t>4</w:t>
      </w:r>
      <w:r w:rsidR="009A71CD" w:rsidRPr="00D20455">
        <w:rPr>
          <w:lang w:val="lt-LT"/>
        </w:rPr>
        <w:t>1</w:t>
      </w:r>
      <w:r w:rsidR="00251AC6" w:rsidRPr="00D20455">
        <w:rPr>
          <w:lang w:val="lt-LT"/>
        </w:rPr>
        <w:t>%, šlapieji metiniai srautai – atitinkamai 2</w:t>
      </w:r>
      <w:r w:rsidR="009A71CD" w:rsidRPr="00D20455">
        <w:rPr>
          <w:lang w:val="lt-LT"/>
        </w:rPr>
        <w:t>2</w:t>
      </w:r>
      <w:r w:rsidR="00251AC6" w:rsidRPr="00D20455">
        <w:rPr>
          <w:lang w:val="lt-LT"/>
        </w:rPr>
        <w:t xml:space="preserve">%, </w:t>
      </w:r>
      <w:r w:rsidR="001617BE" w:rsidRPr="00D20455">
        <w:rPr>
          <w:lang w:val="lt-LT"/>
        </w:rPr>
        <w:t>3</w:t>
      </w:r>
      <w:r w:rsidR="009A71CD" w:rsidRPr="00D20455">
        <w:rPr>
          <w:lang w:val="lt-LT"/>
        </w:rPr>
        <w:t>1</w:t>
      </w:r>
      <w:r w:rsidR="00251AC6" w:rsidRPr="00D20455">
        <w:rPr>
          <w:lang w:val="lt-LT"/>
        </w:rPr>
        <w:t xml:space="preserve">% ir </w:t>
      </w:r>
      <w:r w:rsidR="009A71CD" w:rsidRPr="00D20455">
        <w:rPr>
          <w:lang w:val="lt-LT"/>
        </w:rPr>
        <w:t>29</w:t>
      </w:r>
      <w:r w:rsidR="00251AC6" w:rsidRPr="00D20455">
        <w:rPr>
          <w:lang w:val="lt-LT"/>
        </w:rPr>
        <w:t>%.</w:t>
      </w:r>
    </w:p>
    <w:p w:rsidR="00913F61" w:rsidRPr="00D20455" w:rsidRDefault="00251AC6" w:rsidP="00883BE7">
      <w:pPr>
        <w:numPr>
          <w:ilvl w:val="0"/>
          <w:numId w:val="22"/>
        </w:numPr>
        <w:spacing w:line="360" w:lineRule="auto"/>
        <w:jc w:val="both"/>
        <w:rPr>
          <w:lang w:val="lt-LT"/>
        </w:rPr>
      </w:pPr>
      <w:r w:rsidRPr="00D20455">
        <w:rPr>
          <w:lang w:val="lt-LT"/>
        </w:rPr>
        <w:t>Nitratinio azoto metinių koncentracijų ir šlapiųjų srautų eigoje per 1994–201</w:t>
      </w:r>
      <w:r w:rsidR="008159CA" w:rsidRPr="00D20455">
        <w:rPr>
          <w:lang w:val="lt-LT"/>
        </w:rPr>
        <w:t>7</w:t>
      </w:r>
      <w:r w:rsidRPr="00D20455">
        <w:rPr>
          <w:lang w:val="lt-LT"/>
        </w:rPr>
        <w:t xml:space="preserve"> m. laikotarpį nėra vienareikšmės kaitos tendencijos. Aukštaitijos IMS ir Žemaitijos IMS nitratų koncentracijos krituliuose sumažėjo atitinkamai 5</w:t>
      </w:r>
      <w:r w:rsidR="008159CA" w:rsidRPr="00D20455">
        <w:rPr>
          <w:lang w:val="lt-LT"/>
        </w:rPr>
        <w:t>9</w:t>
      </w:r>
      <w:r w:rsidRPr="00D20455">
        <w:rPr>
          <w:lang w:val="lt-LT"/>
        </w:rPr>
        <w:t xml:space="preserve">% ir </w:t>
      </w:r>
      <w:r w:rsidR="00244D05" w:rsidRPr="00D20455">
        <w:rPr>
          <w:lang w:val="lt-LT"/>
        </w:rPr>
        <w:t>62</w:t>
      </w:r>
      <w:r w:rsidRPr="00D20455">
        <w:rPr>
          <w:lang w:val="lt-LT"/>
        </w:rPr>
        <w:t xml:space="preserve">%, Preiloje – </w:t>
      </w:r>
      <w:r w:rsidR="001617BE" w:rsidRPr="00D20455">
        <w:rPr>
          <w:lang w:val="lt-LT"/>
        </w:rPr>
        <w:t>3</w:t>
      </w:r>
      <w:r w:rsidR="00244D05" w:rsidRPr="00D20455">
        <w:rPr>
          <w:lang w:val="lt-LT"/>
        </w:rPr>
        <w:t>1</w:t>
      </w:r>
      <w:r w:rsidRPr="00D20455">
        <w:rPr>
          <w:lang w:val="lt-LT"/>
        </w:rPr>
        <w:t xml:space="preserve">%. Aukštaitijoje ir Žemaitijoje šio teršalo srautas sumažėjo </w:t>
      </w:r>
      <w:r w:rsidR="00244D05" w:rsidRPr="00D20455">
        <w:rPr>
          <w:lang w:val="lt-LT"/>
        </w:rPr>
        <w:t>40</w:t>
      </w:r>
      <w:r w:rsidRPr="00D20455">
        <w:rPr>
          <w:lang w:val="lt-LT"/>
        </w:rPr>
        <w:t xml:space="preserve">% ir </w:t>
      </w:r>
      <w:r w:rsidR="00244D05" w:rsidRPr="00D20455">
        <w:rPr>
          <w:lang w:val="lt-LT"/>
        </w:rPr>
        <w:t>51</w:t>
      </w:r>
      <w:r w:rsidRPr="00D20455">
        <w:rPr>
          <w:lang w:val="lt-LT"/>
        </w:rPr>
        <w:t xml:space="preserve">%, Preiloje – </w:t>
      </w:r>
      <w:r w:rsidR="00244D05" w:rsidRPr="00D20455">
        <w:rPr>
          <w:lang w:val="lt-LT"/>
        </w:rPr>
        <w:t>padidėjo 3%.</w:t>
      </w:r>
    </w:p>
    <w:p w:rsidR="00913F61" w:rsidRPr="00D20455" w:rsidRDefault="00251AC6" w:rsidP="006135A6">
      <w:pPr>
        <w:pStyle w:val="BodyText"/>
        <w:numPr>
          <w:ilvl w:val="0"/>
          <w:numId w:val="22"/>
        </w:numPr>
        <w:jc w:val="both"/>
        <w:rPr>
          <w:szCs w:val="24"/>
        </w:rPr>
      </w:pPr>
      <w:r w:rsidRPr="00D20455">
        <w:t xml:space="preserve">Pagrindinių cheminių priemaišų foninių koncentracijų </w:t>
      </w:r>
      <w:r w:rsidRPr="00D20455">
        <w:rPr>
          <w:szCs w:val="24"/>
        </w:rPr>
        <w:t xml:space="preserve">bei fizinių parametrų atmosferos iškritose tyrimų apimtys (tiriami parametrai ir stebėjimo dažnis) IM stotyse (Aukštaitijoje ir Žemaitijoje) ir EMEP stotyje (Preiloje) atitinka keliamus EMEP ir ICP IM programų reikalavimus. Tolimų oro teršalų pernešimo į Lietuvą vertinimui, EMEP monitoringo stotyje (Preila) vykdoma kritulių tyrimo programa tenkina Europos monitoringo paruoštos strategijos 2010 – 2019 m. reikalavimus: </w:t>
      </w:r>
      <w:r w:rsidRPr="00D20455">
        <w:t xml:space="preserve">cheminių priemaišų foninių koncentracijų </w:t>
      </w:r>
      <w:r w:rsidRPr="00D20455">
        <w:rPr>
          <w:szCs w:val="24"/>
        </w:rPr>
        <w:t xml:space="preserve">bei fizinių parametrų krituliuose stebėjimo dažnis turi būti ne didesnis nei 24 val. Be to, pageidaujamas tyrimo duomenų ilgalaikis tęstinumas, Preiloje gaunami tyrimo duomenys kaupiami EMEP duomenų banke nuo 1980 m. Vertinant ir prognozuojant sąlygiškai natūralių ekosistemų būklę bei ilgalaikius pokyčius jose, yra būtinas </w:t>
      </w:r>
      <w:r w:rsidRPr="00D20455">
        <w:t xml:space="preserve">pagrindinių cheminių priemaišų foninių koncentracijų </w:t>
      </w:r>
      <w:r w:rsidRPr="00D20455">
        <w:rPr>
          <w:szCs w:val="24"/>
        </w:rPr>
        <w:t>bei fizinių parametrų atmosferos iškritose tyrimų tęstinumas.</w:t>
      </w:r>
    </w:p>
    <w:p w:rsidR="00913F61" w:rsidRPr="00D20455" w:rsidRDefault="00251AC6">
      <w:pPr>
        <w:pStyle w:val="Heading1"/>
        <w:rPr>
          <w:sz w:val="28"/>
          <w:szCs w:val="28"/>
          <w:lang w:val="lt-LT"/>
        </w:rPr>
      </w:pPr>
      <w:r w:rsidRPr="00D20455">
        <w:rPr>
          <w:highlight w:val="yellow"/>
          <w:lang w:val="lt-LT"/>
        </w:rPr>
        <w:br w:type="page"/>
      </w:r>
      <w:bookmarkStart w:id="18" w:name="_Toc445124600"/>
      <w:r w:rsidRPr="00D20455">
        <w:rPr>
          <w:sz w:val="28"/>
          <w:lang w:val="lt-LT"/>
        </w:rPr>
        <w:lastRenderedPageBreak/>
        <w:t xml:space="preserve">2.2 </w:t>
      </w:r>
      <w:r w:rsidRPr="00D20455">
        <w:rPr>
          <w:sz w:val="28"/>
          <w:szCs w:val="28"/>
          <w:lang w:val="lt-LT"/>
        </w:rPr>
        <w:t>PAGRINDINIŲ CHEMINIŲ PRIEMAIŠŲ BEI FIZINIŲ PARAMETRŲ POLAJINIUOSE KRITULIUOSE TYRIMAI PAGAL ICP IM PROGRAMĄ.</w:t>
      </w:r>
      <w:bookmarkEnd w:id="18"/>
    </w:p>
    <w:p w:rsidR="00913F61" w:rsidRPr="00D20455" w:rsidRDefault="00913F61">
      <w:pPr>
        <w:pStyle w:val="xl66"/>
        <w:spacing w:before="0" w:beforeAutospacing="0" w:after="0" w:afterAutospacing="0" w:line="360" w:lineRule="auto"/>
        <w:rPr>
          <w:lang w:val="lt-LT"/>
        </w:rPr>
      </w:pPr>
    </w:p>
    <w:p w:rsidR="00913F61" w:rsidRPr="00D20455" w:rsidRDefault="00251AC6">
      <w:pPr>
        <w:pStyle w:val="Heading3"/>
        <w:ind w:firstLine="0"/>
        <w:jc w:val="center"/>
        <w:rPr>
          <w:lang w:val="lt-LT"/>
        </w:rPr>
      </w:pPr>
      <w:bookmarkStart w:id="19" w:name="_Toc445124601"/>
      <w:r w:rsidRPr="00D20455">
        <w:rPr>
          <w:lang w:val="lt-LT"/>
        </w:rPr>
        <w:t>TYRIMŲ REZULTATAI</w:t>
      </w:r>
      <w:bookmarkEnd w:id="19"/>
    </w:p>
    <w:p w:rsidR="00913F61" w:rsidRPr="00D20455" w:rsidRDefault="00913F61">
      <w:pPr>
        <w:rPr>
          <w:highlight w:val="yellow"/>
          <w:lang w:val="lt-LT"/>
        </w:rPr>
      </w:pPr>
    </w:p>
    <w:p w:rsidR="00913F61" w:rsidRPr="00D20455" w:rsidRDefault="00251AC6">
      <w:pPr>
        <w:spacing w:line="360" w:lineRule="auto"/>
        <w:ind w:firstLine="720"/>
        <w:jc w:val="both"/>
        <w:rPr>
          <w:lang w:val="lt-LT"/>
        </w:rPr>
      </w:pPr>
      <w:r w:rsidRPr="00D20455">
        <w:rPr>
          <w:lang w:val="lt-LT"/>
        </w:rPr>
        <w:t>Vykstanti biologinė sąveika tarp krituliuose bei atmosferoje esančių teršalų ir lajos, keičia kritulių cheminę sudėtį jiems krentant per medžių lają, o taip pat ir teršalų srautus į miško paklotę. Cheminiai elementai (azoto junginiai, kalis, natris, magnis), kurie dalyvauja medžių lajos biologiniuose procesuose, gali būti ir paimami iš kritulių, ir išplaunami jais iš lajos. Tuo pačiu metu vyksta cheminių priemaišų nuplovimas, kurios sausai nusėdo iš atmosferos ant lajos. Todėl duomenys apie azoto, sieros ir šarminių katijonų atmosferinius srautus yra būtini tiriant biogeocheminius ciklus miško ekosistemose.</w:t>
      </w:r>
    </w:p>
    <w:p w:rsidR="00734D15" w:rsidRPr="00D20455" w:rsidRDefault="00251AC6" w:rsidP="00951D26">
      <w:pPr>
        <w:autoSpaceDE w:val="0"/>
        <w:autoSpaceDN w:val="0"/>
        <w:adjustRightInd w:val="0"/>
        <w:spacing w:line="360" w:lineRule="auto"/>
        <w:ind w:firstLine="720"/>
        <w:jc w:val="both"/>
        <w:rPr>
          <w:lang w:val="lt-LT"/>
        </w:rPr>
      </w:pPr>
      <w:r w:rsidRPr="00D20455">
        <w:rPr>
          <w:bCs/>
          <w:lang w:val="lt-LT"/>
        </w:rPr>
        <w:t>Pagrindinių cheminių priemaišų</w:t>
      </w:r>
      <w:r w:rsidRPr="00D20455">
        <w:rPr>
          <w:bCs/>
          <w:i/>
          <w:iCs/>
          <w:lang w:val="lt-LT"/>
        </w:rPr>
        <w:t xml:space="preserve"> </w:t>
      </w:r>
      <w:r w:rsidRPr="00D20455">
        <w:rPr>
          <w:lang w:val="lt-LT"/>
        </w:rPr>
        <w:t>koncentracijos krituliuose ir srautai po medžių laja ir atviroje vietoje, matuoti 201</w:t>
      </w:r>
      <w:r w:rsidR="00181636" w:rsidRPr="00D20455">
        <w:rPr>
          <w:lang w:val="lt-LT"/>
        </w:rPr>
        <w:t>7</w:t>
      </w:r>
      <w:r w:rsidRPr="00D20455">
        <w:rPr>
          <w:lang w:val="lt-LT"/>
        </w:rPr>
        <w:t xml:space="preserve"> m. Aukštaitijos IM stotyje, pateikti 4 ir 5 lentelėse. Kritulių pH rodo, kad rūgščiausi krituliai (pH &lt; 5,0) po laja buvo per </w:t>
      </w:r>
      <w:r w:rsidR="00676C07" w:rsidRPr="00D20455">
        <w:rPr>
          <w:lang w:val="lt-LT"/>
        </w:rPr>
        <w:t>sausio</w:t>
      </w:r>
      <w:r w:rsidRPr="00D20455">
        <w:rPr>
          <w:lang w:val="lt-LT"/>
        </w:rPr>
        <w:t xml:space="preserve"> – </w:t>
      </w:r>
      <w:r w:rsidR="001F65A8" w:rsidRPr="00D20455">
        <w:rPr>
          <w:lang w:val="lt-LT"/>
        </w:rPr>
        <w:t>gegužės, lapkričio</w:t>
      </w:r>
      <w:r w:rsidRPr="00D20455">
        <w:rPr>
          <w:lang w:val="lt-LT"/>
        </w:rPr>
        <w:t xml:space="preserve"> mėnesius, o per likusius metų mėnesius vyravo krituliai, kurių pH kito nuo 5,</w:t>
      </w:r>
      <w:r w:rsidR="001F65A8" w:rsidRPr="00D20455">
        <w:rPr>
          <w:lang w:val="lt-LT"/>
        </w:rPr>
        <w:t>16</w:t>
      </w:r>
      <w:r w:rsidRPr="00D20455">
        <w:rPr>
          <w:lang w:val="lt-LT"/>
        </w:rPr>
        <w:t xml:space="preserve"> iki </w:t>
      </w:r>
      <w:r w:rsidR="001F65A8" w:rsidRPr="00D20455">
        <w:rPr>
          <w:lang w:val="lt-LT"/>
        </w:rPr>
        <w:t>5,86</w:t>
      </w:r>
      <w:r w:rsidRPr="00D20455">
        <w:rPr>
          <w:lang w:val="lt-LT"/>
        </w:rPr>
        <w:t>. Atviroje vietoje kritulių pH</w:t>
      </w:r>
      <w:r w:rsidR="001F65A8" w:rsidRPr="00D20455">
        <w:rPr>
          <w:lang w:val="lt-LT"/>
        </w:rPr>
        <w:t xml:space="preserve"> kito</w:t>
      </w:r>
      <w:r w:rsidRPr="00D20455">
        <w:rPr>
          <w:lang w:val="lt-LT"/>
        </w:rPr>
        <w:t xml:space="preserve"> – nuo 5,</w:t>
      </w:r>
      <w:r w:rsidR="001F65A8" w:rsidRPr="00D20455">
        <w:rPr>
          <w:lang w:val="lt-LT"/>
        </w:rPr>
        <w:t>41</w:t>
      </w:r>
      <w:r w:rsidRPr="00D20455">
        <w:rPr>
          <w:lang w:val="lt-LT"/>
        </w:rPr>
        <w:t xml:space="preserve"> iki </w:t>
      </w:r>
      <w:r w:rsidR="001F65A8" w:rsidRPr="00D20455">
        <w:rPr>
          <w:lang w:val="lt-LT"/>
        </w:rPr>
        <w:t>7,27</w:t>
      </w:r>
      <w:r w:rsidRPr="00D20455">
        <w:rPr>
          <w:lang w:val="lt-LT"/>
        </w:rPr>
        <w:t xml:space="preserve">. Įvertinus kritulių kiekį, metinė pH vertė po laja ir yra </w:t>
      </w:r>
      <w:r w:rsidR="001F65A8" w:rsidRPr="00D20455">
        <w:rPr>
          <w:lang w:val="lt-LT"/>
        </w:rPr>
        <w:t>5,0</w:t>
      </w:r>
      <w:r w:rsidRPr="00D20455">
        <w:rPr>
          <w:lang w:val="lt-LT"/>
        </w:rPr>
        <w:t xml:space="preserve">, atviroje vietoje – </w:t>
      </w:r>
      <w:r w:rsidR="001F65A8" w:rsidRPr="00D20455">
        <w:rPr>
          <w:lang w:val="lt-LT"/>
        </w:rPr>
        <w:t>5,97</w:t>
      </w:r>
      <w:r w:rsidRPr="00D20455">
        <w:rPr>
          <w:lang w:val="lt-LT"/>
        </w:rPr>
        <w:t xml:space="preserve">. </w:t>
      </w:r>
      <w:r w:rsidR="00226DA9" w:rsidRPr="00D20455">
        <w:rPr>
          <w:lang w:val="lt-LT"/>
        </w:rPr>
        <w:t>Nagrinėjant sulfatų</w:t>
      </w:r>
      <w:r w:rsidR="00286274" w:rsidRPr="00D20455">
        <w:rPr>
          <w:lang w:val="lt-LT"/>
        </w:rPr>
        <w:t>,</w:t>
      </w:r>
      <w:r w:rsidR="00226DA9" w:rsidRPr="00D20455">
        <w:rPr>
          <w:lang w:val="lt-LT"/>
        </w:rPr>
        <w:t xml:space="preserve"> </w:t>
      </w:r>
      <w:r w:rsidR="00286274" w:rsidRPr="00D20455">
        <w:rPr>
          <w:lang w:val="lt-LT"/>
        </w:rPr>
        <w:t xml:space="preserve">nitratų ir amonio </w:t>
      </w:r>
      <w:r w:rsidR="00226DA9" w:rsidRPr="00D20455">
        <w:rPr>
          <w:lang w:val="lt-LT"/>
        </w:rPr>
        <w:t xml:space="preserve">koncentracijų </w:t>
      </w:r>
      <w:r w:rsidR="00CD319D" w:rsidRPr="00D20455">
        <w:rPr>
          <w:lang w:val="lt-LT"/>
        </w:rPr>
        <w:t xml:space="preserve">ir iškritų sezoninę </w:t>
      </w:r>
      <w:r w:rsidR="00226DA9" w:rsidRPr="00D20455">
        <w:rPr>
          <w:lang w:val="lt-LT"/>
        </w:rPr>
        <w:t xml:space="preserve">kaitą matyti, kad didesnės sulfatų koncentracijos polajiniuose krituliuose rastos per žiemos ir pavasario mėnesius dėl didesnių nei per vasaros mėnesius sieros junginių koncentracijų atmosferos ore. </w:t>
      </w:r>
      <w:r w:rsidR="00286274" w:rsidRPr="00D20455">
        <w:rPr>
          <w:lang w:val="lt-LT"/>
        </w:rPr>
        <w:t xml:space="preserve">4 ir 5 lentelėse pateikti duomenys rodo, kad nitratų koncentracija </w:t>
      </w:r>
      <w:r w:rsidR="00473531" w:rsidRPr="00D20455">
        <w:rPr>
          <w:lang w:val="lt-LT"/>
        </w:rPr>
        <w:t>birželio</w:t>
      </w:r>
      <w:r w:rsidR="00286274" w:rsidRPr="00D20455">
        <w:rPr>
          <w:lang w:val="lt-LT"/>
        </w:rPr>
        <w:t xml:space="preserve"> – </w:t>
      </w:r>
      <w:r w:rsidR="00473531" w:rsidRPr="00D20455">
        <w:rPr>
          <w:lang w:val="lt-LT"/>
        </w:rPr>
        <w:t>spalio</w:t>
      </w:r>
      <w:r w:rsidR="00286274" w:rsidRPr="00D20455">
        <w:rPr>
          <w:lang w:val="lt-LT"/>
        </w:rPr>
        <w:t xml:space="preserve"> mėn. ir amonio koncentracija </w:t>
      </w:r>
      <w:r w:rsidR="00473531" w:rsidRPr="00D20455">
        <w:rPr>
          <w:lang w:val="lt-LT"/>
        </w:rPr>
        <w:t>liepos</w:t>
      </w:r>
      <w:r w:rsidR="00286274" w:rsidRPr="00D20455">
        <w:rPr>
          <w:lang w:val="lt-LT"/>
        </w:rPr>
        <w:t xml:space="preserve"> – spalio mėn. polajiniuose krituliuose ženkliai sumažėjo ir kito nuo 0,01 iki 0,0</w:t>
      </w:r>
      <w:r w:rsidR="00473531" w:rsidRPr="00D20455">
        <w:rPr>
          <w:lang w:val="lt-LT"/>
        </w:rPr>
        <w:t>5</w:t>
      </w:r>
      <w:r w:rsidR="00286274" w:rsidRPr="00D20455">
        <w:rPr>
          <w:lang w:val="lt-LT"/>
        </w:rPr>
        <w:t xml:space="preserve"> mgN/l ir tai lėmė mažesnį nei kitais mėnesiais iškritusio į polajį azoto kiekį. </w:t>
      </w:r>
      <w:r w:rsidRPr="00D20455">
        <w:rPr>
          <w:lang w:val="lt-LT"/>
        </w:rPr>
        <w:t xml:space="preserve">Pagrindinių cheminių priemaišų koncentracijų krituliuose sezoninę kaitą iliustruoja </w:t>
      </w:r>
      <w:r w:rsidR="00951D26" w:rsidRPr="00D20455">
        <w:rPr>
          <w:lang w:val="lt-LT"/>
        </w:rPr>
        <w:t xml:space="preserve">ir </w:t>
      </w:r>
      <w:r w:rsidRPr="00D20455">
        <w:rPr>
          <w:lang w:val="lt-LT"/>
        </w:rPr>
        <w:t xml:space="preserve">duomenys, pateikti 20 paveiksle. </w:t>
      </w:r>
      <w:r w:rsidR="009A7C11" w:rsidRPr="00D20455">
        <w:rPr>
          <w:lang w:val="lt-LT"/>
        </w:rPr>
        <w:t>Sulfatų koncentracijų santykio (po laja/atvira vieta) kaita rodo, kad jis buvo didžiausias (3,1–3,4) per žiemos mėnesius, kai sieros junginių koncentracijos ore yra didesnės ir teršalų sausasis nuotėkis iš atmosferos yra spartesnis. Todėl galima teigti, kad polajiniai krituliai praturtinami sulfatais dėl nuplovimo nuo lajos sausai nusėdusių sieros junginių (SO</w:t>
      </w:r>
      <w:r w:rsidR="009A7C11" w:rsidRPr="00D20455">
        <w:rPr>
          <w:vertAlign w:val="subscript"/>
          <w:lang w:val="lt-LT"/>
        </w:rPr>
        <w:t>2</w:t>
      </w:r>
      <w:r w:rsidR="009A7C11" w:rsidRPr="00D20455">
        <w:rPr>
          <w:lang w:val="lt-LT"/>
        </w:rPr>
        <w:t>, SO</w:t>
      </w:r>
      <w:r w:rsidR="009A7C11" w:rsidRPr="00D20455">
        <w:rPr>
          <w:vertAlign w:val="subscript"/>
          <w:lang w:val="lt-LT"/>
        </w:rPr>
        <w:t>4</w:t>
      </w:r>
      <w:r w:rsidR="009A7C11" w:rsidRPr="00D20455">
        <w:rPr>
          <w:lang w:val="lt-LT"/>
        </w:rPr>
        <w:t xml:space="preserve">). </w:t>
      </w:r>
      <w:r w:rsidRPr="00D20455">
        <w:rPr>
          <w:lang w:val="lt-LT"/>
        </w:rPr>
        <w:t>Nitratų koncentracijų santykis (po laja/atvira vieta) kinta nuo 1,</w:t>
      </w:r>
      <w:r w:rsidR="00EA11D1" w:rsidRPr="00D20455">
        <w:rPr>
          <w:lang w:val="lt-LT"/>
        </w:rPr>
        <w:t>76</w:t>
      </w:r>
      <w:r w:rsidRPr="00D20455">
        <w:rPr>
          <w:lang w:val="lt-LT"/>
        </w:rPr>
        <w:t xml:space="preserve"> iki 0,</w:t>
      </w:r>
      <w:r w:rsidR="00D77B6C" w:rsidRPr="00D20455">
        <w:rPr>
          <w:lang w:val="lt-LT"/>
        </w:rPr>
        <w:t>0</w:t>
      </w:r>
      <w:r w:rsidR="00EA11D1" w:rsidRPr="00D20455">
        <w:rPr>
          <w:lang w:val="lt-LT"/>
        </w:rPr>
        <w:t>5</w:t>
      </w:r>
      <w:r w:rsidR="00D77B6C" w:rsidRPr="00D20455">
        <w:rPr>
          <w:lang w:val="lt-LT"/>
        </w:rPr>
        <w:t xml:space="preserve"> </w:t>
      </w:r>
      <w:r w:rsidR="00734D15" w:rsidRPr="00D20455">
        <w:rPr>
          <w:lang w:val="lt-LT"/>
        </w:rPr>
        <w:t>su vidutine reikšme 0,</w:t>
      </w:r>
      <w:r w:rsidR="00EA11D1" w:rsidRPr="00D20455">
        <w:rPr>
          <w:lang w:val="lt-LT"/>
        </w:rPr>
        <w:t>80</w:t>
      </w:r>
      <w:r w:rsidR="00734D15" w:rsidRPr="00D20455">
        <w:rPr>
          <w:lang w:val="lt-LT"/>
        </w:rPr>
        <w:t xml:space="preserve"> </w:t>
      </w:r>
      <w:r w:rsidR="00951D26" w:rsidRPr="00D20455">
        <w:rPr>
          <w:lang w:val="lt-LT"/>
        </w:rPr>
        <w:t>rodo, kad nitratai buvo nuplaunami nuo lajos arba iš jos išplaunami. Amonio koncentracijų santykis (po laja/atvira vieta) per visus mėnesius, išskyrus gegužės mėn., kintantis nuo 0.0</w:t>
      </w:r>
      <w:r w:rsidR="00EA11D1" w:rsidRPr="00D20455">
        <w:rPr>
          <w:lang w:val="lt-LT"/>
        </w:rPr>
        <w:t>3</w:t>
      </w:r>
      <w:r w:rsidR="00951D26" w:rsidRPr="00D20455">
        <w:rPr>
          <w:lang w:val="lt-LT"/>
        </w:rPr>
        <w:t xml:space="preserve"> iki 0,</w:t>
      </w:r>
      <w:r w:rsidR="00EA11D1" w:rsidRPr="00D20455">
        <w:rPr>
          <w:lang w:val="lt-LT"/>
        </w:rPr>
        <w:t>92</w:t>
      </w:r>
      <w:r w:rsidR="00951D26" w:rsidRPr="00D20455">
        <w:rPr>
          <w:lang w:val="lt-LT"/>
        </w:rPr>
        <w:t xml:space="preserve"> su vidutine reikšme 0,</w:t>
      </w:r>
      <w:r w:rsidR="00EA11D1" w:rsidRPr="00D20455">
        <w:rPr>
          <w:lang w:val="lt-LT"/>
        </w:rPr>
        <w:t>42</w:t>
      </w:r>
      <w:r w:rsidR="00951D26" w:rsidRPr="00D20455">
        <w:rPr>
          <w:lang w:val="lt-LT"/>
        </w:rPr>
        <w:t xml:space="preserve"> rodo, kad azotas šioje cheminėje formoje yra lajos absorbuojamas geriau nei kitos maistinės medžiagos. </w:t>
      </w:r>
    </w:p>
    <w:p w:rsidR="00A36C48" w:rsidRPr="00D20455" w:rsidRDefault="00A36C48" w:rsidP="00A36C48">
      <w:pPr>
        <w:pStyle w:val="BodyTextIndent"/>
        <w:spacing w:line="240" w:lineRule="auto"/>
        <w:ind w:firstLine="0"/>
      </w:pPr>
      <w:r w:rsidRPr="00D20455">
        <w:lastRenderedPageBreak/>
        <w:t xml:space="preserve">4 lentelė. pH ir pagrindinių cheminių priemaišų vidutinės (svertinės pagal kritulių kiekį) koncentracijos (mg/l) krituliuose po laja ir atviroje vietoje Aukštaitijos IMS </w:t>
      </w:r>
    </w:p>
    <w:p w:rsidR="00A36C48" w:rsidRPr="00D20455" w:rsidRDefault="00A36C48" w:rsidP="00A36C48">
      <w:pPr>
        <w:pStyle w:val="BodyTextIndent"/>
        <w:spacing w:line="240" w:lineRule="auto"/>
        <w:ind w:firstLine="0"/>
        <w:rPr>
          <w:highlight w:val="yellow"/>
        </w:rPr>
      </w:pPr>
    </w:p>
    <w:tbl>
      <w:tblPr>
        <w:tblStyle w:val="TableGrid"/>
        <w:tblW w:w="8607" w:type="dxa"/>
        <w:tblLook w:val="00A0" w:firstRow="1" w:lastRow="0" w:firstColumn="1" w:lastColumn="0" w:noHBand="0" w:noVBand="0"/>
      </w:tblPr>
      <w:tblGrid>
        <w:gridCol w:w="984"/>
        <w:gridCol w:w="833"/>
        <w:gridCol w:w="865"/>
        <w:gridCol w:w="885"/>
        <w:gridCol w:w="880"/>
        <w:gridCol w:w="832"/>
        <w:gridCol w:w="832"/>
        <w:gridCol w:w="832"/>
        <w:gridCol w:w="832"/>
        <w:gridCol w:w="832"/>
      </w:tblGrid>
      <w:tr w:rsidR="00FE5E73" w:rsidRPr="00D20455" w:rsidTr="00C726EF">
        <w:trPr>
          <w:trHeight w:val="227"/>
        </w:trPr>
        <w:tc>
          <w:tcPr>
            <w:tcW w:w="8607" w:type="dxa"/>
            <w:gridSpan w:val="10"/>
          </w:tcPr>
          <w:p w:rsidR="00A36C48" w:rsidRPr="00D20455" w:rsidRDefault="00A36C48" w:rsidP="006F15D2">
            <w:pPr>
              <w:pStyle w:val="BodyText"/>
              <w:spacing w:line="240" w:lineRule="auto"/>
              <w:rPr>
                <w:rFonts w:ascii="Arial" w:hAnsi="Arial" w:cs="Arial"/>
                <w:sz w:val="20"/>
              </w:rPr>
            </w:pPr>
            <w:r w:rsidRPr="00D20455">
              <w:rPr>
                <w:rFonts w:ascii="Arial" w:hAnsi="Arial" w:cs="Arial"/>
                <w:b/>
                <w:bCs/>
                <w:i/>
                <w:iCs/>
                <w:sz w:val="20"/>
              </w:rPr>
              <w:t>Po medžių laja</w:t>
            </w:r>
          </w:p>
        </w:tc>
      </w:tr>
      <w:tr w:rsidR="00FE5E73" w:rsidRPr="00D20455" w:rsidTr="003A73D5">
        <w:tc>
          <w:tcPr>
            <w:tcW w:w="968" w:type="dxa"/>
          </w:tcPr>
          <w:p w:rsidR="00A36C48" w:rsidRPr="00D20455" w:rsidRDefault="00A36C48" w:rsidP="006F15D2">
            <w:pPr>
              <w:pStyle w:val="BodyText"/>
              <w:spacing w:line="240" w:lineRule="auto"/>
              <w:rPr>
                <w:rFonts w:ascii="Arial" w:hAnsi="Arial" w:cs="Arial"/>
                <w:sz w:val="20"/>
              </w:rPr>
            </w:pPr>
            <w:r w:rsidRPr="00D20455">
              <w:rPr>
                <w:rFonts w:ascii="Arial" w:hAnsi="Arial" w:cs="Arial"/>
                <w:sz w:val="20"/>
              </w:rPr>
              <w:t>Metai, mėnuo</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pH</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SO4-S</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NO3-N</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NH4-N</w:t>
            </w:r>
          </w:p>
        </w:tc>
        <w:tc>
          <w:tcPr>
            <w:tcW w:w="834" w:type="dxa"/>
            <w:vAlign w:val="center"/>
          </w:tcPr>
          <w:p w:rsidR="00A36C48" w:rsidRPr="00D20455" w:rsidRDefault="00A36C48" w:rsidP="006F15D2">
            <w:pPr>
              <w:jc w:val="center"/>
              <w:rPr>
                <w:rFonts w:ascii="Arial" w:hAnsi="Arial" w:cs="Arial"/>
                <w:sz w:val="20"/>
                <w:szCs w:val="20"/>
                <w:highlight w:val="yellow"/>
                <w:lang w:val="lt-LT"/>
              </w:rPr>
            </w:pPr>
            <w:r w:rsidRPr="00D20455">
              <w:rPr>
                <w:rFonts w:ascii="Arial" w:hAnsi="Arial" w:cs="Arial"/>
                <w:sz w:val="20"/>
                <w:szCs w:val="20"/>
                <w:lang w:val="lt-LT"/>
              </w:rPr>
              <w:t>Cl</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Na</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K</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Ca</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Mg</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2017.01</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w:t>
            </w:r>
            <w:r w:rsidR="00ED39B7">
              <w:rPr>
                <w:rFonts w:ascii="Arial" w:hAnsi="Arial" w:cs="Arial"/>
                <w:sz w:val="20"/>
                <w:szCs w:val="20"/>
                <w:lang w:val="lt-LT"/>
              </w:rPr>
              <w:t>,</w:t>
            </w:r>
            <w:r w:rsidRPr="00D20455">
              <w:rPr>
                <w:rFonts w:ascii="Arial" w:hAnsi="Arial" w:cs="Arial"/>
                <w:sz w:val="20"/>
                <w:szCs w:val="20"/>
                <w:lang w:val="lt-LT"/>
              </w:rPr>
              <w:t>35</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64</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52</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35</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w:t>
            </w:r>
            <w:r w:rsidR="00ED39B7">
              <w:rPr>
                <w:rFonts w:ascii="Arial" w:hAnsi="Arial" w:cs="Arial"/>
                <w:sz w:val="20"/>
                <w:szCs w:val="20"/>
                <w:lang w:val="lt-LT"/>
              </w:rPr>
              <w:t>,</w:t>
            </w:r>
            <w:r w:rsidRPr="00D20455">
              <w:rPr>
                <w:rFonts w:ascii="Arial" w:hAnsi="Arial" w:cs="Arial"/>
                <w:sz w:val="20"/>
                <w:szCs w:val="20"/>
                <w:lang w:val="lt-LT"/>
              </w:rPr>
              <w:t>27</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59</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71</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45</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20</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2017.02</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w:t>
            </w:r>
            <w:r w:rsidR="00ED39B7">
              <w:rPr>
                <w:rFonts w:ascii="Arial" w:hAnsi="Arial" w:cs="Arial"/>
                <w:sz w:val="20"/>
                <w:szCs w:val="20"/>
                <w:lang w:val="lt-LT"/>
              </w:rPr>
              <w:t>,</w:t>
            </w:r>
            <w:r w:rsidRPr="00D20455">
              <w:rPr>
                <w:rFonts w:ascii="Arial" w:hAnsi="Arial" w:cs="Arial"/>
                <w:sz w:val="20"/>
                <w:szCs w:val="20"/>
                <w:lang w:val="lt-LT"/>
              </w:rPr>
              <w:t>53</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35</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21</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09</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74</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w:t>
            </w:r>
            <w:r w:rsidR="00ED39B7">
              <w:rPr>
                <w:rFonts w:ascii="Arial" w:hAnsi="Arial" w:cs="Arial"/>
                <w:sz w:val="20"/>
                <w:szCs w:val="20"/>
                <w:lang w:val="lt-LT"/>
              </w:rPr>
              <w:t>,</w:t>
            </w:r>
            <w:r w:rsidRPr="00D20455">
              <w:rPr>
                <w:rFonts w:ascii="Arial" w:hAnsi="Arial" w:cs="Arial"/>
                <w:sz w:val="20"/>
                <w:szCs w:val="20"/>
                <w:lang w:val="lt-LT"/>
              </w:rPr>
              <w:t>07</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37</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20</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2017.03</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w:t>
            </w:r>
            <w:r w:rsidR="00ED39B7">
              <w:rPr>
                <w:rFonts w:ascii="Arial" w:hAnsi="Arial" w:cs="Arial"/>
                <w:sz w:val="20"/>
                <w:szCs w:val="20"/>
                <w:lang w:val="lt-LT"/>
              </w:rPr>
              <w:t>,</w:t>
            </w:r>
            <w:r w:rsidRPr="00D20455">
              <w:rPr>
                <w:rFonts w:ascii="Arial" w:hAnsi="Arial" w:cs="Arial"/>
                <w:sz w:val="20"/>
                <w:szCs w:val="20"/>
                <w:lang w:val="lt-LT"/>
              </w:rPr>
              <w:t>66</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27</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18</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31</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51</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34</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93</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20</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2017.04</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w:t>
            </w:r>
            <w:r w:rsidR="00ED39B7">
              <w:rPr>
                <w:rFonts w:ascii="Arial" w:hAnsi="Arial" w:cs="Arial"/>
                <w:sz w:val="20"/>
                <w:szCs w:val="20"/>
                <w:lang w:val="lt-LT"/>
              </w:rPr>
              <w:t>,</w:t>
            </w:r>
            <w:r w:rsidRPr="00D20455">
              <w:rPr>
                <w:rFonts w:ascii="Arial" w:hAnsi="Arial" w:cs="Arial"/>
                <w:sz w:val="20"/>
                <w:szCs w:val="20"/>
                <w:lang w:val="lt-LT"/>
              </w:rPr>
              <w:t>91</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25</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31</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47</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76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41</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78</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60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18</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2017.05</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w:t>
            </w:r>
            <w:r w:rsidR="00ED39B7">
              <w:rPr>
                <w:rFonts w:ascii="Arial" w:hAnsi="Arial" w:cs="Arial"/>
                <w:sz w:val="20"/>
                <w:szCs w:val="20"/>
                <w:lang w:val="lt-LT"/>
              </w:rPr>
              <w:t>,</w:t>
            </w:r>
            <w:r w:rsidRPr="00D20455">
              <w:rPr>
                <w:rFonts w:ascii="Arial" w:hAnsi="Arial" w:cs="Arial"/>
                <w:sz w:val="20"/>
                <w:szCs w:val="20"/>
                <w:lang w:val="lt-LT"/>
              </w:rPr>
              <w:t>49</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36</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67</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w:t>
            </w:r>
            <w:r w:rsidR="00ED39B7">
              <w:rPr>
                <w:rFonts w:ascii="Arial" w:hAnsi="Arial" w:cs="Arial"/>
                <w:sz w:val="20"/>
                <w:szCs w:val="20"/>
                <w:lang w:val="lt-LT"/>
              </w:rPr>
              <w:t>,</w:t>
            </w:r>
            <w:r w:rsidRPr="00D20455">
              <w:rPr>
                <w:rFonts w:ascii="Arial" w:hAnsi="Arial" w:cs="Arial"/>
                <w:sz w:val="20"/>
                <w:szCs w:val="20"/>
                <w:lang w:val="lt-LT"/>
              </w:rPr>
              <w:t>05</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63</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57</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39</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w:t>
            </w:r>
            <w:r w:rsidR="00ED39B7">
              <w:rPr>
                <w:rFonts w:ascii="Arial" w:hAnsi="Arial" w:cs="Arial"/>
                <w:sz w:val="20"/>
                <w:szCs w:val="20"/>
                <w:lang w:val="lt-LT"/>
              </w:rPr>
              <w:t>,</w:t>
            </w:r>
            <w:r w:rsidRPr="00D20455">
              <w:rPr>
                <w:rFonts w:ascii="Arial" w:hAnsi="Arial" w:cs="Arial"/>
                <w:sz w:val="20"/>
                <w:szCs w:val="20"/>
                <w:lang w:val="lt-LT"/>
              </w:rPr>
              <w:t>43</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w:t>
            </w:r>
            <w:r w:rsidR="00ED39B7">
              <w:rPr>
                <w:rFonts w:ascii="Arial" w:hAnsi="Arial" w:cs="Arial"/>
                <w:sz w:val="20"/>
                <w:szCs w:val="20"/>
                <w:lang w:val="lt-LT"/>
              </w:rPr>
              <w:t>,</w:t>
            </w:r>
            <w:r w:rsidRPr="00D20455">
              <w:rPr>
                <w:rFonts w:ascii="Arial" w:hAnsi="Arial" w:cs="Arial"/>
                <w:sz w:val="20"/>
                <w:szCs w:val="20"/>
                <w:lang w:val="lt-LT"/>
              </w:rPr>
              <w:t>10</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2017.06</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w:t>
            </w:r>
            <w:r w:rsidR="00ED39B7">
              <w:rPr>
                <w:rFonts w:ascii="Arial" w:hAnsi="Arial" w:cs="Arial"/>
                <w:sz w:val="20"/>
                <w:szCs w:val="20"/>
                <w:lang w:val="lt-LT"/>
              </w:rPr>
              <w:t>,</w:t>
            </w:r>
            <w:r w:rsidRPr="00D20455">
              <w:rPr>
                <w:rFonts w:ascii="Arial" w:hAnsi="Arial" w:cs="Arial"/>
                <w:sz w:val="20"/>
                <w:szCs w:val="20"/>
                <w:lang w:val="lt-LT"/>
              </w:rPr>
              <w:t>66</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26</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02</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73</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15</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w:t>
            </w:r>
            <w:r w:rsidR="00ED39B7">
              <w:rPr>
                <w:rFonts w:ascii="Arial" w:hAnsi="Arial" w:cs="Arial"/>
                <w:sz w:val="20"/>
                <w:szCs w:val="20"/>
                <w:lang w:val="lt-LT"/>
              </w:rPr>
              <w:t>,</w:t>
            </w:r>
            <w:r w:rsidRPr="00D20455">
              <w:rPr>
                <w:rFonts w:ascii="Arial" w:hAnsi="Arial" w:cs="Arial"/>
                <w:sz w:val="20"/>
                <w:szCs w:val="20"/>
                <w:lang w:val="lt-LT"/>
              </w:rPr>
              <w:t>82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60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38</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2017.07</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w:t>
            </w:r>
            <w:r w:rsidR="00ED39B7">
              <w:rPr>
                <w:rFonts w:ascii="Arial" w:hAnsi="Arial" w:cs="Arial"/>
                <w:sz w:val="20"/>
                <w:szCs w:val="20"/>
                <w:lang w:val="lt-LT"/>
              </w:rPr>
              <w:t>,</w:t>
            </w:r>
            <w:r w:rsidRPr="00D20455">
              <w:rPr>
                <w:rFonts w:ascii="Arial" w:hAnsi="Arial" w:cs="Arial"/>
                <w:sz w:val="20"/>
                <w:szCs w:val="20"/>
                <w:lang w:val="lt-LT"/>
              </w:rPr>
              <w:t>45</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23</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03</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01</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58</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14</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w:t>
            </w:r>
            <w:r w:rsidR="00ED39B7">
              <w:rPr>
                <w:rFonts w:ascii="Arial" w:hAnsi="Arial" w:cs="Arial"/>
                <w:sz w:val="20"/>
                <w:szCs w:val="20"/>
                <w:lang w:val="lt-LT"/>
              </w:rPr>
              <w:t>,</w:t>
            </w:r>
            <w:r w:rsidRPr="00D20455">
              <w:rPr>
                <w:rFonts w:ascii="Arial" w:hAnsi="Arial" w:cs="Arial"/>
                <w:sz w:val="20"/>
                <w:szCs w:val="20"/>
                <w:lang w:val="lt-LT"/>
              </w:rPr>
              <w:t>68</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60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22</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2017.08</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w:t>
            </w:r>
            <w:r w:rsidR="00ED39B7">
              <w:rPr>
                <w:rFonts w:ascii="Arial" w:hAnsi="Arial" w:cs="Arial"/>
                <w:sz w:val="20"/>
                <w:szCs w:val="20"/>
                <w:lang w:val="lt-LT"/>
              </w:rPr>
              <w:t>,</w:t>
            </w:r>
            <w:r w:rsidRPr="00D20455">
              <w:rPr>
                <w:rFonts w:ascii="Arial" w:hAnsi="Arial" w:cs="Arial"/>
                <w:sz w:val="20"/>
                <w:szCs w:val="20"/>
                <w:lang w:val="lt-LT"/>
              </w:rPr>
              <w:t>35</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13</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01</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01</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41</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w:t>
            </w:r>
            <w:r w:rsidR="00ED39B7">
              <w:rPr>
                <w:rFonts w:ascii="Arial" w:hAnsi="Arial" w:cs="Arial"/>
                <w:sz w:val="20"/>
                <w:szCs w:val="20"/>
                <w:lang w:val="lt-LT"/>
              </w:rPr>
              <w:t>,</w:t>
            </w:r>
            <w:r w:rsidRPr="00D20455">
              <w:rPr>
                <w:rFonts w:ascii="Arial" w:hAnsi="Arial" w:cs="Arial"/>
                <w:sz w:val="20"/>
                <w:szCs w:val="20"/>
                <w:lang w:val="lt-LT"/>
              </w:rPr>
              <w:t>69</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79</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22</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2017.09</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w:t>
            </w:r>
            <w:r w:rsidR="00ED39B7">
              <w:rPr>
                <w:rFonts w:ascii="Arial" w:hAnsi="Arial" w:cs="Arial"/>
                <w:sz w:val="20"/>
                <w:szCs w:val="20"/>
                <w:lang w:val="lt-LT"/>
              </w:rPr>
              <w:t>,</w:t>
            </w:r>
            <w:r w:rsidRPr="00D20455">
              <w:rPr>
                <w:rFonts w:ascii="Arial" w:hAnsi="Arial" w:cs="Arial"/>
                <w:sz w:val="20"/>
                <w:szCs w:val="20"/>
                <w:lang w:val="lt-LT"/>
              </w:rPr>
              <w:t>41</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24</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05</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21</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w:t>
            </w:r>
            <w:r w:rsidR="00ED39B7">
              <w:rPr>
                <w:rFonts w:ascii="Arial" w:hAnsi="Arial" w:cs="Arial"/>
                <w:sz w:val="20"/>
                <w:szCs w:val="20"/>
                <w:lang w:val="lt-LT"/>
              </w:rPr>
              <w:t>,</w:t>
            </w:r>
            <w:r w:rsidRPr="00D20455">
              <w:rPr>
                <w:rFonts w:ascii="Arial" w:hAnsi="Arial" w:cs="Arial"/>
                <w:sz w:val="20"/>
                <w:szCs w:val="20"/>
                <w:lang w:val="lt-LT"/>
              </w:rPr>
              <w:t>45</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98</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22</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2017.10</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w:t>
            </w:r>
            <w:r w:rsidR="00ED39B7">
              <w:rPr>
                <w:rFonts w:ascii="Arial" w:hAnsi="Arial" w:cs="Arial"/>
                <w:sz w:val="20"/>
                <w:szCs w:val="20"/>
                <w:lang w:val="lt-LT"/>
              </w:rPr>
              <w:t>,</w:t>
            </w:r>
            <w:r w:rsidRPr="00D20455">
              <w:rPr>
                <w:rFonts w:ascii="Arial" w:hAnsi="Arial" w:cs="Arial"/>
                <w:sz w:val="20"/>
                <w:szCs w:val="20"/>
                <w:lang w:val="lt-LT"/>
              </w:rPr>
              <w:t>16</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22</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04</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w:t>
            </w:r>
            <w:r w:rsidR="00ED39B7">
              <w:rPr>
                <w:rFonts w:ascii="Arial" w:hAnsi="Arial" w:cs="Arial"/>
                <w:sz w:val="20"/>
                <w:szCs w:val="20"/>
                <w:lang w:val="lt-LT"/>
              </w:rPr>
              <w:t>,</w:t>
            </w:r>
            <w:r w:rsidRPr="00D20455">
              <w:rPr>
                <w:rFonts w:ascii="Arial" w:hAnsi="Arial" w:cs="Arial"/>
                <w:sz w:val="20"/>
                <w:szCs w:val="20"/>
                <w:lang w:val="lt-LT"/>
              </w:rPr>
              <w:t>45</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54</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w:t>
            </w:r>
            <w:r w:rsidR="00ED39B7">
              <w:rPr>
                <w:rFonts w:ascii="Arial" w:hAnsi="Arial" w:cs="Arial"/>
                <w:sz w:val="20"/>
                <w:szCs w:val="20"/>
                <w:lang w:val="lt-LT"/>
              </w:rPr>
              <w:t>,</w:t>
            </w:r>
            <w:r w:rsidRPr="00D20455">
              <w:rPr>
                <w:rFonts w:ascii="Arial" w:hAnsi="Arial" w:cs="Arial"/>
                <w:sz w:val="20"/>
                <w:szCs w:val="20"/>
                <w:lang w:val="lt-LT"/>
              </w:rPr>
              <w:t>90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72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22</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2017.11</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w:t>
            </w:r>
            <w:r w:rsidR="00ED39B7">
              <w:rPr>
                <w:rFonts w:ascii="Arial" w:hAnsi="Arial" w:cs="Arial"/>
                <w:sz w:val="20"/>
                <w:szCs w:val="20"/>
                <w:lang w:val="lt-LT"/>
              </w:rPr>
              <w:t>,</w:t>
            </w:r>
            <w:r w:rsidRPr="00D20455">
              <w:rPr>
                <w:rFonts w:ascii="Arial" w:hAnsi="Arial" w:cs="Arial"/>
                <w:sz w:val="20"/>
                <w:szCs w:val="20"/>
                <w:lang w:val="lt-LT"/>
              </w:rPr>
              <w:t>62</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31</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20</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96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37</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54</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37</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13</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2017.12</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w:t>
            </w:r>
            <w:r w:rsidR="00ED39B7">
              <w:rPr>
                <w:rFonts w:ascii="Arial" w:hAnsi="Arial" w:cs="Arial"/>
                <w:sz w:val="20"/>
                <w:szCs w:val="20"/>
                <w:lang w:val="lt-LT"/>
              </w:rPr>
              <w:t>,</w:t>
            </w:r>
            <w:r w:rsidRPr="00D20455">
              <w:rPr>
                <w:rFonts w:ascii="Arial" w:hAnsi="Arial" w:cs="Arial"/>
                <w:sz w:val="20"/>
                <w:szCs w:val="20"/>
                <w:lang w:val="lt-LT"/>
              </w:rPr>
              <w:t>86</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18</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16</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21</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13</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vidutinė</w:t>
            </w:r>
          </w:p>
        </w:tc>
        <w:tc>
          <w:tcPr>
            <w:tcW w:w="835"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5</w:t>
            </w:r>
            <w:r w:rsidR="00ED39B7">
              <w:rPr>
                <w:rFonts w:ascii="Arial" w:hAnsi="Arial" w:cs="Arial"/>
                <w:b/>
                <w:bCs/>
                <w:sz w:val="20"/>
                <w:szCs w:val="20"/>
                <w:lang w:val="lt-LT"/>
              </w:rPr>
              <w:t>,</w:t>
            </w:r>
            <w:r w:rsidRPr="00D20455">
              <w:rPr>
                <w:rFonts w:ascii="Arial" w:hAnsi="Arial" w:cs="Arial"/>
                <w:b/>
                <w:bCs/>
                <w:sz w:val="20"/>
                <w:szCs w:val="20"/>
                <w:lang w:val="lt-LT"/>
              </w:rPr>
              <w:t>00</w:t>
            </w:r>
          </w:p>
        </w:tc>
        <w:tc>
          <w:tcPr>
            <w:tcW w:w="866"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25</w:t>
            </w:r>
          </w:p>
        </w:tc>
        <w:tc>
          <w:tcPr>
            <w:tcW w:w="886"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11</w:t>
            </w:r>
          </w:p>
        </w:tc>
        <w:tc>
          <w:tcPr>
            <w:tcW w:w="882"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12</w:t>
            </w:r>
          </w:p>
        </w:tc>
        <w:tc>
          <w:tcPr>
            <w:tcW w:w="834"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93</w:t>
            </w:r>
          </w:p>
        </w:tc>
        <w:tc>
          <w:tcPr>
            <w:tcW w:w="834"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28</w:t>
            </w:r>
          </w:p>
        </w:tc>
        <w:tc>
          <w:tcPr>
            <w:tcW w:w="834"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1</w:t>
            </w:r>
            <w:r w:rsidR="00ED39B7">
              <w:rPr>
                <w:rFonts w:ascii="Arial" w:hAnsi="Arial" w:cs="Arial"/>
                <w:b/>
                <w:bCs/>
                <w:sz w:val="20"/>
                <w:szCs w:val="20"/>
                <w:lang w:val="lt-LT"/>
              </w:rPr>
              <w:t>,</w:t>
            </w:r>
            <w:r w:rsidRPr="00D20455">
              <w:rPr>
                <w:rFonts w:ascii="Arial" w:hAnsi="Arial" w:cs="Arial"/>
                <w:b/>
                <w:bCs/>
                <w:sz w:val="20"/>
                <w:szCs w:val="20"/>
                <w:lang w:val="lt-LT"/>
              </w:rPr>
              <w:t>73</w:t>
            </w:r>
          </w:p>
        </w:tc>
        <w:tc>
          <w:tcPr>
            <w:tcW w:w="834"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62</w:t>
            </w:r>
          </w:p>
        </w:tc>
        <w:tc>
          <w:tcPr>
            <w:tcW w:w="834"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24</w:t>
            </w:r>
          </w:p>
        </w:tc>
      </w:tr>
      <w:tr w:rsidR="00FE5E73" w:rsidRPr="00D20455" w:rsidTr="00C726EF">
        <w:tc>
          <w:tcPr>
            <w:tcW w:w="8607" w:type="dxa"/>
            <w:gridSpan w:val="10"/>
          </w:tcPr>
          <w:p w:rsidR="00A36C48" w:rsidRPr="00D20455" w:rsidRDefault="00A36C48" w:rsidP="006F15D2">
            <w:pPr>
              <w:pStyle w:val="BodyText"/>
              <w:spacing w:line="240" w:lineRule="auto"/>
              <w:rPr>
                <w:rFonts w:ascii="Arial" w:hAnsi="Arial" w:cs="Arial"/>
                <w:b/>
                <w:bCs/>
                <w:i/>
                <w:iCs/>
                <w:sz w:val="20"/>
                <w:highlight w:val="yellow"/>
              </w:rPr>
            </w:pPr>
            <w:r w:rsidRPr="00D20455">
              <w:rPr>
                <w:rFonts w:ascii="Arial" w:hAnsi="Arial" w:cs="Arial"/>
                <w:b/>
                <w:bCs/>
                <w:i/>
                <w:iCs/>
                <w:sz w:val="20"/>
              </w:rPr>
              <w:t>Atvira vieta</w:t>
            </w:r>
          </w:p>
        </w:tc>
      </w:tr>
      <w:tr w:rsidR="00FE5E73" w:rsidRPr="00D20455" w:rsidTr="003A73D5">
        <w:tc>
          <w:tcPr>
            <w:tcW w:w="968" w:type="dxa"/>
            <w:vAlign w:val="center"/>
          </w:tcPr>
          <w:p w:rsidR="00A36C48" w:rsidRPr="00D20455" w:rsidRDefault="00A36C48" w:rsidP="006F15D2">
            <w:pPr>
              <w:pStyle w:val="BodyText"/>
              <w:spacing w:line="240" w:lineRule="auto"/>
              <w:rPr>
                <w:rFonts w:ascii="Arial" w:hAnsi="Arial" w:cs="Arial"/>
                <w:sz w:val="20"/>
              </w:rPr>
            </w:pPr>
            <w:r w:rsidRPr="00D20455">
              <w:rPr>
                <w:rFonts w:ascii="Arial" w:hAnsi="Arial" w:cs="Arial"/>
                <w:sz w:val="20"/>
              </w:rPr>
              <w:t>Metai, mėnuo</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pH</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SO4-S</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NO3-N</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NH4-N</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Cl</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Na</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K</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Ca</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Mg</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2017.01</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w:t>
            </w:r>
            <w:r w:rsidR="00ED39B7">
              <w:rPr>
                <w:rFonts w:ascii="Arial" w:hAnsi="Arial" w:cs="Arial"/>
                <w:sz w:val="20"/>
                <w:szCs w:val="20"/>
                <w:lang w:val="lt-LT"/>
              </w:rPr>
              <w:t>,</w:t>
            </w:r>
            <w:r w:rsidRPr="00D20455">
              <w:rPr>
                <w:rFonts w:ascii="Arial" w:hAnsi="Arial" w:cs="Arial"/>
                <w:sz w:val="20"/>
                <w:szCs w:val="20"/>
                <w:lang w:val="lt-LT"/>
              </w:rPr>
              <w:t>79</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20</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34</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47</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35</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21</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07</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2017.02</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w:t>
            </w:r>
            <w:r w:rsidR="00ED39B7">
              <w:rPr>
                <w:rFonts w:ascii="Arial" w:hAnsi="Arial" w:cs="Arial"/>
                <w:sz w:val="20"/>
                <w:szCs w:val="20"/>
                <w:lang w:val="lt-LT"/>
              </w:rPr>
              <w:t>,</w:t>
            </w:r>
            <w:r w:rsidRPr="00D20455">
              <w:rPr>
                <w:rFonts w:ascii="Arial" w:hAnsi="Arial" w:cs="Arial"/>
                <w:sz w:val="20"/>
                <w:szCs w:val="20"/>
                <w:lang w:val="lt-LT"/>
              </w:rPr>
              <w:t>89</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11</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19</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24</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13</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08</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03</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2017.03</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w:t>
            </w:r>
            <w:r w:rsidR="00ED39B7">
              <w:rPr>
                <w:rFonts w:ascii="Arial" w:hAnsi="Arial" w:cs="Arial"/>
                <w:sz w:val="20"/>
                <w:szCs w:val="20"/>
                <w:lang w:val="lt-LT"/>
              </w:rPr>
              <w:t>,</w:t>
            </w:r>
            <w:r w:rsidRPr="00D20455">
              <w:rPr>
                <w:rFonts w:ascii="Arial" w:hAnsi="Arial" w:cs="Arial"/>
                <w:sz w:val="20"/>
                <w:szCs w:val="20"/>
                <w:lang w:val="lt-LT"/>
              </w:rPr>
              <w:t>17</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29</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25</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84</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28</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13</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27</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12</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2017.04</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w:t>
            </w:r>
            <w:r w:rsidR="00ED39B7">
              <w:rPr>
                <w:rFonts w:ascii="Arial" w:hAnsi="Arial" w:cs="Arial"/>
                <w:sz w:val="20"/>
                <w:szCs w:val="20"/>
                <w:lang w:val="lt-LT"/>
              </w:rPr>
              <w:t>,</w:t>
            </w:r>
            <w:r w:rsidRPr="00D20455">
              <w:rPr>
                <w:rFonts w:ascii="Arial" w:hAnsi="Arial" w:cs="Arial"/>
                <w:sz w:val="20"/>
                <w:szCs w:val="20"/>
                <w:lang w:val="lt-LT"/>
              </w:rPr>
              <w:t>16</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25</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33</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90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38</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24</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14</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07</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07</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2017.05</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w:t>
            </w:r>
            <w:r w:rsidR="00ED39B7">
              <w:rPr>
                <w:rFonts w:ascii="Arial" w:hAnsi="Arial" w:cs="Arial"/>
                <w:sz w:val="20"/>
                <w:szCs w:val="20"/>
                <w:lang w:val="lt-LT"/>
              </w:rPr>
              <w:t>,</w:t>
            </w:r>
            <w:r w:rsidRPr="00D20455">
              <w:rPr>
                <w:rFonts w:ascii="Arial" w:hAnsi="Arial" w:cs="Arial"/>
                <w:sz w:val="20"/>
                <w:szCs w:val="20"/>
                <w:lang w:val="lt-LT"/>
              </w:rPr>
              <w:t>03</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42</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38</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34</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33</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w:t>
            </w:r>
            <w:r w:rsidR="00ED39B7">
              <w:rPr>
                <w:rFonts w:ascii="Arial" w:hAnsi="Arial" w:cs="Arial"/>
                <w:sz w:val="20"/>
                <w:szCs w:val="20"/>
                <w:lang w:val="lt-LT"/>
              </w:rPr>
              <w:t>,</w:t>
            </w:r>
            <w:r w:rsidRPr="00D20455">
              <w:rPr>
                <w:rFonts w:ascii="Arial" w:hAnsi="Arial" w:cs="Arial"/>
                <w:sz w:val="20"/>
                <w:szCs w:val="20"/>
                <w:lang w:val="lt-LT"/>
              </w:rPr>
              <w:t>50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w:t>
            </w:r>
            <w:r w:rsidR="00ED39B7">
              <w:rPr>
                <w:rFonts w:ascii="Arial" w:hAnsi="Arial" w:cs="Arial"/>
                <w:sz w:val="20"/>
                <w:szCs w:val="20"/>
                <w:lang w:val="lt-LT"/>
              </w:rPr>
              <w:t>,</w:t>
            </w:r>
            <w:r w:rsidRPr="00D20455">
              <w:rPr>
                <w:rFonts w:ascii="Arial" w:hAnsi="Arial" w:cs="Arial"/>
                <w:sz w:val="20"/>
                <w:szCs w:val="20"/>
                <w:lang w:val="lt-LT"/>
              </w:rPr>
              <w:t>00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61</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2017.06</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w:t>
            </w:r>
            <w:r w:rsidR="00ED39B7">
              <w:rPr>
                <w:rFonts w:ascii="Arial" w:hAnsi="Arial" w:cs="Arial"/>
                <w:sz w:val="20"/>
                <w:szCs w:val="20"/>
                <w:lang w:val="lt-LT"/>
              </w:rPr>
              <w:t>,</w:t>
            </w:r>
            <w:r w:rsidRPr="00D20455">
              <w:rPr>
                <w:rFonts w:ascii="Arial" w:hAnsi="Arial" w:cs="Arial"/>
                <w:sz w:val="20"/>
                <w:szCs w:val="20"/>
                <w:lang w:val="lt-LT"/>
              </w:rPr>
              <w:t>09</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23</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06</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13</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10</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2017.07</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w:t>
            </w:r>
            <w:r w:rsidR="00ED39B7">
              <w:rPr>
                <w:rFonts w:ascii="Arial" w:hAnsi="Arial" w:cs="Arial"/>
                <w:sz w:val="20"/>
                <w:szCs w:val="20"/>
                <w:lang w:val="lt-LT"/>
              </w:rPr>
              <w:t>,</w:t>
            </w:r>
            <w:r w:rsidRPr="00D20455">
              <w:rPr>
                <w:rFonts w:ascii="Arial" w:hAnsi="Arial" w:cs="Arial"/>
                <w:sz w:val="20"/>
                <w:szCs w:val="20"/>
                <w:lang w:val="lt-LT"/>
              </w:rPr>
              <w:t>86</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17</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03</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04</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13</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07</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2017.08</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7</w:t>
            </w:r>
            <w:r w:rsidR="00ED39B7">
              <w:rPr>
                <w:rFonts w:ascii="Arial" w:hAnsi="Arial" w:cs="Arial"/>
                <w:sz w:val="20"/>
                <w:szCs w:val="20"/>
                <w:lang w:val="lt-LT"/>
              </w:rPr>
              <w:t>,</w:t>
            </w:r>
            <w:r w:rsidRPr="00D20455">
              <w:rPr>
                <w:rFonts w:ascii="Arial" w:hAnsi="Arial" w:cs="Arial"/>
                <w:sz w:val="20"/>
                <w:szCs w:val="20"/>
                <w:lang w:val="lt-LT"/>
              </w:rPr>
              <w:t>27</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58</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18</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19</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33</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w:t>
            </w:r>
            <w:r w:rsidR="00ED39B7">
              <w:rPr>
                <w:rFonts w:ascii="Arial" w:hAnsi="Arial" w:cs="Arial"/>
                <w:sz w:val="20"/>
                <w:szCs w:val="20"/>
                <w:lang w:val="lt-LT"/>
              </w:rPr>
              <w:t>,</w:t>
            </w:r>
            <w:r w:rsidRPr="00D20455">
              <w:rPr>
                <w:rFonts w:ascii="Arial" w:hAnsi="Arial" w:cs="Arial"/>
                <w:sz w:val="20"/>
                <w:szCs w:val="20"/>
                <w:lang w:val="lt-LT"/>
              </w:rPr>
              <w:t>40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19</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2017.09</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w:t>
            </w:r>
            <w:r w:rsidR="00ED39B7">
              <w:rPr>
                <w:rFonts w:ascii="Arial" w:hAnsi="Arial" w:cs="Arial"/>
                <w:sz w:val="20"/>
                <w:szCs w:val="20"/>
                <w:lang w:val="lt-LT"/>
              </w:rPr>
              <w:t>,</w:t>
            </w:r>
            <w:r w:rsidRPr="00D20455">
              <w:rPr>
                <w:rFonts w:ascii="Arial" w:hAnsi="Arial" w:cs="Arial"/>
                <w:sz w:val="20"/>
                <w:szCs w:val="20"/>
                <w:lang w:val="lt-LT"/>
              </w:rPr>
              <w:t>84</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44</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13</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21</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34</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23</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15</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w:t>
            </w:r>
            <w:r w:rsidR="00ED39B7">
              <w:rPr>
                <w:rFonts w:ascii="Arial" w:hAnsi="Arial" w:cs="Arial"/>
                <w:sz w:val="20"/>
                <w:szCs w:val="20"/>
                <w:lang w:val="lt-LT"/>
              </w:rPr>
              <w:t>,</w:t>
            </w:r>
            <w:r w:rsidRPr="00D20455">
              <w:rPr>
                <w:rFonts w:ascii="Arial" w:hAnsi="Arial" w:cs="Arial"/>
                <w:sz w:val="20"/>
                <w:szCs w:val="20"/>
                <w:lang w:val="lt-LT"/>
              </w:rPr>
              <w:t>30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20</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2017.10</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w:t>
            </w:r>
            <w:r w:rsidR="00ED39B7">
              <w:rPr>
                <w:rFonts w:ascii="Arial" w:hAnsi="Arial" w:cs="Arial"/>
                <w:sz w:val="20"/>
                <w:szCs w:val="20"/>
                <w:lang w:val="lt-LT"/>
              </w:rPr>
              <w:t>,</w:t>
            </w:r>
            <w:r w:rsidRPr="00D20455">
              <w:rPr>
                <w:rFonts w:ascii="Arial" w:hAnsi="Arial" w:cs="Arial"/>
                <w:sz w:val="20"/>
                <w:szCs w:val="20"/>
                <w:lang w:val="lt-LT"/>
              </w:rPr>
              <w:t>41</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11</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14</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07</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79</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26</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85</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13</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08</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2017.11</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w:t>
            </w:r>
            <w:r w:rsidR="00ED39B7">
              <w:rPr>
                <w:rFonts w:ascii="Arial" w:hAnsi="Arial" w:cs="Arial"/>
                <w:sz w:val="20"/>
                <w:szCs w:val="20"/>
                <w:lang w:val="lt-LT"/>
              </w:rPr>
              <w:t>,</w:t>
            </w:r>
            <w:r w:rsidRPr="00D20455">
              <w:rPr>
                <w:rFonts w:ascii="Arial" w:hAnsi="Arial" w:cs="Arial"/>
                <w:sz w:val="20"/>
                <w:szCs w:val="20"/>
                <w:lang w:val="lt-LT"/>
              </w:rPr>
              <w:t>26</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25</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30</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21</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90</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24</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11</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07</w:t>
            </w:r>
          </w:p>
        </w:tc>
      </w:tr>
      <w:tr w:rsidR="00FE5E73" w:rsidRPr="00D20455" w:rsidTr="003A73D5">
        <w:trPr>
          <w:trHeight w:val="340"/>
        </w:trPr>
        <w:tc>
          <w:tcPr>
            <w:tcW w:w="96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2017.12</w:t>
            </w:r>
          </w:p>
        </w:tc>
        <w:tc>
          <w:tcPr>
            <w:tcW w:w="83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w:t>
            </w:r>
            <w:r w:rsidR="00ED39B7">
              <w:rPr>
                <w:rFonts w:ascii="Arial" w:hAnsi="Arial" w:cs="Arial"/>
                <w:sz w:val="20"/>
                <w:szCs w:val="20"/>
                <w:lang w:val="lt-LT"/>
              </w:rPr>
              <w:t>,</w:t>
            </w:r>
            <w:r w:rsidRPr="00D20455">
              <w:rPr>
                <w:rFonts w:ascii="Arial" w:hAnsi="Arial" w:cs="Arial"/>
                <w:sz w:val="20"/>
                <w:szCs w:val="20"/>
                <w:lang w:val="lt-LT"/>
              </w:rPr>
              <w:t>78</w:t>
            </w:r>
          </w:p>
        </w:tc>
        <w:tc>
          <w:tcPr>
            <w:tcW w:w="86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05</w:t>
            </w:r>
          </w:p>
        </w:tc>
        <w:tc>
          <w:tcPr>
            <w:tcW w:w="886"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19</w:t>
            </w:r>
          </w:p>
        </w:tc>
        <w:tc>
          <w:tcPr>
            <w:tcW w:w="882"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22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18</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39</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12</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07</w:t>
            </w:r>
          </w:p>
        </w:tc>
        <w:tc>
          <w:tcPr>
            <w:tcW w:w="834"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w:t>
            </w:r>
            <w:r w:rsidR="00ED39B7">
              <w:rPr>
                <w:rFonts w:ascii="Arial" w:hAnsi="Arial" w:cs="Arial"/>
                <w:sz w:val="20"/>
                <w:szCs w:val="20"/>
                <w:lang w:val="lt-LT"/>
              </w:rPr>
              <w:t>,</w:t>
            </w:r>
            <w:r w:rsidRPr="00D20455">
              <w:rPr>
                <w:rFonts w:ascii="Arial" w:hAnsi="Arial" w:cs="Arial"/>
                <w:sz w:val="20"/>
                <w:szCs w:val="20"/>
                <w:lang w:val="lt-LT"/>
              </w:rPr>
              <w:t>07</w:t>
            </w:r>
          </w:p>
        </w:tc>
      </w:tr>
      <w:tr w:rsidR="00A36C48" w:rsidRPr="00D20455" w:rsidTr="003A73D5">
        <w:trPr>
          <w:trHeight w:val="340"/>
        </w:trPr>
        <w:tc>
          <w:tcPr>
            <w:tcW w:w="968"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vidutinė</w:t>
            </w:r>
          </w:p>
        </w:tc>
        <w:tc>
          <w:tcPr>
            <w:tcW w:w="835"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5</w:t>
            </w:r>
            <w:r w:rsidR="00ED39B7">
              <w:rPr>
                <w:rFonts w:ascii="Arial" w:hAnsi="Arial" w:cs="Arial"/>
                <w:b/>
                <w:bCs/>
                <w:sz w:val="20"/>
                <w:szCs w:val="20"/>
                <w:lang w:val="lt-LT"/>
              </w:rPr>
              <w:t>,</w:t>
            </w:r>
            <w:r w:rsidRPr="00D20455">
              <w:rPr>
                <w:rFonts w:ascii="Arial" w:hAnsi="Arial" w:cs="Arial"/>
                <w:b/>
                <w:bCs/>
                <w:sz w:val="20"/>
                <w:szCs w:val="20"/>
                <w:lang w:val="lt-LT"/>
              </w:rPr>
              <w:t>97</w:t>
            </w:r>
          </w:p>
        </w:tc>
        <w:tc>
          <w:tcPr>
            <w:tcW w:w="866"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27</w:t>
            </w:r>
          </w:p>
        </w:tc>
        <w:tc>
          <w:tcPr>
            <w:tcW w:w="886"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18</w:t>
            </w:r>
          </w:p>
        </w:tc>
        <w:tc>
          <w:tcPr>
            <w:tcW w:w="882"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32</w:t>
            </w:r>
          </w:p>
        </w:tc>
        <w:tc>
          <w:tcPr>
            <w:tcW w:w="834"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41</w:t>
            </w:r>
          </w:p>
        </w:tc>
        <w:tc>
          <w:tcPr>
            <w:tcW w:w="834"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18</w:t>
            </w:r>
          </w:p>
        </w:tc>
        <w:tc>
          <w:tcPr>
            <w:tcW w:w="834"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30</w:t>
            </w:r>
          </w:p>
        </w:tc>
        <w:tc>
          <w:tcPr>
            <w:tcW w:w="834"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45</w:t>
            </w:r>
          </w:p>
        </w:tc>
        <w:tc>
          <w:tcPr>
            <w:tcW w:w="834"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0</w:t>
            </w:r>
            <w:r w:rsidR="00ED39B7">
              <w:rPr>
                <w:rFonts w:ascii="Arial" w:hAnsi="Arial" w:cs="Arial"/>
                <w:b/>
                <w:bCs/>
                <w:sz w:val="20"/>
                <w:szCs w:val="20"/>
                <w:lang w:val="lt-LT"/>
              </w:rPr>
              <w:t>,</w:t>
            </w:r>
            <w:r w:rsidRPr="00D20455">
              <w:rPr>
                <w:rFonts w:ascii="Arial" w:hAnsi="Arial" w:cs="Arial"/>
                <w:b/>
                <w:bCs/>
                <w:sz w:val="20"/>
                <w:szCs w:val="20"/>
                <w:lang w:val="lt-LT"/>
              </w:rPr>
              <w:t>11</w:t>
            </w:r>
          </w:p>
        </w:tc>
      </w:tr>
    </w:tbl>
    <w:p w:rsidR="00E94047" w:rsidRPr="00D20455" w:rsidRDefault="00E94047">
      <w:pPr>
        <w:jc w:val="both"/>
        <w:rPr>
          <w:highlight w:val="yellow"/>
          <w:lang w:val="lt-LT"/>
        </w:rPr>
      </w:pPr>
    </w:p>
    <w:p w:rsidR="00A36C48" w:rsidRPr="00D20455" w:rsidRDefault="00A36C48">
      <w:pPr>
        <w:jc w:val="both"/>
        <w:rPr>
          <w:highlight w:val="yellow"/>
          <w:lang w:val="lt-LT"/>
        </w:rPr>
      </w:pPr>
    </w:p>
    <w:p w:rsidR="00A36C48" w:rsidRPr="00D20455" w:rsidRDefault="00A36C48" w:rsidP="00A36C48">
      <w:pPr>
        <w:jc w:val="both"/>
        <w:rPr>
          <w:lang w:val="lt-LT"/>
        </w:rPr>
      </w:pPr>
    </w:p>
    <w:p w:rsidR="00A36C48" w:rsidRDefault="00A36C48" w:rsidP="00A36C48">
      <w:pPr>
        <w:jc w:val="both"/>
        <w:rPr>
          <w:lang w:val="lt-LT"/>
        </w:rPr>
      </w:pPr>
    </w:p>
    <w:p w:rsidR="003A73D5" w:rsidRDefault="003A73D5" w:rsidP="00A36C48">
      <w:pPr>
        <w:jc w:val="both"/>
        <w:rPr>
          <w:lang w:val="lt-LT"/>
        </w:rPr>
      </w:pPr>
    </w:p>
    <w:p w:rsidR="003A73D5" w:rsidRDefault="003A73D5" w:rsidP="00A36C48">
      <w:pPr>
        <w:jc w:val="both"/>
        <w:rPr>
          <w:lang w:val="lt-LT"/>
        </w:rPr>
      </w:pPr>
    </w:p>
    <w:p w:rsidR="003A73D5" w:rsidRDefault="003A73D5" w:rsidP="00A36C48">
      <w:pPr>
        <w:jc w:val="both"/>
        <w:rPr>
          <w:lang w:val="lt-LT"/>
        </w:rPr>
      </w:pPr>
    </w:p>
    <w:p w:rsidR="003A73D5" w:rsidRDefault="003A73D5" w:rsidP="00A36C48">
      <w:pPr>
        <w:jc w:val="both"/>
        <w:rPr>
          <w:lang w:val="lt-LT"/>
        </w:rPr>
      </w:pPr>
    </w:p>
    <w:p w:rsidR="003A73D5" w:rsidRPr="00D20455" w:rsidRDefault="003A73D5" w:rsidP="00A36C48">
      <w:pPr>
        <w:jc w:val="both"/>
        <w:rPr>
          <w:lang w:val="lt-LT"/>
        </w:rPr>
      </w:pPr>
    </w:p>
    <w:p w:rsidR="00A36C48" w:rsidRPr="00D20455" w:rsidRDefault="00A36C48" w:rsidP="00A36C48">
      <w:pPr>
        <w:jc w:val="both"/>
        <w:rPr>
          <w:lang w:val="lt-LT"/>
        </w:rPr>
      </w:pPr>
      <w:r w:rsidRPr="00D20455">
        <w:rPr>
          <w:lang w:val="lt-LT"/>
        </w:rPr>
        <w:lastRenderedPageBreak/>
        <w:t>5 lentelė. Kritulių kiekio ir pagrindinių cheminių priemaišų srautai (mg/m</w:t>
      </w:r>
      <w:r w:rsidRPr="00D20455">
        <w:rPr>
          <w:vertAlign w:val="superscript"/>
          <w:lang w:val="lt-LT"/>
        </w:rPr>
        <w:t>2</w:t>
      </w:r>
      <w:r w:rsidRPr="00D20455">
        <w:rPr>
          <w:lang w:val="lt-LT"/>
        </w:rPr>
        <w:t xml:space="preserve">) po laja ir atviroje vietoje Aukštaitijos IMS </w:t>
      </w:r>
    </w:p>
    <w:p w:rsidR="00A36C48" w:rsidRPr="00D20455" w:rsidRDefault="00A36C48" w:rsidP="00A36C48">
      <w:pPr>
        <w:jc w:val="both"/>
        <w:rPr>
          <w:highlight w:val="yellow"/>
          <w:lang w:val="lt-LT"/>
        </w:rPr>
      </w:pPr>
    </w:p>
    <w:tbl>
      <w:tblPr>
        <w:tblStyle w:val="TableGrid"/>
        <w:tblW w:w="0" w:type="auto"/>
        <w:tblLook w:val="00A0" w:firstRow="1" w:lastRow="0" w:firstColumn="1" w:lastColumn="0" w:noHBand="0" w:noVBand="0"/>
      </w:tblPr>
      <w:tblGrid>
        <w:gridCol w:w="997"/>
        <w:gridCol w:w="1050"/>
        <w:gridCol w:w="837"/>
        <w:gridCol w:w="839"/>
        <w:gridCol w:w="836"/>
        <w:gridCol w:w="825"/>
        <w:gridCol w:w="823"/>
        <w:gridCol w:w="825"/>
        <w:gridCol w:w="825"/>
        <w:gridCol w:w="824"/>
      </w:tblGrid>
      <w:tr w:rsidR="00BA6649" w:rsidRPr="00D20455" w:rsidTr="00A07797">
        <w:tc>
          <w:tcPr>
            <w:tcW w:w="8607" w:type="dxa"/>
            <w:gridSpan w:val="10"/>
          </w:tcPr>
          <w:p w:rsidR="00A36C48" w:rsidRPr="00D20455" w:rsidRDefault="00A36C48" w:rsidP="006F15D2">
            <w:pPr>
              <w:pStyle w:val="BodyText"/>
              <w:spacing w:line="240" w:lineRule="auto"/>
              <w:rPr>
                <w:rFonts w:ascii="Arial" w:hAnsi="Arial" w:cs="Arial"/>
                <w:sz w:val="20"/>
              </w:rPr>
            </w:pPr>
            <w:r w:rsidRPr="00D20455">
              <w:rPr>
                <w:rFonts w:ascii="Arial" w:hAnsi="Arial" w:cs="Arial"/>
                <w:b/>
                <w:bCs/>
                <w:i/>
                <w:iCs/>
                <w:sz w:val="20"/>
              </w:rPr>
              <w:t>Po medžių laja</w:t>
            </w:r>
          </w:p>
        </w:tc>
      </w:tr>
      <w:tr w:rsidR="00BA6649" w:rsidRPr="00D20455" w:rsidTr="00A07797">
        <w:tc>
          <w:tcPr>
            <w:tcW w:w="997" w:type="dxa"/>
            <w:vAlign w:val="center"/>
          </w:tcPr>
          <w:p w:rsidR="00A36C48" w:rsidRPr="00D20455" w:rsidRDefault="00A36C48" w:rsidP="006F15D2">
            <w:pPr>
              <w:pStyle w:val="BodyText"/>
              <w:spacing w:line="240" w:lineRule="auto"/>
              <w:rPr>
                <w:rFonts w:ascii="Arial" w:hAnsi="Arial" w:cs="Arial"/>
                <w:sz w:val="20"/>
              </w:rPr>
            </w:pPr>
            <w:r w:rsidRPr="00D20455">
              <w:rPr>
                <w:rFonts w:ascii="Arial" w:hAnsi="Arial" w:cs="Arial"/>
                <w:sz w:val="20"/>
              </w:rPr>
              <w:t>Metai, mėnuo</w:t>
            </w:r>
          </w:p>
        </w:tc>
        <w:tc>
          <w:tcPr>
            <w:tcW w:w="945" w:type="dxa"/>
            <w:vAlign w:val="center"/>
          </w:tcPr>
          <w:p w:rsidR="00A36C48" w:rsidRPr="00D20455" w:rsidRDefault="00A36C48" w:rsidP="006F15D2">
            <w:pPr>
              <w:pStyle w:val="BodyText"/>
              <w:spacing w:line="240" w:lineRule="auto"/>
              <w:rPr>
                <w:rFonts w:ascii="Arial" w:hAnsi="Arial" w:cs="Arial"/>
                <w:sz w:val="20"/>
              </w:rPr>
            </w:pPr>
            <w:r w:rsidRPr="00D20455">
              <w:rPr>
                <w:rFonts w:ascii="Arial" w:hAnsi="Arial" w:cs="Arial"/>
                <w:sz w:val="20"/>
              </w:rPr>
              <w:t>Krituliai, mm/</w:t>
            </w:r>
            <w:r w:rsidR="00BA6649" w:rsidRPr="00D20455">
              <w:rPr>
                <w:rFonts w:ascii="Arial" w:hAnsi="Arial" w:cs="Arial"/>
                <w:sz w:val="20"/>
              </w:rPr>
              <w:t>mėn.</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SO4-S</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NO3-N</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NH4-N</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Cl</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Na</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K</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Ca</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Mg</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2017.01</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25,8</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16,4</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13,5</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9,1</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32,7</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15,2</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18,4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11,6</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5,2</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2017.02</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31,5</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10,9</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6,7</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2,8</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23,4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33,7</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11,5</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6,2</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2017.03</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68,1</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18,3</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12,5</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21,2</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34,9</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23,2</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63,7</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31,4</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13,9</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2017.04</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55,3</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14,0</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17,1</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25,8</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42,1</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22,5</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42,9</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33,1</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9,8</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2017.05</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5,7</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3,8</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3,6</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3,3</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6,0</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2,3</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19,6</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12,0</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4,6</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2017.06</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137,0</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35,4</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2,1</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16,3</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99,4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21,1</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522,9</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82,9</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52,2</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2017.07</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61,2</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14,2</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1,5</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0,9</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35,6</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8,6</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102,9</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36,8</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13,6</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2017.08</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111,5</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15,0</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1,0</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46,2</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18,0</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188,3</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88,2</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24,4</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2017.09</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65,5</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15,7</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3,3</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1,2</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27,3</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13,5</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94,6</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64,4</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14,3</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2017.10</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76,9</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17,3</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3,4</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265,6</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41,3</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146,3</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55,8</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17,3</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2017.11</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51,6</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16,2</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10,2</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3,2</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49,6</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18,9</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27,7</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19,2</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6,8</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2017.12</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49,5</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8,9</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8,0</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3,0</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22,7</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10,6</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15,8</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9,7</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6.3</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Metinis</w:t>
            </w:r>
          </w:p>
        </w:tc>
        <w:tc>
          <w:tcPr>
            <w:tcW w:w="945"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740</w:t>
            </w:r>
          </w:p>
        </w:tc>
        <w:tc>
          <w:tcPr>
            <w:tcW w:w="841"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186</w:t>
            </w:r>
          </w:p>
        </w:tc>
        <w:tc>
          <w:tcPr>
            <w:tcW w:w="843"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83</w:t>
            </w:r>
          </w:p>
        </w:tc>
        <w:tc>
          <w:tcPr>
            <w:tcW w:w="840"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89</w:t>
            </w:r>
          </w:p>
        </w:tc>
        <w:tc>
          <w:tcPr>
            <w:tcW w:w="828"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685</w:t>
            </w:r>
          </w:p>
        </w:tc>
        <w:tc>
          <w:tcPr>
            <w:tcW w:w="828"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209</w:t>
            </w:r>
          </w:p>
        </w:tc>
        <w:tc>
          <w:tcPr>
            <w:tcW w:w="828"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1277</w:t>
            </w:r>
          </w:p>
        </w:tc>
        <w:tc>
          <w:tcPr>
            <w:tcW w:w="828"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456</w:t>
            </w:r>
          </w:p>
        </w:tc>
        <w:tc>
          <w:tcPr>
            <w:tcW w:w="829"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175</w:t>
            </w:r>
          </w:p>
        </w:tc>
      </w:tr>
      <w:tr w:rsidR="00BA6649" w:rsidRPr="00D20455" w:rsidTr="00A07797">
        <w:tc>
          <w:tcPr>
            <w:tcW w:w="8607" w:type="dxa"/>
            <w:gridSpan w:val="10"/>
          </w:tcPr>
          <w:p w:rsidR="00A36C48" w:rsidRPr="00D20455" w:rsidRDefault="00A36C48" w:rsidP="006F15D2">
            <w:pPr>
              <w:pStyle w:val="BodyText"/>
              <w:spacing w:line="240" w:lineRule="auto"/>
              <w:rPr>
                <w:rFonts w:ascii="Arial" w:hAnsi="Arial" w:cs="Arial"/>
                <w:b/>
                <w:bCs/>
                <w:i/>
                <w:iCs/>
                <w:sz w:val="20"/>
              </w:rPr>
            </w:pPr>
            <w:r w:rsidRPr="00D20455">
              <w:rPr>
                <w:rFonts w:ascii="Arial" w:hAnsi="Arial" w:cs="Arial"/>
                <w:b/>
                <w:bCs/>
                <w:i/>
                <w:iCs/>
                <w:sz w:val="20"/>
              </w:rPr>
              <w:t>Atvira vieta</w:t>
            </w:r>
          </w:p>
        </w:tc>
      </w:tr>
      <w:tr w:rsidR="00BA6649" w:rsidRPr="00D20455" w:rsidTr="00A07797">
        <w:tc>
          <w:tcPr>
            <w:tcW w:w="997" w:type="dxa"/>
            <w:vAlign w:val="center"/>
          </w:tcPr>
          <w:p w:rsidR="00A36C48" w:rsidRPr="00D20455" w:rsidRDefault="00A36C48" w:rsidP="006F15D2">
            <w:pPr>
              <w:pStyle w:val="BodyText"/>
              <w:spacing w:line="240" w:lineRule="auto"/>
              <w:rPr>
                <w:rFonts w:ascii="Arial" w:hAnsi="Arial" w:cs="Arial"/>
                <w:sz w:val="20"/>
              </w:rPr>
            </w:pPr>
            <w:r w:rsidRPr="00D20455">
              <w:rPr>
                <w:rFonts w:ascii="Arial" w:hAnsi="Arial" w:cs="Arial"/>
                <w:sz w:val="20"/>
              </w:rPr>
              <w:t>Metai, mėnuo</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Krituliai, mm/</w:t>
            </w:r>
            <w:r w:rsidR="00BA6649" w:rsidRPr="00D20455">
              <w:rPr>
                <w:rFonts w:ascii="Arial" w:hAnsi="Arial" w:cs="Arial"/>
                <w:sz w:val="20"/>
                <w:szCs w:val="20"/>
                <w:lang w:val="lt-LT"/>
              </w:rPr>
              <w:t>mėn.</w:t>
            </w:r>
          </w:p>
        </w:tc>
        <w:tc>
          <w:tcPr>
            <w:tcW w:w="841" w:type="dxa"/>
            <w:vAlign w:val="center"/>
          </w:tcPr>
          <w:p w:rsidR="00A36C48" w:rsidRPr="00D20455" w:rsidRDefault="00A36C48" w:rsidP="006F15D2">
            <w:pPr>
              <w:pStyle w:val="BodyText"/>
              <w:spacing w:line="240" w:lineRule="auto"/>
              <w:rPr>
                <w:rFonts w:ascii="Arial" w:hAnsi="Arial" w:cs="Arial"/>
                <w:sz w:val="20"/>
              </w:rPr>
            </w:pPr>
            <w:r w:rsidRPr="00D20455">
              <w:rPr>
                <w:rFonts w:ascii="Arial" w:hAnsi="Arial" w:cs="Arial"/>
                <w:sz w:val="20"/>
              </w:rPr>
              <w:t>SO4-S</w:t>
            </w:r>
          </w:p>
        </w:tc>
        <w:tc>
          <w:tcPr>
            <w:tcW w:w="843" w:type="dxa"/>
            <w:vAlign w:val="center"/>
          </w:tcPr>
          <w:p w:rsidR="00A36C48" w:rsidRPr="00D20455" w:rsidRDefault="00A36C48" w:rsidP="006F15D2">
            <w:pPr>
              <w:pStyle w:val="BodyText"/>
              <w:spacing w:line="240" w:lineRule="auto"/>
              <w:rPr>
                <w:rFonts w:ascii="Arial" w:hAnsi="Arial" w:cs="Arial"/>
                <w:sz w:val="20"/>
              </w:rPr>
            </w:pPr>
            <w:r w:rsidRPr="00D20455">
              <w:rPr>
                <w:rFonts w:ascii="Arial" w:hAnsi="Arial" w:cs="Arial"/>
                <w:sz w:val="20"/>
              </w:rPr>
              <w:t>NO3-N</w:t>
            </w:r>
          </w:p>
        </w:tc>
        <w:tc>
          <w:tcPr>
            <w:tcW w:w="840" w:type="dxa"/>
            <w:vAlign w:val="center"/>
          </w:tcPr>
          <w:p w:rsidR="00A36C48" w:rsidRPr="00D20455" w:rsidRDefault="00A36C48" w:rsidP="006F15D2">
            <w:pPr>
              <w:pStyle w:val="BodyText"/>
              <w:spacing w:line="240" w:lineRule="auto"/>
              <w:rPr>
                <w:rFonts w:ascii="Arial" w:hAnsi="Arial" w:cs="Arial"/>
                <w:sz w:val="20"/>
              </w:rPr>
            </w:pPr>
            <w:r w:rsidRPr="00D20455">
              <w:rPr>
                <w:rFonts w:ascii="Arial" w:hAnsi="Arial" w:cs="Arial"/>
                <w:sz w:val="20"/>
              </w:rPr>
              <w:t>NH4-N</w:t>
            </w:r>
          </w:p>
        </w:tc>
        <w:tc>
          <w:tcPr>
            <w:tcW w:w="828" w:type="dxa"/>
            <w:vAlign w:val="center"/>
          </w:tcPr>
          <w:p w:rsidR="00A36C48" w:rsidRPr="00D20455" w:rsidRDefault="00A36C48" w:rsidP="006F15D2">
            <w:pPr>
              <w:pStyle w:val="BodyText"/>
              <w:spacing w:line="240" w:lineRule="auto"/>
              <w:rPr>
                <w:rFonts w:ascii="Arial" w:hAnsi="Arial" w:cs="Arial"/>
                <w:sz w:val="20"/>
              </w:rPr>
            </w:pPr>
            <w:r w:rsidRPr="00D20455">
              <w:rPr>
                <w:rFonts w:ascii="Arial" w:hAnsi="Arial" w:cs="Arial"/>
                <w:sz w:val="20"/>
              </w:rPr>
              <w:t>Cl</w:t>
            </w:r>
          </w:p>
        </w:tc>
        <w:tc>
          <w:tcPr>
            <w:tcW w:w="828" w:type="dxa"/>
            <w:vAlign w:val="center"/>
          </w:tcPr>
          <w:p w:rsidR="00A36C48" w:rsidRPr="00D20455" w:rsidRDefault="00A36C48" w:rsidP="006F15D2">
            <w:pPr>
              <w:pStyle w:val="BodyText"/>
              <w:spacing w:line="240" w:lineRule="auto"/>
              <w:rPr>
                <w:rFonts w:ascii="Arial" w:hAnsi="Arial" w:cs="Arial"/>
                <w:sz w:val="20"/>
              </w:rPr>
            </w:pPr>
            <w:r w:rsidRPr="00D20455">
              <w:rPr>
                <w:rFonts w:ascii="Arial" w:hAnsi="Arial" w:cs="Arial"/>
                <w:sz w:val="20"/>
              </w:rPr>
              <w:t>Na</w:t>
            </w:r>
          </w:p>
        </w:tc>
        <w:tc>
          <w:tcPr>
            <w:tcW w:w="828" w:type="dxa"/>
            <w:vAlign w:val="center"/>
          </w:tcPr>
          <w:p w:rsidR="00A36C48" w:rsidRPr="00D20455" w:rsidRDefault="00A36C48" w:rsidP="006F15D2">
            <w:pPr>
              <w:pStyle w:val="BodyText"/>
              <w:spacing w:line="240" w:lineRule="auto"/>
              <w:rPr>
                <w:rFonts w:ascii="Arial" w:hAnsi="Arial" w:cs="Arial"/>
                <w:sz w:val="20"/>
              </w:rPr>
            </w:pPr>
            <w:r w:rsidRPr="00D20455">
              <w:rPr>
                <w:rFonts w:ascii="Arial" w:hAnsi="Arial" w:cs="Arial"/>
                <w:sz w:val="20"/>
              </w:rPr>
              <w:t>K</w:t>
            </w:r>
          </w:p>
        </w:tc>
        <w:tc>
          <w:tcPr>
            <w:tcW w:w="828" w:type="dxa"/>
            <w:vAlign w:val="center"/>
          </w:tcPr>
          <w:p w:rsidR="00A36C48" w:rsidRPr="00D20455" w:rsidRDefault="00A36C48" w:rsidP="006F15D2">
            <w:pPr>
              <w:pStyle w:val="BodyText"/>
              <w:spacing w:line="240" w:lineRule="auto"/>
              <w:rPr>
                <w:rFonts w:ascii="Arial" w:hAnsi="Arial" w:cs="Arial"/>
                <w:sz w:val="20"/>
              </w:rPr>
            </w:pPr>
            <w:r w:rsidRPr="00D20455">
              <w:rPr>
                <w:rFonts w:ascii="Arial" w:hAnsi="Arial" w:cs="Arial"/>
                <w:sz w:val="20"/>
              </w:rPr>
              <w:t>Ca</w:t>
            </w:r>
          </w:p>
        </w:tc>
        <w:tc>
          <w:tcPr>
            <w:tcW w:w="829" w:type="dxa"/>
            <w:vAlign w:val="center"/>
          </w:tcPr>
          <w:p w:rsidR="00A36C48" w:rsidRPr="00D20455" w:rsidRDefault="00A36C48" w:rsidP="006F15D2">
            <w:pPr>
              <w:pStyle w:val="BodyText"/>
              <w:spacing w:line="240" w:lineRule="auto"/>
              <w:rPr>
                <w:rFonts w:ascii="Arial" w:hAnsi="Arial" w:cs="Arial"/>
                <w:sz w:val="20"/>
              </w:rPr>
            </w:pPr>
            <w:r w:rsidRPr="00D20455">
              <w:rPr>
                <w:rFonts w:ascii="Arial" w:hAnsi="Arial" w:cs="Arial"/>
                <w:sz w:val="20"/>
              </w:rPr>
              <w:t>Mg</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2017.01</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34,7</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6,9</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11,8</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13,9</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16,3</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12,1</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10,4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7,3</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2,4</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2017.02</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49,2</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5,4</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9,4</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17,7</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11,8</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3,7</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2,7</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1,7</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2017.03</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106,1</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30,8</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26,5</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89,2</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29,7</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10,4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13,8</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28,7</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12,7</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2017.04</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69,8</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17,4</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23,0</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62,8</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26,5</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16,7</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9,8</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4,5</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4,9</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2017.05</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13,3</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5,6</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5,1</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4,5</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19,9</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26,6</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8,1</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2017.06</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166,8</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38,4</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9,7</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21,7</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33,4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9,2</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43,4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43,4</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16,2</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2017.07</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71,6</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12,2</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1,9</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18,6</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3,0</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9,3</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21,5</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4,7</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2017.08</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133,4</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77,4</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24,0</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56,0</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56,0</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25,3</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44,0</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186,7</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25,3</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2017.09</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75,9</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33,4</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9,9</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15,9</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25,8</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17,5</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11,4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98,7</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15,2</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2017.10</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130,3</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14,3</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18,2</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9,0</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102,9</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33,9</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110,7</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16,9</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9,8</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2017.11</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80,4</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24,1</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16,9</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72,4</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19,3</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9,7</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8,8</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5,7</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2017.12</w:t>
            </w:r>
          </w:p>
        </w:tc>
        <w:tc>
          <w:tcPr>
            <w:tcW w:w="945"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59,4</w:t>
            </w:r>
          </w:p>
        </w:tc>
        <w:tc>
          <w:tcPr>
            <w:tcW w:w="841"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3,1</w:t>
            </w:r>
          </w:p>
        </w:tc>
        <w:tc>
          <w:tcPr>
            <w:tcW w:w="843"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11,3</w:t>
            </w:r>
          </w:p>
        </w:tc>
        <w:tc>
          <w:tcPr>
            <w:tcW w:w="840"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13,1</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10,7</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23,2</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7,1</w:t>
            </w:r>
          </w:p>
        </w:tc>
        <w:tc>
          <w:tcPr>
            <w:tcW w:w="828"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3,9</w:t>
            </w:r>
          </w:p>
        </w:tc>
        <w:tc>
          <w:tcPr>
            <w:tcW w:w="829" w:type="dxa"/>
            <w:vAlign w:val="center"/>
          </w:tcPr>
          <w:p w:rsidR="00A36C48" w:rsidRPr="00D20455" w:rsidRDefault="00A36C48" w:rsidP="006F15D2">
            <w:pPr>
              <w:jc w:val="center"/>
              <w:rPr>
                <w:rFonts w:ascii="Arial" w:hAnsi="Arial" w:cs="Arial"/>
                <w:sz w:val="20"/>
                <w:szCs w:val="20"/>
                <w:lang w:val="lt-LT"/>
              </w:rPr>
            </w:pPr>
            <w:r w:rsidRPr="00D20455">
              <w:rPr>
                <w:rFonts w:ascii="Arial" w:hAnsi="Arial" w:cs="Arial"/>
                <w:sz w:val="20"/>
                <w:szCs w:val="20"/>
                <w:lang w:val="lt-LT"/>
              </w:rPr>
              <w:t>4,2</w:t>
            </w:r>
          </w:p>
        </w:tc>
      </w:tr>
      <w:tr w:rsidR="00BA6649" w:rsidRPr="00D20455" w:rsidTr="00A07797">
        <w:trPr>
          <w:trHeight w:val="340"/>
        </w:trPr>
        <w:tc>
          <w:tcPr>
            <w:tcW w:w="997"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Metinis</w:t>
            </w:r>
          </w:p>
        </w:tc>
        <w:tc>
          <w:tcPr>
            <w:tcW w:w="945"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991</w:t>
            </w:r>
          </w:p>
        </w:tc>
        <w:tc>
          <w:tcPr>
            <w:tcW w:w="841"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265</w:t>
            </w:r>
          </w:p>
        </w:tc>
        <w:tc>
          <w:tcPr>
            <w:tcW w:w="843"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175</w:t>
            </w:r>
          </w:p>
        </w:tc>
        <w:tc>
          <w:tcPr>
            <w:tcW w:w="840"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322</w:t>
            </w:r>
          </w:p>
        </w:tc>
        <w:tc>
          <w:tcPr>
            <w:tcW w:w="828"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409</w:t>
            </w:r>
          </w:p>
        </w:tc>
        <w:tc>
          <w:tcPr>
            <w:tcW w:w="828"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178</w:t>
            </w:r>
          </w:p>
        </w:tc>
        <w:tc>
          <w:tcPr>
            <w:tcW w:w="828"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293</w:t>
            </w:r>
          </w:p>
        </w:tc>
        <w:tc>
          <w:tcPr>
            <w:tcW w:w="828"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450</w:t>
            </w:r>
          </w:p>
        </w:tc>
        <w:tc>
          <w:tcPr>
            <w:tcW w:w="829" w:type="dxa"/>
            <w:vAlign w:val="center"/>
          </w:tcPr>
          <w:p w:rsidR="00A36C48" w:rsidRPr="00D20455" w:rsidRDefault="00A36C48" w:rsidP="006F15D2">
            <w:pPr>
              <w:jc w:val="center"/>
              <w:rPr>
                <w:rFonts w:ascii="Arial" w:hAnsi="Arial" w:cs="Arial"/>
                <w:b/>
                <w:bCs/>
                <w:sz w:val="20"/>
                <w:szCs w:val="20"/>
                <w:lang w:val="lt-LT"/>
              </w:rPr>
            </w:pPr>
            <w:r w:rsidRPr="00D20455">
              <w:rPr>
                <w:rFonts w:ascii="Arial" w:hAnsi="Arial" w:cs="Arial"/>
                <w:b/>
                <w:bCs/>
                <w:sz w:val="20"/>
                <w:szCs w:val="20"/>
                <w:lang w:val="lt-LT"/>
              </w:rPr>
              <w:t>111</w:t>
            </w:r>
          </w:p>
        </w:tc>
      </w:tr>
    </w:tbl>
    <w:p w:rsidR="00A36C48" w:rsidRPr="00D20455" w:rsidRDefault="00A36C48">
      <w:pPr>
        <w:jc w:val="both"/>
        <w:rPr>
          <w:highlight w:val="yellow"/>
          <w:lang w:val="lt-LT"/>
        </w:rPr>
      </w:pPr>
    </w:p>
    <w:p w:rsidR="00A36C48" w:rsidRPr="00D20455" w:rsidRDefault="00A36C48">
      <w:pPr>
        <w:pStyle w:val="BodyText3"/>
        <w:spacing w:line="240" w:lineRule="auto"/>
        <w:rPr>
          <w:lang w:val="lt-LT"/>
        </w:rPr>
      </w:pPr>
    </w:p>
    <w:p w:rsidR="00A36C48" w:rsidRPr="00D20455" w:rsidRDefault="00A36C48">
      <w:pPr>
        <w:pStyle w:val="BodyText3"/>
        <w:spacing w:line="240" w:lineRule="auto"/>
        <w:rPr>
          <w:lang w:val="lt-LT"/>
        </w:rPr>
      </w:pPr>
    </w:p>
    <w:p w:rsidR="00A36C48" w:rsidRPr="00D20455" w:rsidRDefault="00A36C48" w:rsidP="00A36C48">
      <w:pPr>
        <w:pStyle w:val="BodyText3"/>
        <w:spacing w:line="240" w:lineRule="auto"/>
        <w:jc w:val="center"/>
        <w:rPr>
          <w:lang w:val="lt-LT"/>
        </w:rPr>
      </w:pPr>
      <w:r w:rsidRPr="00D20455">
        <w:rPr>
          <w:noProof/>
        </w:rPr>
        <w:lastRenderedPageBreak/>
        <mc:AlternateContent>
          <mc:Choice Requires="wpg">
            <w:drawing>
              <wp:inline distT="0" distB="0" distL="0" distR="0">
                <wp:extent cx="4903200" cy="1918800"/>
                <wp:effectExtent l="0" t="0" r="0" b="5715"/>
                <wp:docPr id="119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03200" cy="1918800"/>
                          <a:chOff x="0" y="0"/>
                          <a:chExt cx="4729804" cy="1859157"/>
                        </a:xfrm>
                      </wpg:grpSpPr>
                      <wpg:graphicFrame>
                        <wpg:cNvPr id="1200" name="Chart 1200"/>
                        <wpg:cNvFrPr>
                          <a:graphicFrameLocks noChangeAspect="1"/>
                        </wpg:cNvFrPr>
                        <wpg:xfrm>
                          <a:off x="0" y="0"/>
                          <a:ext cx="2300920" cy="1817803"/>
                        </wpg:xfrm>
                        <a:graphic>
                          <a:graphicData uri="http://schemas.openxmlformats.org/drawingml/2006/chart">
                            <c:chart xmlns:c="http://schemas.openxmlformats.org/drawingml/2006/chart" xmlns:r="http://schemas.openxmlformats.org/officeDocument/2006/relationships" r:id="rId120"/>
                          </a:graphicData>
                        </a:graphic>
                      </wpg:graphicFrame>
                      <wpg:graphicFrame>
                        <wpg:cNvPr id="1204" name="Chart 1204"/>
                        <wpg:cNvFrPr/>
                        <wpg:xfrm>
                          <a:off x="2382504" y="10108"/>
                          <a:ext cx="2347300" cy="1849049"/>
                        </wpg:xfrm>
                        <a:graphic>
                          <a:graphicData uri="http://schemas.openxmlformats.org/drawingml/2006/chart">
                            <c:chart xmlns:c="http://schemas.openxmlformats.org/drawingml/2006/chart" xmlns:r="http://schemas.openxmlformats.org/officeDocument/2006/relationships" r:id="rId121"/>
                          </a:graphicData>
                        </a:graphic>
                      </wpg:graphicFrame>
                    </wpg:wgp>
                  </a:graphicData>
                </a:graphic>
              </wp:inline>
            </w:drawing>
          </mc:Choice>
          <mc:Fallback>
            <w:pict>
              <v:group w14:anchorId="1103AC2F" id="Group 4" o:spid="_x0000_s1026" style="width:386.1pt;height:151.1pt;mso-position-horizontal-relative:char;mso-position-vertical-relative:line" coordsize="47298,18591"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">
                <o:lock v:ext="edit" aspectratio="t"/>
                <v:shape id="Chart 1200" o:spid="_x0000_s1027" type="#_x0000_t75" style="position:absolute;width:23051;height:1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">
                  <v:imagedata r:id="rId122" o:title=""/>
                </v:shape>
                <v:shape id="Chart 1204" o:spid="_x0000_s1028" type="#_x0000_t75" style="position:absolute;left:23815;top:59;width:23522;height:185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">
                  <v:imagedata r:id="rId123" o:title=""/>
                  <o:lock v:ext="edit" aspectratio="f"/>
                </v:shape>
                <w10:anchorlock/>
              </v:group>
            </w:pict>
          </mc:Fallback>
        </mc:AlternateContent>
      </w:r>
    </w:p>
    <w:p w:rsidR="00A36C48" w:rsidRPr="00D20455" w:rsidRDefault="00A36C48">
      <w:pPr>
        <w:pStyle w:val="BodyText3"/>
        <w:spacing w:line="240" w:lineRule="auto"/>
        <w:rPr>
          <w:lang w:val="lt-LT"/>
        </w:rPr>
      </w:pPr>
    </w:p>
    <w:p w:rsidR="00913F61" w:rsidRPr="00D20455" w:rsidRDefault="00251AC6">
      <w:pPr>
        <w:pStyle w:val="BodyText3"/>
        <w:spacing w:line="240" w:lineRule="auto"/>
        <w:rPr>
          <w:lang w:val="lt-LT"/>
        </w:rPr>
      </w:pPr>
      <w:r w:rsidRPr="00D20455">
        <w:rPr>
          <w:lang w:val="lt-LT"/>
        </w:rPr>
        <w:t xml:space="preserve">20 pav. Pagrindinių cheminių priemaišų koncentracijų santykio (po laja/atvira vieta) sezoninė kaita Aukštaitijos IMS. </w:t>
      </w:r>
    </w:p>
    <w:p w:rsidR="00495C67" w:rsidRPr="00D20455" w:rsidRDefault="00495C67">
      <w:pPr>
        <w:pStyle w:val="BodyText3"/>
        <w:spacing w:line="240" w:lineRule="auto"/>
        <w:rPr>
          <w:lang w:val="lt-LT"/>
        </w:rPr>
      </w:pPr>
    </w:p>
    <w:p w:rsidR="00913F61" w:rsidRPr="00D20455" w:rsidRDefault="00913F61">
      <w:pPr>
        <w:rPr>
          <w:b/>
          <w:bCs/>
          <w:highlight w:val="yellow"/>
          <w:lang w:val="lt-LT"/>
        </w:rPr>
      </w:pPr>
    </w:p>
    <w:p w:rsidR="004A1E63" w:rsidRPr="00D20455" w:rsidRDefault="00251AC6" w:rsidP="00A36C48">
      <w:pPr>
        <w:spacing w:line="360" w:lineRule="auto"/>
        <w:jc w:val="both"/>
        <w:rPr>
          <w:lang w:val="lt-LT"/>
        </w:rPr>
      </w:pPr>
      <w:r w:rsidRPr="00D20455">
        <w:rPr>
          <w:lang w:val="lt-LT"/>
        </w:rPr>
        <w:t>Priešingai azoto junginiams, tyrimai rodo kelis kart</w:t>
      </w:r>
      <w:r w:rsidR="00BA6649">
        <w:rPr>
          <w:lang w:val="lt-LT"/>
        </w:rPr>
        <w:t>us</w:t>
      </w:r>
      <w:r w:rsidRPr="00D20455">
        <w:rPr>
          <w:lang w:val="lt-LT"/>
        </w:rPr>
        <w:t xml:space="preserve"> didesnes Na</w:t>
      </w:r>
      <w:r w:rsidRPr="00D20455">
        <w:rPr>
          <w:vertAlign w:val="superscript"/>
          <w:lang w:val="lt-LT"/>
        </w:rPr>
        <w:t>+</w:t>
      </w:r>
      <w:r w:rsidRPr="00D20455">
        <w:rPr>
          <w:lang w:val="lt-LT"/>
        </w:rPr>
        <w:t>, Cl</w:t>
      </w:r>
      <w:r w:rsidRPr="00D20455">
        <w:rPr>
          <w:vertAlign w:val="superscript"/>
          <w:lang w:val="lt-LT"/>
        </w:rPr>
        <w:t>-</w:t>
      </w:r>
      <w:r w:rsidRPr="00D20455">
        <w:rPr>
          <w:lang w:val="lt-LT"/>
        </w:rPr>
        <w:t>,</w:t>
      </w:r>
      <w:r w:rsidRPr="00D20455">
        <w:rPr>
          <w:vertAlign w:val="superscript"/>
          <w:lang w:val="lt-LT"/>
        </w:rPr>
        <w:t xml:space="preserve"> </w:t>
      </w:r>
      <w:r w:rsidR="004D057C" w:rsidRPr="00D20455">
        <w:rPr>
          <w:lang w:val="lt-LT"/>
        </w:rPr>
        <w:t>Ca</w:t>
      </w:r>
      <w:r w:rsidR="004D057C" w:rsidRPr="00D20455">
        <w:rPr>
          <w:vertAlign w:val="superscript"/>
          <w:lang w:val="lt-LT"/>
        </w:rPr>
        <w:t>2+</w:t>
      </w:r>
      <w:r w:rsidR="004D057C" w:rsidRPr="00D20455">
        <w:rPr>
          <w:lang w:val="lt-LT"/>
        </w:rPr>
        <w:t xml:space="preserve">, </w:t>
      </w:r>
      <w:r w:rsidRPr="00D20455">
        <w:rPr>
          <w:lang w:val="lt-LT"/>
        </w:rPr>
        <w:t>Mg</w:t>
      </w:r>
      <w:r w:rsidRPr="00D20455">
        <w:rPr>
          <w:vertAlign w:val="superscript"/>
          <w:lang w:val="lt-LT"/>
        </w:rPr>
        <w:t>2+</w:t>
      </w:r>
      <w:r w:rsidRPr="00D20455">
        <w:rPr>
          <w:lang w:val="lt-LT"/>
        </w:rPr>
        <w:t xml:space="preserve"> ir K</w:t>
      </w:r>
      <w:r w:rsidRPr="00D20455">
        <w:rPr>
          <w:vertAlign w:val="superscript"/>
          <w:lang w:val="lt-LT"/>
        </w:rPr>
        <w:t>+</w:t>
      </w:r>
      <w:r w:rsidRPr="00D20455">
        <w:rPr>
          <w:lang w:val="lt-LT"/>
        </w:rPr>
        <w:t xml:space="preserve"> koncentracijos krituliuose po laja nei atviroje vietoje. K</w:t>
      </w:r>
      <w:r w:rsidRPr="00D20455">
        <w:rPr>
          <w:vertAlign w:val="superscript"/>
          <w:lang w:val="lt-LT"/>
        </w:rPr>
        <w:t>+</w:t>
      </w:r>
      <w:r w:rsidRPr="00D20455">
        <w:rPr>
          <w:lang w:val="lt-LT"/>
        </w:rPr>
        <w:t xml:space="preserve"> koncentracijų santykis (po laja/atvira vieta) kito nuo </w:t>
      </w:r>
      <w:r w:rsidR="00DE7F4E" w:rsidRPr="00D20455">
        <w:rPr>
          <w:lang w:val="lt-LT"/>
        </w:rPr>
        <w:t>0,3</w:t>
      </w:r>
      <w:r w:rsidRPr="00D20455">
        <w:rPr>
          <w:lang w:val="lt-LT"/>
        </w:rPr>
        <w:t xml:space="preserve"> iki </w:t>
      </w:r>
      <w:r w:rsidR="00DE7F4E" w:rsidRPr="00D20455">
        <w:rPr>
          <w:lang w:val="lt-LT"/>
        </w:rPr>
        <w:t>14,7</w:t>
      </w:r>
      <w:r w:rsidRPr="00D20455">
        <w:rPr>
          <w:lang w:val="lt-LT"/>
        </w:rPr>
        <w:t>, Cl</w:t>
      </w:r>
      <w:r w:rsidRPr="00D20455">
        <w:rPr>
          <w:vertAlign w:val="superscript"/>
          <w:lang w:val="lt-LT"/>
        </w:rPr>
        <w:t>-</w:t>
      </w:r>
      <w:r w:rsidRPr="00D20455">
        <w:rPr>
          <w:lang w:val="lt-LT"/>
        </w:rPr>
        <w:t xml:space="preserve"> </w:t>
      </w:r>
      <w:r w:rsidR="004D057C" w:rsidRPr="00D20455">
        <w:rPr>
          <w:lang w:val="lt-LT"/>
        </w:rPr>
        <w:t xml:space="preserve">– </w:t>
      </w:r>
      <w:r w:rsidRPr="00D20455">
        <w:rPr>
          <w:lang w:val="lt-LT"/>
        </w:rPr>
        <w:t xml:space="preserve">nuo </w:t>
      </w:r>
      <w:r w:rsidR="00DE7F4E" w:rsidRPr="00D20455">
        <w:rPr>
          <w:lang w:val="lt-LT"/>
        </w:rPr>
        <w:t>1,0</w:t>
      </w:r>
      <w:r w:rsidRPr="00D20455">
        <w:rPr>
          <w:lang w:val="lt-LT"/>
        </w:rPr>
        <w:t xml:space="preserve"> iki </w:t>
      </w:r>
      <w:r w:rsidR="00DE7F4E" w:rsidRPr="00D20455">
        <w:rPr>
          <w:lang w:val="lt-LT"/>
        </w:rPr>
        <w:t>4,4</w:t>
      </w:r>
      <w:r w:rsidR="004D057C" w:rsidRPr="00D20455">
        <w:rPr>
          <w:lang w:val="lt-LT"/>
        </w:rPr>
        <w:t>, Ca</w:t>
      </w:r>
      <w:r w:rsidR="004D057C" w:rsidRPr="00D20455">
        <w:rPr>
          <w:vertAlign w:val="superscript"/>
          <w:lang w:val="lt-LT"/>
        </w:rPr>
        <w:t>2+</w:t>
      </w:r>
      <w:r w:rsidR="004D057C" w:rsidRPr="00D20455">
        <w:rPr>
          <w:lang w:val="lt-LT"/>
        </w:rPr>
        <w:t xml:space="preserve"> – nuo </w:t>
      </w:r>
      <w:r w:rsidR="00AA5A11" w:rsidRPr="00D20455">
        <w:rPr>
          <w:lang w:val="lt-LT"/>
        </w:rPr>
        <w:t>0,</w:t>
      </w:r>
      <w:r w:rsidR="00DE7F4E" w:rsidRPr="00D20455">
        <w:rPr>
          <w:lang w:val="lt-LT"/>
        </w:rPr>
        <w:t>6</w:t>
      </w:r>
      <w:r w:rsidR="004D057C" w:rsidRPr="00D20455">
        <w:rPr>
          <w:lang w:val="lt-LT"/>
        </w:rPr>
        <w:t xml:space="preserve"> iki </w:t>
      </w:r>
      <w:r w:rsidR="00DE7F4E" w:rsidRPr="00D20455">
        <w:rPr>
          <w:lang w:val="lt-LT"/>
        </w:rPr>
        <w:t>9,2</w:t>
      </w:r>
      <w:r w:rsidRPr="00D20455">
        <w:rPr>
          <w:lang w:val="lt-LT"/>
        </w:rPr>
        <w:t xml:space="preserve"> ir Mg</w:t>
      </w:r>
      <w:r w:rsidRPr="00D20455">
        <w:rPr>
          <w:vertAlign w:val="superscript"/>
          <w:lang w:val="lt-LT"/>
        </w:rPr>
        <w:t>2+</w:t>
      </w:r>
      <w:r w:rsidRPr="00D20455">
        <w:rPr>
          <w:lang w:val="lt-LT"/>
        </w:rPr>
        <w:t xml:space="preserve"> – nuo </w:t>
      </w:r>
      <w:r w:rsidR="00AA5A11" w:rsidRPr="00D20455">
        <w:rPr>
          <w:lang w:val="lt-LT"/>
        </w:rPr>
        <w:t>1,</w:t>
      </w:r>
      <w:r w:rsidR="00DE7F4E" w:rsidRPr="00D20455">
        <w:rPr>
          <w:lang w:val="lt-LT"/>
        </w:rPr>
        <w:t>1</w:t>
      </w:r>
      <w:r w:rsidRPr="00D20455">
        <w:rPr>
          <w:lang w:val="lt-LT"/>
        </w:rPr>
        <w:t xml:space="preserve"> iki </w:t>
      </w:r>
      <w:r w:rsidR="00DE7F4E" w:rsidRPr="00D20455">
        <w:rPr>
          <w:lang w:val="lt-LT"/>
        </w:rPr>
        <w:t>5,8</w:t>
      </w:r>
      <w:r w:rsidRPr="00D20455">
        <w:rPr>
          <w:lang w:val="lt-LT"/>
        </w:rPr>
        <w:t>. Toks žymus šių komponenčių koncentracijų padidėjimas polajiniuose krituliuose gali būti siejamas tiek su nuplovimu nuo lajos, tiek su išplovimu iš lajos, ypatingai kalio atveju. Apibendrinti pagrindinių cheminių priemaišų koncentracijų ir iškritų tyrimų krituliuose po miško laja ir miške atviroje vietoje Aukštaitijoje duomenys pateikti 21 ir 22 pav. Polajiniai krituliai labiausiai praturtinami K</w:t>
      </w:r>
      <w:r w:rsidRPr="00D20455">
        <w:rPr>
          <w:vertAlign w:val="superscript"/>
          <w:lang w:val="lt-LT"/>
        </w:rPr>
        <w:t>+</w:t>
      </w:r>
      <w:r w:rsidRPr="00D20455">
        <w:rPr>
          <w:lang w:val="lt-LT"/>
        </w:rPr>
        <w:t>, mažiau Cl</w:t>
      </w:r>
      <w:r w:rsidRPr="00D20455">
        <w:rPr>
          <w:vertAlign w:val="superscript"/>
          <w:lang w:val="lt-LT"/>
        </w:rPr>
        <w:t>-</w:t>
      </w:r>
      <w:r w:rsidRPr="00D20455">
        <w:rPr>
          <w:lang w:val="lt-LT"/>
        </w:rPr>
        <w:t xml:space="preserve">, </w:t>
      </w:r>
      <w:r w:rsidR="00631D5D" w:rsidRPr="00D20455">
        <w:rPr>
          <w:lang w:val="lt-LT"/>
        </w:rPr>
        <w:t>Mg</w:t>
      </w:r>
      <w:r w:rsidR="00631D5D" w:rsidRPr="00D20455">
        <w:rPr>
          <w:vertAlign w:val="superscript"/>
          <w:lang w:val="lt-LT"/>
        </w:rPr>
        <w:t>2+</w:t>
      </w:r>
      <w:r w:rsidR="00631D5D" w:rsidRPr="00D20455">
        <w:rPr>
          <w:lang w:val="lt-LT"/>
        </w:rPr>
        <w:t xml:space="preserve">, </w:t>
      </w:r>
      <w:r w:rsidR="00D12DA8" w:rsidRPr="00D20455">
        <w:rPr>
          <w:lang w:val="lt-LT"/>
        </w:rPr>
        <w:t>Na</w:t>
      </w:r>
      <w:r w:rsidR="00D12DA8" w:rsidRPr="00D20455">
        <w:rPr>
          <w:vertAlign w:val="superscript"/>
          <w:lang w:val="lt-LT"/>
        </w:rPr>
        <w:t>+</w:t>
      </w:r>
      <w:r w:rsidR="00495C67" w:rsidRPr="00D20455">
        <w:rPr>
          <w:vertAlign w:val="superscript"/>
          <w:lang w:val="lt-LT"/>
        </w:rPr>
        <w:t xml:space="preserve"> </w:t>
      </w:r>
      <w:r w:rsidR="00631D5D" w:rsidRPr="00D20455">
        <w:rPr>
          <w:lang w:val="lt-LT"/>
        </w:rPr>
        <w:t>ir</w:t>
      </w:r>
      <w:r w:rsidR="00D12DA8" w:rsidRPr="00D20455">
        <w:rPr>
          <w:lang w:val="lt-LT"/>
        </w:rPr>
        <w:t xml:space="preserve"> Ca</w:t>
      </w:r>
      <w:r w:rsidR="00D12DA8" w:rsidRPr="00D20455">
        <w:rPr>
          <w:vertAlign w:val="superscript"/>
          <w:lang w:val="lt-LT"/>
        </w:rPr>
        <w:t>2+</w:t>
      </w:r>
      <w:r w:rsidRPr="00D20455">
        <w:rPr>
          <w:lang w:val="lt-LT"/>
        </w:rPr>
        <w:t>. Mažesnės yra nitratinio ir amoniakinio azoto koncentracijos polajiniuose krituliuose nei atviroje vietoje rinktuose krituliuose.</w:t>
      </w:r>
      <w:r w:rsidR="004A1E63" w:rsidRPr="00D20455">
        <w:rPr>
          <w:lang w:val="lt-LT"/>
        </w:rPr>
        <w:t xml:space="preserve"> </w:t>
      </w:r>
      <w:r w:rsidRPr="00D20455">
        <w:rPr>
          <w:lang w:val="lt-LT"/>
        </w:rPr>
        <w:t>Kritulių kiekio santykis (po laja/atvira vieta) kito nuo 0,</w:t>
      </w:r>
      <w:r w:rsidR="00631D5D" w:rsidRPr="00D20455">
        <w:rPr>
          <w:lang w:val="lt-LT"/>
        </w:rPr>
        <w:t>4</w:t>
      </w:r>
      <w:r w:rsidRPr="00D20455">
        <w:rPr>
          <w:lang w:val="lt-LT"/>
        </w:rPr>
        <w:t xml:space="preserve"> iki </w:t>
      </w:r>
      <w:r w:rsidR="00631D5D" w:rsidRPr="00D20455">
        <w:rPr>
          <w:lang w:val="lt-LT"/>
        </w:rPr>
        <w:t>0,9</w:t>
      </w:r>
      <w:r w:rsidR="00334085" w:rsidRPr="00D20455">
        <w:rPr>
          <w:lang w:val="lt-LT"/>
        </w:rPr>
        <w:t>.</w:t>
      </w:r>
      <w:r w:rsidRPr="00D20455">
        <w:rPr>
          <w:lang w:val="lt-LT"/>
        </w:rPr>
        <w:t xml:space="preserve"> 201</w:t>
      </w:r>
      <w:r w:rsidR="00631D5D" w:rsidRPr="00D20455">
        <w:rPr>
          <w:lang w:val="lt-LT"/>
        </w:rPr>
        <w:t>7</w:t>
      </w:r>
      <w:r w:rsidRPr="00D20455">
        <w:rPr>
          <w:lang w:val="lt-LT"/>
        </w:rPr>
        <w:t xml:space="preserve"> m. Aukštaitijos IMS po laja iškrito </w:t>
      </w:r>
      <w:r w:rsidR="00631D5D" w:rsidRPr="00D20455">
        <w:rPr>
          <w:lang w:val="lt-LT"/>
        </w:rPr>
        <w:t>740</w:t>
      </w:r>
      <w:r w:rsidRPr="00D20455">
        <w:rPr>
          <w:lang w:val="lt-LT"/>
        </w:rPr>
        <w:t xml:space="preserve"> mm ir atviroje vietoje  </w:t>
      </w:r>
      <w:r w:rsidR="00631D5D" w:rsidRPr="00D20455">
        <w:rPr>
          <w:lang w:val="lt-LT"/>
        </w:rPr>
        <w:t>991</w:t>
      </w:r>
      <w:r w:rsidRPr="00D20455">
        <w:rPr>
          <w:lang w:val="lt-LT"/>
        </w:rPr>
        <w:t xml:space="preserve"> mm kritulių. Todėl galima sakyti, kad lajoje susilaikė apie 2</w:t>
      </w:r>
      <w:r w:rsidR="00631D5D" w:rsidRPr="00D20455">
        <w:rPr>
          <w:lang w:val="lt-LT"/>
        </w:rPr>
        <w:t>5</w:t>
      </w:r>
      <w:r w:rsidRPr="00D20455">
        <w:rPr>
          <w:lang w:val="lt-LT"/>
        </w:rPr>
        <w:t xml:space="preserve"> % kritulių kiekio. Tyrimai rodo, kad su krituliais į miško paklotę Aukštaitijoje iškrito apie  </w:t>
      </w:r>
      <w:r w:rsidR="00D642FD" w:rsidRPr="00D20455">
        <w:rPr>
          <w:lang w:val="lt-LT"/>
        </w:rPr>
        <w:t>1,6</w:t>
      </w:r>
      <w:r w:rsidRPr="00D20455">
        <w:rPr>
          <w:lang w:val="lt-LT"/>
        </w:rPr>
        <w:t xml:space="preserve"> kart</w:t>
      </w:r>
      <w:r w:rsidR="00D642FD" w:rsidRPr="00D20455">
        <w:rPr>
          <w:lang w:val="lt-LT"/>
        </w:rPr>
        <w:t>o</w:t>
      </w:r>
      <w:r w:rsidRPr="00D20455">
        <w:rPr>
          <w:lang w:val="lt-LT"/>
        </w:rPr>
        <w:t xml:space="preserve"> daugiau </w:t>
      </w:r>
      <w:r w:rsidR="009E098C" w:rsidRPr="00D20455">
        <w:rPr>
          <w:lang w:val="lt-LT"/>
        </w:rPr>
        <w:t>magnio, 1,</w:t>
      </w:r>
      <w:r w:rsidR="00D642FD" w:rsidRPr="00D20455">
        <w:rPr>
          <w:lang w:val="lt-LT"/>
        </w:rPr>
        <w:t>7</w:t>
      </w:r>
      <w:r w:rsidR="001C303C" w:rsidRPr="00D20455">
        <w:rPr>
          <w:lang w:val="lt-LT"/>
        </w:rPr>
        <w:t xml:space="preserve"> kart</w:t>
      </w:r>
      <w:r w:rsidR="009E098C" w:rsidRPr="00D20455">
        <w:rPr>
          <w:lang w:val="lt-LT"/>
        </w:rPr>
        <w:t>o</w:t>
      </w:r>
      <w:r w:rsidR="001C303C" w:rsidRPr="00D20455">
        <w:rPr>
          <w:lang w:val="lt-LT"/>
        </w:rPr>
        <w:t xml:space="preserve"> daugiau </w:t>
      </w:r>
      <w:r w:rsidR="009E098C" w:rsidRPr="00D20455">
        <w:rPr>
          <w:lang w:val="lt-LT"/>
        </w:rPr>
        <w:t>chloridų</w:t>
      </w:r>
      <w:r w:rsidRPr="00D20455">
        <w:rPr>
          <w:lang w:val="lt-LT"/>
        </w:rPr>
        <w:t xml:space="preserve"> ir </w:t>
      </w:r>
      <w:r w:rsidR="009E098C" w:rsidRPr="00D20455">
        <w:rPr>
          <w:lang w:val="lt-LT"/>
        </w:rPr>
        <w:t>4,</w:t>
      </w:r>
      <w:r w:rsidR="00D642FD" w:rsidRPr="00D20455">
        <w:rPr>
          <w:lang w:val="lt-LT"/>
        </w:rPr>
        <w:t>4</w:t>
      </w:r>
      <w:r w:rsidRPr="00D20455">
        <w:rPr>
          <w:lang w:val="lt-LT"/>
        </w:rPr>
        <w:t xml:space="preserve"> kart</w:t>
      </w:r>
      <w:r w:rsidR="009E098C" w:rsidRPr="00D20455">
        <w:rPr>
          <w:lang w:val="lt-LT"/>
        </w:rPr>
        <w:t>o</w:t>
      </w:r>
      <w:r w:rsidRPr="00D20455">
        <w:rPr>
          <w:lang w:val="lt-LT"/>
        </w:rPr>
        <w:t xml:space="preserve"> daugiau kalio jonų, nors polajinių kritulių kiekis buvo mažesnis nei atviroje vietoje. </w:t>
      </w:r>
      <w:r w:rsidR="008C3F82" w:rsidRPr="00D20455">
        <w:rPr>
          <w:lang w:val="lt-LT"/>
        </w:rPr>
        <w:t xml:space="preserve">Aukštaitijoje į miško paklotę sulfatinės sieros iškrito apie </w:t>
      </w:r>
      <w:r w:rsidR="00D642FD" w:rsidRPr="00D20455">
        <w:rPr>
          <w:lang w:val="lt-LT"/>
        </w:rPr>
        <w:t>30</w:t>
      </w:r>
      <w:r w:rsidR="008C3F82" w:rsidRPr="00D20455">
        <w:rPr>
          <w:lang w:val="lt-LT"/>
        </w:rPr>
        <w:t xml:space="preserve">% </w:t>
      </w:r>
      <w:r w:rsidR="00D642FD" w:rsidRPr="00D20455">
        <w:rPr>
          <w:lang w:val="lt-LT"/>
        </w:rPr>
        <w:t>mažiau</w:t>
      </w:r>
      <w:r w:rsidR="008C3F82" w:rsidRPr="00D20455">
        <w:rPr>
          <w:lang w:val="lt-LT"/>
        </w:rPr>
        <w:t xml:space="preserve"> nei atviroje vietoje. </w:t>
      </w:r>
      <w:r w:rsidRPr="00D20455">
        <w:rPr>
          <w:lang w:val="lt-LT"/>
        </w:rPr>
        <w:t xml:space="preserve">Dėl azoto intensyvesnės absorbcijos lajoje metinis amonio azoto jonų srautas rastas </w:t>
      </w:r>
      <w:r w:rsidR="00D642FD" w:rsidRPr="00D20455">
        <w:rPr>
          <w:lang w:val="lt-LT"/>
        </w:rPr>
        <w:t>3,6</w:t>
      </w:r>
      <w:r w:rsidRPr="00D20455">
        <w:rPr>
          <w:lang w:val="lt-LT"/>
        </w:rPr>
        <w:t xml:space="preserve"> kart</w:t>
      </w:r>
      <w:r w:rsidR="00D642FD" w:rsidRPr="00D20455">
        <w:rPr>
          <w:lang w:val="lt-LT"/>
        </w:rPr>
        <w:t>o</w:t>
      </w:r>
      <w:r w:rsidRPr="00D20455">
        <w:rPr>
          <w:lang w:val="lt-LT"/>
        </w:rPr>
        <w:t xml:space="preserve">, o nitratinio azoto – </w:t>
      </w:r>
      <w:r w:rsidR="009E098C" w:rsidRPr="00D20455">
        <w:rPr>
          <w:lang w:val="lt-LT"/>
        </w:rPr>
        <w:t>2</w:t>
      </w:r>
      <w:r w:rsidRPr="00D20455">
        <w:rPr>
          <w:lang w:val="lt-LT"/>
        </w:rPr>
        <w:t xml:space="preserve"> kart</w:t>
      </w:r>
      <w:r w:rsidR="009E098C" w:rsidRPr="00D20455">
        <w:rPr>
          <w:lang w:val="lt-LT"/>
        </w:rPr>
        <w:t>us</w:t>
      </w:r>
      <w:r w:rsidRPr="00D20455">
        <w:rPr>
          <w:lang w:val="lt-LT"/>
        </w:rPr>
        <w:t xml:space="preserve"> didesnis atviroje vietoje nei į miško paklotę. </w:t>
      </w:r>
      <w:r w:rsidR="004A1E63" w:rsidRPr="00D20455">
        <w:rPr>
          <w:lang w:val="lt-LT"/>
        </w:rPr>
        <w:t>Visumoje, 201</w:t>
      </w:r>
      <w:r w:rsidR="00D642FD" w:rsidRPr="00D20455">
        <w:rPr>
          <w:lang w:val="lt-LT"/>
        </w:rPr>
        <w:t>7</w:t>
      </w:r>
      <w:r w:rsidR="004A1E63" w:rsidRPr="00D20455">
        <w:rPr>
          <w:lang w:val="lt-LT"/>
        </w:rPr>
        <w:t xml:space="preserve"> m. į miško paklotę pateko </w:t>
      </w:r>
      <w:r w:rsidR="00F86F8C" w:rsidRPr="00D20455">
        <w:rPr>
          <w:lang w:val="lt-LT"/>
        </w:rPr>
        <w:t>172</w:t>
      </w:r>
      <w:r w:rsidR="004A1E63" w:rsidRPr="00D20455">
        <w:rPr>
          <w:lang w:val="lt-LT"/>
        </w:rPr>
        <w:t xml:space="preserve"> mgN/m</w:t>
      </w:r>
      <w:r w:rsidR="004A1E63" w:rsidRPr="00D20455">
        <w:rPr>
          <w:vertAlign w:val="superscript"/>
          <w:lang w:val="lt-LT"/>
        </w:rPr>
        <w:t>2</w:t>
      </w:r>
      <w:r w:rsidR="004A1E63" w:rsidRPr="00D20455">
        <w:rPr>
          <w:lang w:val="lt-LT"/>
        </w:rPr>
        <w:t>, tai yra  6</w:t>
      </w:r>
      <w:r w:rsidR="00F86F8C" w:rsidRPr="00D20455">
        <w:rPr>
          <w:lang w:val="lt-LT"/>
        </w:rPr>
        <w:t>5</w:t>
      </w:r>
      <w:r w:rsidR="004A1E63" w:rsidRPr="00D20455">
        <w:rPr>
          <w:lang w:val="lt-LT"/>
        </w:rPr>
        <w:t xml:space="preserve"> % azoto mažiau nei su krituliais atviroje vietoje (</w:t>
      </w:r>
      <w:r w:rsidR="00F86F8C" w:rsidRPr="00D20455">
        <w:rPr>
          <w:lang w:val="lt-LT"/>
        </w:rPr>
        <w:t>497</w:t>
      </w:r>
      <w:r w:rsidR="004A1E63" w:rsidRPr="00D20455">
        <w:rPr>
          <w:lang w:val="lt-LT"/>
        </w:rPr>
        <w:t xml:space="preserve"> mgN/m</w:t>
      </w:r>
      <w:r w:rsidR="004A1E63" w:rsidRPr="00D20455">
        <w:rPr>
          <w:vertAlign w:val="superscript"/>
          <w:lang w:val="lt-LT"/>
        </w:rPr>
        <w:t>2</w:t>
      </w:r>
      <w:r w:rsidR="004A1E63" w:rsidRPr="00D20455">
        <w:rPr>
          <w:lang w:val="lt-LT"/>
        </w:rPr>
        <w:t>).</w:t>
      </w:r>
    </w:p>
    <w:p w:rsidR="003822B5" w:rsidRPr="00D20455" w:rsidRDefault="003822B5" w:rsidP="004A1E63">
      <w:pPr>
        <w:spacing w:line="360" w:lineRule="auto"/>
        <w:ind w:firstLine="720"/>
        <w:jc w:val="both"/>
        <w:rPr>
          <w:lang w:val="lt-LT"/>
        </w:rPr>
      </w:pPr>
    </w:p>
    <w:p w:rsidR="003822B5" w:rsidRPr="00D20455" w:rsidRDefault="003822B5" w:rsidP="003822B5">
      <w:pPr>
        <w:spacing w:line="360" w:lineRule="auto"/>
        <w:rPr>
          <w:lang w:val="lt-LT"/>
        </w:rPr>
      </w:pPr>
    </w:p>
    <w:p w:rsidR="003822B5" w:rsidRPr="00D20455" w:rsidRDefault="003822B5" w:rsidP="003822B5">
      <w:pPr>
        <w:spacing w:line="360" w:lineRule="auto"/>
        <w:rPr>
          <w:lang w:val="lt-LT"/>
        </w:rPr>
      </w:pPr>
    </w:p>
    <w:p w:rsidR="00913F61" w:rsidRPr="00D20455" w:rsidRDefault="006A74B8" w:rsidP="006A74B8">
      <w:pPr>
        <w:spacing w:line="360" w:lineRule="auto"/>
        <w:jc w:val="center"/>
        <w:rPr>
          <w:lang w:val="lt-LT"/>
        </w:rPr>
      </w:pPr>
      <w:r w:rsidRPr="00D20455">
        <w:rPr>
          <w:noProof/>
          <w:lang w:val="en-US"/>
        </w:rPr>
        <w:lastRenderedPageBreak/>
        <w:drawing>
          <wp:inline distT="0" distB="0" distL="0" distR="0" wp14:anchorId="42CF7FA4" wp14:editId="4D087800">
            <wp:extent cx="4726800" cy="2664000"/>
            <wp:effectExtent l="0" t="0" r="0" b="3175"/>
            <wp:docPr id="1196" name="Chart 11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495C67" w:rsidRPr="00D20455" w:rsidRDefault="00495C67" w:rsidP="00495C67">
      <w:pPr>
        <w:rPr>
          <w:lang w:val="lt-LT"/>
        </w:rPr>
      </w:pPr>
    </w:p>
    <w:p w:rsidR="00913F61" w:rsidRPr="00D20455" w:rsidRDefault="00251AC6" w:rsidP="00495C67">
      <w:pPr>
        <w:rPr>
          <w:lang w:val="lt-LT"/>
        </w:rPr>
      </w:pPr>
      <w:r w:rsidRPr="00D20455">
        <w:rPr>
          <w:lang w:val="lt-LT"/>
        </w:rPr>
        <w:t xml:space="preserve">21 pav. Pagrindinių cheminių priemaišų vidutinės koncentracijos, svertinės pagal kritulių kiekį, po laja ir atviroje vietoje Aukštaitijos IMS. </w:t>
      </w:r>
    </w:p>
    <w:p w:rsidR="00495C67" w:rsidRPr="00D20455" w:rsidRDefault="00495C67" w:rsidP="00495C67">
      <w:pPr>
        <w:rPr>
          <w:lang w:val="lt-LT"/>
        </w:rPr>
      </w:pPr>
    </w:p>
    <w:p w:rsidR="00495C67" w:rsidRPr="00D20455" w:rsidRDefault="00495C67" w:rsidP="00495C67">
      <w:pPr>
        <w:rPr>
          <w:lang w:val="lt-LT"/>
        </w:rPr>
      </w:pPr>
    </w:p>
    <w:p w:rsidR="00495C67" w:rsidRPr="00D20455" w:rsidRDefault="00495C67" w:rsidP="00495C67">
      <w:pPr>
        <w:rPr>
          <w:lang w:val="lt-LT"/>
        </w:rPr>
      </w:pPr>
    </w:p>
    <w:p w:rsidR="00913F61" w:rsidRPr="00D20455" w:rsidRDefault="00913F61">
      <w:pPr>
        <w:pStyle w:val="BodyText3"/>
        <w:spacing w:line="240" w:lineRule="auto"/>
        <w:rPr>
          <w:highlight w:val="yellow"/>
          <w:lang w:val="lt-LT"/>
        </w:rPr>
      </w:pPr>
    </w:p>
    <w:p w:rsidR="00913F61" w:rsidRPr="00D20455" w:rsidRDefault="006A74B8">
      <w:pPr>
        <w:jc w:val="center"/>
        <w:rPr>
          <w:highlight w:val="yellow"/>
          <w:lang w:val="lt-LT"/>
        </w:rPr>
      </w:pPr>
      <w:r w:rsidRPr="00D20455">
        <w:rPr>
          <w:noProof/>
          <w:lang w:val="en-US"/>
        </w:rPr>
        <w:drawing>
          <wp:inline distT="0" distB="0" distL="0" distR="0" wp14:anchorId="0EB9A3DA" wp14:editId="2FF3A67E">
            <wp:extent cx="4861560" cy="2644140"/>
            <wp:effectExtent l="0" t="0" r="15240" b="3810"/>
            <wp:docPr id="1197" name="Chart 1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6A74B8" w:rsidRPr="00D20455" w:rsidRDefault="006A74B8">
      <w:pPr>
        <w:jc w:val="center"/>
        <w:rPr>
          <w:highlight w:val="yellow"/>
          <w:lang w:val="lt-LT"/>
        </w:rPr>
      </w:pPr>
    </w:p>
    <w:p w:rsidR="00913F61" w:rsidRPr="00D20455" w:rsidRDefault="00251AC6" w:rsidP="00495C67">
      <w:pPr>
        <w:rPr>
          <w:lang w:val="lt-LT"/>
        </w:rPr>
      </w:pPr>
      <w:r w:rsidRPr="00D20455">
        <w:rPr>
          <w:lang w:val="lt-LT"/>
        </w:rPr>
        <w:t xml:space="preserve">22 pav. Pagrindinių cheminių priemaišų srautai po laja ir atviroje vietoje Aukštaitijos IMS. </w:t>
      </w:r>
    </w:p>
    <w:p w:rsidR="0068557B" w:rsidRPr="00D20455" w:rsidRDefault="0068557B">
      <w:pPr>
        <w:pStyle w:val="BodyTextIndent"/>
        <w:spacing w:line="240" w:lineRule="auto"/>
        <w:ind w:firstLine="0"/>
      </w:pPr>
    </w:p>
    <w:p w:rsidR="00495C67" w:rsidRPr="00D20455" w:rsidRDefault="00495C67">
      <w:pPr>
        <w:pStyle w:val="BodyTextIndent"/>
        <w:spacing w:line="240" w:lineRule="auto"/>
        <w:ind w:firstLine="0"/>
      </w:pPr>
    </w:p>
    <w:p w:rsidR="005C0468" w:rsidRPr="00D20455" w:rsidRDefault="005F4E0B" w:rsidP="00D25660">
      <w:pPr>
        <w:spacing w:line="360" w:lineRule="auto"/>
        <w:ind w:firstLine="720"/>
        <w:jc w:val="both"/>
        <w:rPr>
          <w:lang w:val="lt-LT"/>
        </w:rPr>
      </w:pPr>
      <w:r w:rsidRPr="00D20455">
        <w:rPr>
          <w:iCs/>
          <w:lang w:val="lt-LT"/>
        </w:rPr>
        <w:t xml:space="preserve">6 ir 7 lentelėse pateikiami duomenys apie cheminių priemaišų koncentracijų krituliuose, rinktuose po laja ir atviroje vietoje ir srautų kaitą 2017 m. Žemaitijos IMS. </w:t>
      </w:r>
      <w:r w:rsidRPr="00D20455">
        <w:rPr>
          <w:lang w:val="lt-LT"/>
        </w:rPr>
        <w:t>Kritulių pH rodo, kad rūgščiausi krituliai (pH &lt; 5</w:t>
      </w:r>
      <w:r w:rsidR="00D52178" w:rsidRPr="00D20455">
        <w:rPr>
          <w:lang w:val="lt-LT"/>
        </w:rPr>
        <w:t>,</w:t>
      </w:r>
      <w:r w:rsidRPr="00D20455">
        <w:rPr>
          <w:lang w:val="lt-LT"/>
        </w:rPr>
        <w:t xml:space="preserve">0) po laja buvo per sausio, vasario ir kovo mėnesius, o atviroje vietoje – per sausio, vasario ir spalio mėnesius. </w:t>
      </w:r>
    </w:p>
    <w:p w:rsidR="00B93344" w:rsidRPr="00D20455" w:rsidRDefault="00B93344" w:rsidP="005C0468">
      <w:pPr>
        <w:jc w:val="both"/>
        <w:rPr>
          <w:lang w:val="lt-LT"/>
        </w:rPr>
      </w:pPr>
    </w:p>
    <w:p w:rsidR="00A07797" w:rsidRDefault="00A07797" w:rsidP="005C0468">
      <w:pPr>
        <w:jc w:val="both"/>
        <w:rPr>
          <w:lang w:val="lt-LT"/>
        </w:rPr>
      </w:pPr>
    </w:p>
    <w:p w:rsidR="00A07797" w:rsidRDefault="00A07797" w:rsidP="005C0468">
      <w:pPr>
        <w:jc w:val="both"/>
        <w:rPr>
          <w:lang w:val="lt-LT"/>
        </w:rPr>
      </w:pPr>
    </w:p>
    <w:p w:rsidR="005C0468" w:rsidRPr="00D20455" w:rsidRDefault="005C0468" w:rsidP="005C0468">
      <w:pPr>
        <w:jc w:val="both"/>
        <w:rPr>
          <w:lang w:val="lt-LT"/>
        </w:rPr>
      </w:pPr>
      <w:r w:rsidRPr="00D20455">
        <w:rPr>
          <w:lang w:val="lt-LT"/>
        </w:rPr>
        <w:t xml:space="preserve">6 lentelė. pH ir pagrindinių cheminių priemaišų vidutinės (svertinės pagal kritulių kiekį) koncentracijos  (mg/l) krituliuose po laja ir atviroje vietoje Žemaitijos IMS </w:t>
      </w:r>
    </w:p>
    <w:p w:rsidR="005C0468" w:rsidRPr="00D20455" w:rsidRDefault="005C0468" w:rsidP="005C0468">
      <w:pPr>
        <w:jc w:val="both"/>
        <w:rPr>
          <w:lang w:val="lt-LT"/>
        </w:rPr>
      </w:pPr>
    </w:p>
    <w:tbl>
      <w:tblPr>
        <w:tblStyle w:val="TableGrid"/>
        <w:tblW w:w="0" w:type="auto"/>
        <w:tblLook w:val="00E0" w:firstRow="1" w:lastRow="1" w:firstColumn="1" w:lastColumn="0" w:noHBand="0" w:noVBand="0"/>
      </w:tblPr>
      <w:tblGrid>
        <w:gridCol w:w="1003"/>
        <w:gridCol w:w="844"/>
        <w:gridCol w:w="850"/>
        <w:gridCol w:w="852"/>
        <w:gridCol w:w="852"/>
        <w:gridCol w:w="840"/>
        <w:gridCol w:w="842"/>
        <w:gridCol w:w="838"/>
        <w:gridCol w:w="842"/>
        <w:gridCol w:w="844"/>
      </w:tblGrid>
      <w:tr w:rsidR="00FE5E73" w:rsidRPr="00D20455" w:rsidTr="00A07797">
        <w:tc>
          <w:tcPr>
            <w:tcW w:w="8607" w:type="dxa"/>
            <w:gridSpan w:val="10"/>
          </w:tcPr>
          <w:p w:rsidR="005C0468" w:rsidRPr="00D20455" w:rsidRDefault="005C0468" w:rsidP="006F15D2">
            <w:pPr>
              <w:pStyle w:val="BodyText"/>
              <w:spacing w:line="240" w:lineRule="auto"/>
            </w:pPr>
            <w:r w:rsidRPr="00D20455">
              <w:rPr>
                <w:b/>
                <w:bCs/>
                <w:i/>
                <w:iCs/>
                <w:sz w:val="22"/>
              </w:rPr>
              <w:t>Po medžių laja</w:t>
            </w:r>
          </w:p>
        </w:tc>
      </w:tr>
      <w:tr w:rsidR="00FE5E73" w:rsidRPr="00D20455" w:rsidTr="00A07797">
        <w:tc>
          <w:tcPr>
            <w:tcW w:w="1003" w:type="dxa"/>
            <w:vAlign w:val="center"/>
          </w:tcPr>
          <w:p w:rsidR="005C0468" w:rsidRPr="00D20455" w:rsidRDefault="005C0468" w:rsidP="006F15D2">
            <w:pPr>
              <w:pStyle w:val="BodyText"/>
              <w:spacing w:line="240" w:lineRule="auto"/>
              <w:rPr>
                <w:sz w:val="20"/>
              </w:rPr>
            </w:pPr>
            <w:r w:rsidRPr="00D20455">
              <w:rPr>
                <w:sz w:val="20"/>
              </w:rPr>
              <w:t>Metai, mėnuo</w:t>
            </w:r>
          </w:p>
        </w:tc>
        <w:tc>
          <w:tcPr>
            <w:tcW w:w="844" w:type="dxa"/>
            <w:vAlign w:val="center"/>
          </w:tcPr>
          <w:p w:rsidR="005C0468" w:rsidRPr="00D20455" w:rsidRDefault="005C0468" w:rsidP="006F15D2">
            <w:pPr>
              <w:pStyle w:val="BodyText"/>
              <w:spacing w:line="240" w:lineRule="auto"/>
              <w:rPr>
                <w:sz w:val="20"/>
              </w:rPr>
            </w:pPr>
            <w:r w:rsidRPr="00D20455">
              <w:rPr>
                <w:sz w:val="20"/>
              </w:rPr>
              <w:t>pH</w:t>
            </w:r>
          </w:p>
        </w:tc>
        <w:tc>
          <w:tcPr>
            <w:tcW w:w="850" w:type="dxa"/>
            <w:vAlign w:val="center"/>
          </w:tcPr>
          <w:p w:rsidR="005C0468" w:rsidRPr="00D20455" w:rsidRDefault="005C0468" w:rsidP="006F15D2">
            <w:pPr>
              <w:pStyle w:val="BodyText"/>
              <w:spacing w:line="240" w:lineRule="auto"/>
              <w:rPr>
                <w:sz w:val="20"/>
              </w:rPr>
            </w:pPr>
            <w:r w:rsidRPr="00D20455">
              <w:rPr>
                <w:sz w:val="20"/>
              </w:rPr>
              <w:t>SO4-S</w:t>
            </w:r>
          </w:p>
        </w:tc>
        <w:tc>
          <w:tcPr>
            <w:tcW w:w="852" w:type="dxa"/>
            <w:vAlign w:val="center"/>
          </w:tcPr>
          <w:p w:rsidR="005C0468" w:rsidRPr="00D20455" w:rsidRDefault="005C0468" w:rsidP="006F15D2">
            <w:pPr>
              <w:pStyle w:val="BodyText"/>
              <w:spacing w:line="240" w:lineRule="auto"/>
              <w:rPr>
                <w:sz w:val="20"/>
              </w:rPr>
            </w:pPr>
            <w:r w:rsidRPr="00D20455">
              <w:rPr>
                <w:sz w:val="20"/>
              </w:rPr>
              <w:t>NO3-N</w:t>
            </w:r>
          </w:p>
        </w:tc>
        <w:tc>
          <w:tcPr>
            <w:tcW w:w="852" w:type="dxa"/>
            <w:vAlign w:val="center"/>
          </w:tcPr>
          <w:p w:rsidR="005C0468" w:rsidRPr="00D20455" w:rsidRDefault="005C0468" w:rsidP="006F15D2">
            <w:pPr>
              <w:pStyle w:val="BodyText"/>
              <w:spacing w:line="240" w:lineRule="auto"/>
              <w:rPr>
                <w:sz w:val="20"/>
              </w:rPr>
            </w:pPr>
            <w:r w:rsidRPr="00D20455">
              <w:rPr>
                <w:sz w:val="20"/>
              </w:rPr>
              <w:t>NH4-N</w:t>
            </w:r>
          </w:p>
        </w:tc>
        <w:tc>
          <w:tcPr>
            <w:tcW w:w="840" w:type="dxa"/>
            <w:vAlign w:val="center"/>
          </w:tcPr>
          <w:p w:rsidR="005C0468" w:rsidRPr="00D20455" w:rsidRDefault="005C0468" w:rsidP="006F15D2">
            <w:pPr>
              <w:pStyle w:val="BodyText"/>
              <w:spacing w:line="240" w:lineRule="auto"/>
              <w:rPr>
                <w:sz w:val="20"/>
              </w:rPr>
            </w:pPr>
            <w:r w:rsidRPr="00D20455">
              <w:rPr>
                <w:sz w:val="20"/>
              </w:rPr>
              <w:t>Cl</w:t>
            </w:r>
          </w:p>
        </w:tc>
        <w:tc>
          <w:tcPr>
            <w:tcW w:w="842" w:type="dxa"/>
            <w:vAlign w:val="center"/>
          </w:tcPr>
          <w:p w:rsidR="005C0468" w:rsidRPr="00D20455" w:rsidRDefault="005C0468" w:rsidP="006F15D2">
            <w:pPr>
              <w:pStyle w:val="BodyText"/>
              <w:spacing w:line="240" w:lineRule="auto"/>
              <w:rPr>
                <w:sz w:val="20"/>
              </w:rPr>
            </w:pPr>
            <w:r w:rsidRPr="00D20455">
              <w:rPr>
                <w:sz w:val="20"/>
              </w:rPr>
              <w:t>Na</w:t>
            </w:r>
          </w:p>
        </w:tc>
        <w:tc>
          <w:tcPr>
            <w:tcW w:w="838" w:type="dxa"/>
            <w:vAlign w:val="center"/>
          </w:tcPr>
          <w:p w:rsidR="005C0468" w:rsidRPr="00D20455" w:rsidRDefault="005C0468" w:rsidP="006F15D2">
            <w:pPr>
              <w:pStyle w:val="BodyText"/>
              <w:spacing w:line="240" w:lineRule="auto"/>
              <w:rPr>
                <w:sz w:val="20"/>
              </w:rPr>
            </w:pPr>
            <w:r w:rsidRPr="00D20455">
              <w:rPr>
                <w:sz w:val="20"/>
              </w:rPr>
              <w:t>K</w:t>
            </w:r>
          </w:p>
        </w:tc>
        <w:tc>
          <w:tcPr>
            <w:tcW w:w="842" w:type="dxa"/>
            <w:vAlign w:val="center"/>
          </w:tcPr>
          <w:p w:rsidR="005C0468" w:rsidRPr="00D20455" w:rsidRDefault="005C0468" w:rsidP="006F15D2">
            <w:pPr>
              <w:pStyle w:val="BodyText"/>
              <w:spacing w:line="240" w:lineRule="auto"/>
              <w:rPr>
                <w:sz w:val="20"/>
              </w:rPr>
            </w:pPr>
            <w:r w:rsidRPr="00D20455">
              <w:rPr>
                <w:sz w:val="20"/>
              </w:rPr>
              <w:t>Ca</w:t>
            </w:r>
          </w:p>
        </w:tc>
        <w:tc>
          <w:tcPr>
            <w:tcW w:w="844" w:type="dxa"/>
            <w:vAlign w:val="center"/>
          </w:tcPr>
          <w:p w:rsidR="005C0468" w:rsidRPr="00D20455" w:rsidRDefault="005C0468" w:rsidP="006F15D2">
            <w:pPr>
              <w:pStyle w:val="BodyText"/>
              <w:spacing w:line="240" w:lineRule="auto"/>
              <w:rPr>
                <w:sz w:val="20"/>
              </w:rPr>
            </w:pPr>
            <w:r w:rsidRPr="00D20455">
              <w:rPr>
                <w:sz w:val="20"/>
              </w:rPr>
              <w:t>Mg</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2017.01</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4,79</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1,18</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0,33</w:t>
            </w:r>
          </w:p>
        </w:tc>
        <w:tc>
          <w:tcPr>
            <w:tcW w:w="852" w:type="dxa"/>
            <w:vAlign w:val="center"/>
          </w:tcPr>
          <w:p w:rsidR="005C0468" w:rsidRPr="00D20455" w:rsidRDefault="005C0468" w:rsidP="006F15D2">
            <w:pPr>
              <w:jc w:val="center"/>
              <w:rPr>
                <w:bCs/>
                <w:sz w:val="20"/>
                <w:szCs w:val="20"/>
                <w:lang w:val="lt-LT"/>
              </w:rPr>
            </w:pPr>
            <w:r w:rsidRPr="00D20455">
              <w:rPr>
                <w:bCs/>
                <w:sz w:val="20"/>
                <w:szCs w:val="20"/>
                <w:lang w:val="lt-LT"/>
              </w:rPr>
              <w:t>0,07</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3,42</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1,65</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3,41</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0,82</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0,29</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2017.02</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4,95</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0,39</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0,18</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0,02</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0,98</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0,46</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1,72</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0,28</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0,19</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2017.03</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4,77</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0,89</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0,27</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0,03</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2,93</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1,50</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5,35</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1,65</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0,76</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2017.04</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5,24</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0,43</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0,26</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0,09</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3,96</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1,61</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5,18</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1,78</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0,50</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2017.05</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 </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 </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 </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 </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 </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 </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 </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 </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 </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2017.06</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5,79</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0,59</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0,19</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0,15</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5,31</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1,31</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14,63</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2,48</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0,91</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2017.07</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5,97</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0,41</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0,05</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0,09</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4,01</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0,98</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10,19</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1,59</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0,44</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2017.08</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5,45</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0,31</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0,08</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0,04</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2,94</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0,93</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7,73</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2,24</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0,51</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2017.09</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5,31</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0,22</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0,06</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0,05</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1,57</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0,67</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4,14</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0,93</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0,20</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2017.10</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5,50</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0,24</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0,02</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0,04</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4,23</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1,12</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5,76</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1,06</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0,26</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2017.11</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5,22</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0,24</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0,02</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0,06</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2,61</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0,89</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2,19</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1,22</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0,23</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2017.12</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5,77</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0,27</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0,07</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0,02</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1,61</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0,76</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1,55</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0,68</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0,28</w:t>
            </w:r>
          </w:p>
        </w:tc>
      </w:tr>
      <w:tr w:rsidR="00FE5E73" w:rsidRPr="00D20455" w:rsidTr="00A07797">
        <w:trPr>
          <w:trHeight w:val="340"/>
        </w:trPr>
        <w:tc>
          <w:tcPr>
            <w:tcW w:w="1003" w:type="dxa"/>
            <w:vAlign w:val="center"/>
          </w:tcPr>
          <w:p w:rsidR="005C0468" w:rsidRPr="00D20455" w:rsidRDefault="005C0468" w:rsidP="006F15D2">
            <w:pPr>
              <w:jc w:val="center"/>
              <w:rPr>
                <w:b/>
                <w:bCs/>
                <w:sz w:val="20"/>
                <w:szCs w:val="20"/>
                <w:lang w:val="lt-LT"/>
              </w:rPr>
            </w:pPr>
            <w:r w:rsidRPr="00D20455">
              <w:rPr>
                <w:b/>
                <w:bCs/>
                <w:sz w:val="20"/>
                <w:szCs w:val="20"/>
                <w:lang w:val="lt-LT"/>
              </w:rPr>
              <w:t>vidutinė</w:t>
            </w:r>
          </w:p>
        </w:tc>
        <w:tc>
          <w:tcPr>
            <w:tcW w:w="844" w:type="dxa"/>
            <w:vAlign w:val="center"/>
          </w:tcPr>
          <w:p w:rsidR="005C0468" w:rsidRPr="00D20455" w:rsidRDefault="005C0468" w:rsidP="006F15D2">
            <w:pPr>
              <w:jc w:val="center"/>
              <w:rPr>
                <w:b/>
                <w:bCs/>
                <w:sz w:val="20"/>
                <w:szCs w:val="20"/>
                <w:lang w:val="lt-LT"/>
              </w:rPr>
            </w:pPr>
            <w:r w:rsidRPr="00D20455">
              <w:rPr>
                <w:b/>
                <w:bCs/>
                <w:sz w:val="20"/>
                <w:szCs w:val="20"/>
                <w:lang w:val="lt-LT"/>
              </w:rPr>
              <w:t>5,21</w:t>
            </w:r>
          </w:p>
        </w:tc>
        <w:tc>
          <w:tcPr>
            <w:tcW w:w="850" w:type="dxa"/>
            <w:vAlign w:val="center"/>
          </w:tcPr>
          <w:p w:rsidR="005C0468" w:rsidRPr="00D20455" w:rsidRDefault="005C0468" w:rsidP="006F15D2">
            <w:pPr>
              <w:jc w:val="center"/>
              <w:rPr>
                <w:b/>
                <w:bCs/>
                <w:sz w:val="20"/>
                <w:szCs w:val="20"/>
                <w:lang w:val="lt-LT"/>
              </w:rPr>
            </w:pPr>
            <w:r w:rsidRPr="00D20455">
              <w:rPr>
                <w:b/>
                <w:bCs/>
                <w:sz w:val="20"/>
                <w:szCs w:val="20"/>
                <w:lang w:val="lt-LT"/>
              </w:rPr>
              <w:t>0,41</w:t>
            </w:r>
          </w:p>
        </w:tc>
        <w:tc>
          <w:tcPr>
            <w:tcW w:w="852" w:type="dxa"/>
            <w:vAlign w:val="center"/>
          </w:tcPr>
          <w:p w:rsidR="005C0468" w:rsidRPr="00D20455" w:rsidRDefault="005C0468" w:rsidP="006F15D2">
            <w:pPr>
              <w:jc w:val="center"/>
              <w:rPr>
                <w:b/>
                <w:bCs/>
                <w:sz w:val="20"/>
                <w:szCs w:val="20"/>
                <w:lang w:val="lt-LT"/>
              </w:rPr>
            </w:pPr>
            <w:r w:rsidRPr="00D20455">
              <w:rPr>
                <w:b/>
                <w:bCs/>
                <w:sz w:val="20"/>
                <w:szCs w:val="20"/>
                <w:lang w:val="lt-LT"/>
              </w:rPr>
              <w:t>0,11</w:t>
            </w:r>
          </w:p>
        </w:tc>
        <w:tc>
          <w:tcPr>
            <w:tcW w:w="852" w:type="dxa"/>
            <w:vAlign w:val="center"/>
          </w:tcPr>
          <w:p w:rsidR="005C0468" w:rsidRPr="00D20455" w:rsidRDefault="005C0468" w:rsidP="006F15D2">
            <w:pPr>
              <w:jc w:val="center"/>
              <w:rPr>
                <w:b/>
                <w:bCs/>
                <w:sz w:val="20"/>
                <w:szCs w:val="20"/>
                <w:lang w:val="lt-LT"/>
              </w:rPr>
            </w:pPr>
            <w:r w:rsidRPr="00D20455">
              <w:rPr>
                <w:b/>
                <w:bCs/>
                <w:sz w:val="20"/>
                <w:szCs w:val="20"/>
                <w:lang w:val="lt-LT"/>
              </w:rPr>
              <w:t>0,05</w:t>
            </w:r>
          </w:p>
        </w:tc>
        <w:tc>
          <w:tcPr>
            <w:tcW w:w="840" w:type="dxa"/>
            <w:vAlign w:val="center"/>
          </w:tcPr>
          <w:p w:rsidR="005C0468" w:rsidRPr="00D20455" w:rsidRDefault="005C0468" w:rsidP="006F15D2">
            <w:pPr>
              <w:jc w:val="center"/>
              <w:rPr>
                <w:b/>
                <w:bCs/>
                <w:sz w:val="20"/>
                <w:szCs w:val="20"/>
                <w:lang w:val="lt-LT"/>
              </w:rPr>
            </w:pPr>
            <w:r w:rsidRPr="00D20455">
              <w:rPr>
                <w:b/>
                <w:bCs/>
                <w:sz w:val="20"/>
                <w:szCs w:val="20"/>
                <w:lang w:val="lt-LT"/>
              </w:rPr>
              <w:t>2,60</w:t>
            </w:r>
          </w:p>
        </w:tc>
        <w:tc>
          <w:tcPr>
            <w:tcW w:w="842" w:type="dxa"/>
            <w:vAlign w:val="center"/>
          </w:tcPr>
          <w:p w:rsidR="005C0468" w:rsidRPr="00D20455" w:rsidRDefault="005C0468" w:rsidP="006F15D2">
            <w:pPr>
              <w:jc w:val="center"/>
              <w:rPr>
                <w:b/>
                <w:bCs/>
                <w:sz w:val="20"/>
                <w:szCs w:val="20"/>
                <w:lang w:val="lt-LT"/>
              </w:rPr>
            </w:pPr>
            <w:r w:rsidRPr="00D20455">
              <w:rPr>
                <w:b/>
                <w:bCs/>
                <w:sz w:val="20"/>
                <w:szCs w:val="20"/>
                <w:lang w:val="lt-LT"/>
              </w:rPr>
              <w:t>0,95</w:t>
            </w:r>
          </w:p>
        </w:tc>
        <w:tc>
          <w:tcPr>
            <w:tcW w:w="838" w:type="dxa"/>
            <w:vAlign w:val="center"/>
          </w:tcPr>
          <w:p w:rsidR="005C0468" w:rsidRPr="00D20455" w:rsidRDefault="005C0468" w:rsidP="006F15D2">
            <w:pPr>
              <w:jc w:val="center"/>
              <w:rPr>
                <w:b/>
                <w:bCs/>
                <w:sz w:val="20"/>
                <w:szCs w:val="20"/>
                <w:lang w:val="lt-LT"/>
              </w:rPr>
            </w:pPr>
            <w:r w:rsidRPr="00D20455">
              <w:rPr>
                <w:b/>
                <w:bCs/>
                <w:sz w:val="20"/>
                <w:szCs w:val="20"/>
                <w:lang w:val="lt-LT"/>
              </w:rPr>
              <w:t>4,02</w:t>
            </w:r>
          </w:p>
        </w:tc>
        <w:tc>
          <w:tcPr>
            <w:tcW w:w="842" w:type="dxa"/>
            <w:vAlign w:val="center"/>
          </w:tcPr>
          <w:p w:rsidR="005C0468" w:rsidRPr="00D20455" w:rsidRDefault="005C0468" w:rsidP="006F15D2">
            <w:pPr>
              <w:jc w:val="center"/>
              <w:rPr>
                <w:b/>
                <w:bCs/>
                <w:sz w:val="20"/>
                <w:szCs w:val="20"/>
                <w:lang w:val="lt-LT"/>
              </w:rPr>
            </w:pPr>
            <w:r w:rsidRPr="00D20455">
              <w:rPr>
                <w:b/>
                <w:bCs/>
                <w:sz w:val="20"/>
                <w:szCs w:val="20"/>
                <w:lang w:val="lt-LT"/>
              </w:rPr>
              <w:t>1,04</w:t>
            </w:r>
          </w:p>
        </w:tc>
        <w:tc>
          <w:tcPr>
            <w:tcW w:w="844" w:type="dxa"/>
            <w:vAlign w:val="center"/>
          </w:tcPr>
          <w:p w:rsidR="005C0468" w:rsidRPr="00D20455" w:rsidRDefault="005C0468" w:rsidP="006F15D2">
            <w:pPr>
              <w:jc w:val="center"/>
              <w:rPr>
                <w:b/>
                <w:bCs/>
                <w:sz w:val="20"/>
                <w:szCs w:val="20"/>
                <w:lang w:val="lt-LT"/>
              </w:rPr>
            </w:pPr>
            <w:r w:rsidRPr="00D20455">
              <w:rPr>
                <w:b/>
                <w:bCs/>
                <w:sz w:val="20"/>
                <w:szCs w:val="20"/>
                <w:lang w:val="lt-LT"/>
              </w:rPr>
              <w:t>0,32</w:t>
            </w:r>
          </w:p>
        </w:tc>
      </w:tr>
      <w:tr w:rsidR="00FE5E73" w:rsidRPr="00D20455" w:rsidTr="00A07797">
        <w:tc>
          <w:tcPr>
            <w:tcW w:w="8607" w:type="dxa"/>
            <w:gridSpan w:val="10"/>
          </w:tcPr>
          <w:p w:rsidR="005C0468" w:rsidRPr="00D20455" w:rsidRDefault="005C0468" w:rsidP="006F15D2">
            <w:pPr>
              <w:pStyle w:val="BodyText"/>
              <w:spacing w:line="240" w:lineRule="auto"/>
              <w:rPr>
                <w:b/>
                <w:bCs/>
                <w:i/>
                <w:iCs/>
                <w:sz w:val="22"/>
              </w:rPr>
            </w:pPr>
            <w:r w:rsidRPr="00D20455">
              <w:rPr>
                <w:b/>
                <w:bCs/>
                <w:i/>
                <w:iCs/>
                <w:sz w:val="22"/>
              </w:rPr>
              <w:t>Atvira vieta</w:t>
            </w:r>
          </w:p>
        </w:tc>
      </w:tr>
      <w:tr w:rsidR="00FE5E73" w:rsidRPr="00D20455" w:rsidTr="00A07797">
        <w:tc>
          <w:tcPr>
            <w:tcW w:w="1003" w:type="dxa"/>
            <w:vAlign w:val="center"/>
          </w:tcPr>
          <w:p w:rsidR="005C0468" w:rsidRPr="00D20455" w:rsidRDefault="005C0468" w:rsidP="006F15D2">
            <w:pPr>
              <w:pStyle w:val="BodyText"/>
              <w:spacing w:line="240" w:lineRule="auto"/>
              <w:rPr>
                <w:sz w:val="20"/>
              </w:rPr>
            </w:pPr>
            <w:r w:rsidRPr="00D20455">
              <w:rPr>
                <w:sz w:val="20"/>
              </w:rPr>
              <w:t>Metai. mėnuo</w:t>
            </w:r>
          </w:p>
        </w:tc>
        <w:tc>
          <w:tcPr>
            <w:tcW w:w="844" w:type="dxa"/>
            <w:vAlign w:val="center"/>
          </w:tcPr>
          <w:p w:rsidR="005C0468" w:rsidRPr="00D20455" w:rsidRDefault="005C0468" w:rsidP="006F15D2">
            <w:pPr>
              <w:pStyle w:val="BodyText"/>
              <w:spacing w:line="240" w:lineRule="auto"/>
              <w:rPr>
                <w:sz w:val="20"/>
              </w:rPr>
            </w:pPr>
            <w:r w:rsidRPr="00D20455">
              <w:rPr>
                <w:sz w:val="20"/>
              </w:rPr>
              <w:t>pH</w:t>
            </w:r>
          </w:p>
        </w:tc>
        <w:tc>
          <w:tcPr>
            <w:tcW w:w="850" w:type="dxa"/>
            <w:vAlign w:val="center"/>
          </w:tcPr>
          <w:p w:rsidR="005C0468" w:rsidRPr="00D20455" w:rsidRDefault="005C0468" w:rsidP="006F15D2">
            <w:pPr>
              <w:pStyle w:val="BodyText"/>
              <w:spacing w:line="240" w:lineRule="auto"/>
              <w:rPr>
                <w:sz w:val="20"/>
              </w:rPr>
            </w:pPr>
            <w:r w:rsidRPr="00D20455">
              <w:rPr>
                <w:sz w:val="20"/>
              </w:rPr>
              <w:t>SO4-S</w:t>
            </w:r>
          </w:p>
        </w:tc>
        <w:tc>
          <w:tcPr>
            <w:tcW w:w="852" w:type="dxa"/>
            <w:vAlign w:val="center"/>
          </w:tcPr>
          <w:p w:rsidR="005C0468" w:rsidRPr="00D20455" w:rsidRDefault="005C0468" w:rsidP="006F15D2">
            <w:pPr>
              <w:pStyle w:val="BodyText"/>
              <w:spacing w:line="240" w:lineRule="auto"/>
              <w:rPr>
                <w:sz w:val="20"/>
              </w:rPr>
            </w:pPr>
            <w:r w:rsidRPr="00D20455">
              <w:rPr>
                <w:sz w:val="20"/>
              </w:rPr>
              <w:t>NO3-N</w:t>
            </w:r>
          </w:p>
        </w:tc>
        <w:tc>
          <w:tcPr>
            <w:tcW w:w="852" w:type="dxa"/>
            <w:vAlign w:val="center"/>
          </w:tcPr>
          <w:p w:rsidR="005C0468" w:rsidRPr="00D20455" w:rsidRDefault="005C0468" w:rsidP="006F15D2">
            <w:pPr>
              <w:pStyle w:val="BodyText"/>
              <w:spacing w:line="240" w:lineRule="auto"/>
              <w:rPr>
                <w:sz w:val="20"/>
              </w:rPr>
            </w:pPr>
            <w:r w:rsidRPr="00D20455">
              <w:rPr>
                <w:sz w:val="20"/>
              </w:rPr>
              <w:t>NH4-N</w:t>
            </w:r>
          </w:p>
        </w:tc>
        <w:tc>
          <w:tcPr>
            <w:tcW w:w="840" w:type="dxa"/>
            <w:vAlign w:val="center"/>
          </w:tcPr>
          <w:p w:rsidR="005C0468" w:rsidRPr="00D20455" w:rsidRDefault="005C0468" w:rsidP="006F15D2">
            <w:pPr>
              <w:pStyle w:val="BodyText"/>
              <w:spacing w:line="240" w:lineRule="auto"/>
              <w:rPr>
                <w:sz w:val="20"/>
              </w:rPr>
            </w:pPr>
            <w:r w:rsidRPr="00D20455">
              <w:rPr>
                <w:sz w:val="20"/>
              </w:rPr>
              <w:t>Cl</w:t>
            </w:r>
          </w:p>
        </w:tc>
        <w:tc>
          <w:tcPr>
            <w:tcW w:w="842" w:type="dxa"/>
            <w:vAlign w:val="center"/>
          </w:tcPr>
          <w:p w:rsidR="005C0468" w:rsidRPr="00D20455" w:rsidRDefault="005C0468" w:rsidP="006F15D2">
            <w:pPr>
              <w:pStyle w:val="BodyText"/>
              <w:spacing w:line="240" w:lineRule="auto"/>
              <w:rPr>
                <w:sz w:val="20"/>
              </w:rPr>
            </w:pPr>
            <w:r w:rsidRPr="00D20455">
              <w:rPr>
                <w:sz w:val="20"/>
              </w:rPr>
              <w:t>Na</w:t>
            </w:r>
          </w:p>
        </w:tc>
        <w:tc>
          <w:tcPr>
            <w:tcW w:w="838" w:type="dxa"/>
            <w:vAlign w:val="center"/>
          </w:tcPr>
          <w:p w:rsidR="005C0468" w:rsidRPr="00D20455" w:rsidRDefault="005C0468" w:rsidP="006F15D2">
            <w:pPr>
              <w:pStyle w:val="BodyText"/>
              <w:spacing w:line="240" w:lineRule="auto"/>
              <w:rPr>
                <w:sz w:val="20"/>
              </w:rPr>
            </w:pPr>
            <w:r w:rsidRPr="00D20455">
              <w:rPr>
                <w:sz w:val="20"/>
              </w:rPr>
              <w:t>K</w:t>
            </w:r>
          </w:p>
        </w:tc>
        <w:tc>
          <w:tcPr>
            <w:tcW w:w="842" w:type="dxa"/>
            <w:vAlign w:val="center"/>
          </w:tcPr>
          <w:p w:rsidR="005C0468" w:rsidRPr="00D20455" w:rsidRDefault="005C0468" w:rsidP="006F15D2">
            <w:pPr>
              <w:pStyle w:val="BodyText"/>
              <w:spacing w:line="240" w:lineRule="auto"/>
              <w:rPr>
                <w:sz w:val="20"/>
              </w:rPr>
            </w:pPr>
            <w:r w:rsidRPr="00D20455">
              <w:rPr>
                <w:sz w:val="20"/>
              </w:rPr>
              <w:t>Ca</w:t>
            </w:r>
          </w:p>
        </w:tc>
        <w:tc>
          <w:tcPr>
            <w:tcW w:w="844" w:type="dxa"/>
            <w:vAlign w:val="center"/>
          </w:tcPr>
          <w:p w:rsidR="005C0468" w:rsidRPr="00D20455" w:rsidRDefault="005C0468" w:rsidP="006F15D2">
            <w:pPr>
              <w:pStyle w:val="BodyText"/>
              <w:spacing w:line="240" w:lineRule="auto"/>
              <w:rPr>
                <w:sz w:val="20"/>
              </w:rPr>
            </w:pPr>
            <w:r w:rsidRPr="00D20455">
              <w:rPr>
                <w:sz w:val="20"/>
              </w:rPr>
              <w:t>Mg</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2017.01</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4,39</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0,17</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0,39</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0,33</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2,00</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0,96</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0,11</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0,21</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0,08</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2017.02</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4,89</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0,09</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0,26</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0,47</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0,96</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0,63</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0,09</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0,11</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0,10</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2017.03</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5,54</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0,38</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0,66</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1,80</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0,87</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0,24</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0,24</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0,10</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0,05</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2017.04</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5,90</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0,24</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0,37</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0,63</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0,85</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0,48</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0,11</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0,24</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0,08</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2017.05</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6,42</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0,47</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0,31</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0,94</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0,76</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0,36</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1,00</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0,70</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0,21</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2017.06</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5,27</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0,30</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0,18</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0,27</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0,63</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0,32</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0,35</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0,70</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0,06</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2017.07</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5,74</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0,20</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0,02</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0,02</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0,51</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0,20</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0,09</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0,25</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0,05</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2017.08</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5,25</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0,10</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0,00</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0,02</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0,36</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0,20</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0,02</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0,34</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0,07</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2017.09</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5,59</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0,04</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0,01</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0,02</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0,35</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0,18</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0,02</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0,12</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0,07</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2017.10</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5,41</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0,07</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0,05</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0,02</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1,30</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0,58</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0,02</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0,18</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0,07</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2017.11</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4,87</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0,13</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0,20</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0,20</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1,20</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0,55</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0,06</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0,49</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0,08</w:t>
            </w:r>
          </w:p>
        </w:tc>
      </w:tr>
      <w:tr w:rsidR="00FE5E73" w:rsidRPr="00D20455" w:rsidTr="00A07797">
        <w:trPr>
          <w:trHeight w:val="340"/>
        </w:trPr>
        <w:tc>
          <w:tcPr>
            <w:tcW w:w="1003" w:type="dxa"/>
            <w:vAlign w:val="center"/>
          </w:tcPr>
          <w:p w:rsidR="005C0468" w:rsidRPr="00D20455" w:rsidRDefault="005C0468" w:rsidP="006F15D2">
            <w:pPr>
              <w:jc w:val="center"/>
              <w:rPr>
                <w:sz w:val="20"/>
                <w:szCs w:val="20"/>
                <w:lang w:val="lt-LT"/>
              </w:rPr>
            </w:pPr>
            <w:r w:rsidRPr="00D20455">
              <w:rPr>
                <w:sz w:val="20"/>
                <w:szCs w:val="20"/>
                <w:lang w:val="lt-LT"/>
              </w:rPr>
              <w:t>2017.12</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5,34</w:t>
            </w:r>
          </w:p>
        </w:tc>
        <w:tc>
          <w:tcPr>
            <w:tcW w:w="850" w:type="dxa"/>
            <w:vAlign w:val="center"/>
          </w:tcPr>
          <w:p w:rsidR="005C0468" w:rsidRPr="00D20455" w:rsidRDefault="005C0468" w:rsidP="006F15D2">
            <w:pPr>
              <w:jc w:val="center"/>
              <w:rPr>
                <w:sz w:val="20"/>
                <w:szCs w:val="20"/>
                <w:lang w:val="lt-LT"/>
              </w:rPr>
            </w:pPr>
            <w:r w:rsidRPr="00D20455">
              <w:rPr>
                <w:sz w:val="20"/>
                <w:szCs w:val="20"/>
                <w:lang w:val="lt-LT"/>
              </w:rPr>
              <w:t>0,07</w:t>
            </w:r>
          </w:p>
        </w:tc>
        <w:tc>
          <w:tcPr>
            <w:tcW w:w="852" w:type="dxa"/>
            <w:vAlign w:val="center"/>
          </w:tcPr>
          <w:p w:rsidR="005C0468" w:rsidRPr="00D20455" w:rsidRDefault="00B93344" w:rsidP="006F15D2">
            <w:pPr>
              <w:jc w:val="center"/>
              <w:rPr>
                <w:b/>
                <w:lang w:val="lt-LT"/>
              </w:rPr>
            </w:pPr>
            <w:r w:rsidRPr="00D20455">
              <w:rPr>
                <w:b/>
                <w:lang w:val="lt-LT"/>
              </w:rPr>
              <w:t>*</w:t>
            </w:r>
            <w:r w:rsidR="005C0468" w:rsidRPr="00D20455">
              <w:rPr>
                <w:b/>
                <w:lang w:val="lt-LT"/>
              </w:rPr>
              <w:t> </w:t>
            </w:r>
          </w:p>
        </w:tc>
        <w:tc>
          <w:tcPr>
            <w:tcW w:w="852" w:type="dxa"/>
            <w:vAlign w:val="center"/>
          </w:tcPr>
          <w:p w:rsidR="005C0468" w:rsidRPr="00D20455" w:rsidRDefault="005C0468" w:rsidP="006F15D2">
            <w:pPr>
              <w:jc w:val="center"/>
              <w:rPr>
                <w:sz w:val="20"/>
                <w:szCs w:val="20"/>
                <w:lang w:val="lt-LT"/>
              </w:rPr>
            </w:pPr>
            <w:r w:rsidRPr="00D20455">
              <w:rPr>
                <w:sz w:val="20"/>
                <w:szCs w:val="20"/>
                <w:lang w:val="lt-LT"/>
              </w:rPr>
              <w:t>0,26</w:t>
            </w:r>
          </w:p>
        </w:tc>
        <w:tc>
          <w:tcPr>
            <w:tcW w:w="840" w:type="dxa"/>
            <w:vAlign w:val="center"/>
          </w:tcPr>
          <w:p w:rsidR="005C0468" w:rsidRPr="00D20455" w:rsidRDefault="005C0468" w:rsidP="006F15D2">
            <w:pPr>
              <w:jc w:val="center"/>
              <w:rPr>
                <w:sz w:val="20"/>
                <w:szCs w:val="20"/>
                <w:lang w:val="lt-LT"/>
              </w:rPr>
            </w:pPr>
            <w:r w:rsidRPr="00D20455">
              <w:rPr>
                <w:sz w:val="20"/>
                <w:szCs w:val="20"/>
                <w:lang w:val="lt-LT"/>
              </w:rPr>
              <w:t>0,70</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0,36</w:t>
            </w:r>
          </w:p>
        </w:tc>
        <w:tc>
          <w:tcPr>
            <w:tcW w:w="838" w:type="dxa"/>
            <w:vAlign w:val="center"/>
          </w:tcPr>
          <w:p w:rsidR="005C0468" w:rsidRPr="00D20455" w:rsidRDefault="005C0468" w:rsidP="006F15D2">
            <w:pPr>
              <w:jc w:val="center"/>
              <w:rPr>
                <w:sz w:val="20"/>
                <w:szCs w:val="20"/>
                <w:lang w:val="lt-LT"/>
              </w:rPr>
            </w:pPr>
            <w:r w:rsidRPr="00D20455">
              <w:rPr>
                <w:sz w:val="20"/>
                <w:szCs w:val="20"/>
                <w:lang w:val="lt-LT"/>
              </w:rPr>
              <w:t>0,05</w:t>
            </w:r>
          </w:p>
        </w:tc>
        <w:tc>
          <w:tcPr>
            <w:tcW w:w="842" w:type="dxa"/>
            <w:vAlign w:val="center"/>
          </w:tcPr>
          <w:p w:rsidR="005C0468" w:rsidRPr="00D20455" w:rsidRDefault="005C0468" w:rsidP="006F15D2">
            <w:pPr>
              <w:jc w:val="center"/>
              <w:rPr>
                <w:sz w:val="20"/>
                <w:szCs w:val="20"/>
                <w:lang w:val="lt-LT"/>
              </w:rPr>
            </w:pPr>
            <w:r w:rsidRPr="00D20455">
              <w:rPr>
                <w:sz w:val="20"/>
                <w:szCs w:val="20"/>
                <w:lang w:val="lt-LT"/>
              </w:rPr>
              <w:t>0,23</w:t>
            </w:r>
          </w:p>
        </w:tc>
        <w:tc>
          <w:tcPr>
            <w:tcW w:w="844" w:type="dxa"/>
            <w:vAlign w:val="center"/>
          </w:tcPr>
          <w:p w:rsidR="005C0468" w:rsidRPr="00D20455" w:rsidRDefault="005C0468" w:rsidP="006F15D2">
            <w:pPr>
              <w:jc w:val="center"/>
              <w:rPr>
                <w:sz w:val="20"/>
                <w:szCs w:val="20"/>
                <w:lang w:val="lt-LT"/>
              </w:rPr>
            </w:pPr>
            <w:r w:rsidRPr="00D20455">
              <w:rPr>
                <w:sz w:val="20"/>
                <w:szCs w:val="20"/>
                <w:lang w:val="lt-LT"/>
              </w:rPr>
              <w:t>0,08</w:t>
            </w:r>
          </w:p>
        </w:tc>
      </w:tr>
      <w:tr w:rsidR="00FE5E73" w:rsidRPr="00D20455" w:rsidTr="00A07797">
        <w:trPr>
          <w:trHeight w:val="340"/>
        </w:trPr>
        <w:tc>
          <w:tcPr>
            <w:tcW w:w="1003" w:type="dxa"/>
            <w:vAlign w:val="center"/>
          </w:tcPr>
          <w:p w:rsidR="005C0468" w:rsidRPr="00D20455" w:rsidRDefault="005C0468" w:rsidP="006F15D2">
            <w:pPr>
              <w:jc w:val="center"/>
              <w:rPr>
                <w:b/>
                <w:bCs/>
                <w:sz w:val="20"/>
                <w:szCs w:val="20"/>
                <w:lang w:val="lt-LT"/>
              </w:rPr>
            </w:pPr>
            <w:r w:rsidRPr="00D20455">
              <w:rPr>
                <w:b/>
                <w:bCs/>
                <w:sz w:val="20"/>
                <w:szCs w:val="20"/>
                <w:lang w:val="lt-LT"/>
              </w:rPr>
              <w:t>vidutinė</w:t>
            </w:r>
          </w:p>
        </w:tc>
        <w:tc>
          <w:tcPr>
            <w:tcW w:w="844" w:type="dxa"/>
            <w:vAlign w:val="center"/>
          </w:tcPr>
          <w:p w:rsidR="005C0468" w:rsidRPr="00D20455" w:rsidRDefault="005C0468" w:rsidP="006F15D2">
            <w:pPr>
              <w:jc w:val="center"/>
              <w:rPr>
                <w:b/>
                <w:bCs/>
                <w:sz w:val="20"/>
                <w:szCs w:val="20"/>
                <w:lang w:val="lt-LT"/>
              </w:rPr>
            </w:pPr>
            <w:r w:rsidRPr="00D20455">
              <w:rPr>
                <w:b/>
                <w:bCs/>
                <w:sz w:val="20"/>
                <w:szCs w:val="20"/>
                <w:lang w:val="lt-LT"/>
              </w:rPr>
              <w:t>5,12</w:t>
            </w:r>
          </w:p>
        </w:tc>
        <w:tc>
          <w:tcPr>
            <w:tcW w:w="850" w:type="dxa"/>
            <w:vAlign w:val="center"/>
          </w:tcPr>
          <w:p w:rsidR="005C0468" w:rsidRPr="00D20455" w:rsidRDefault="005C0468" w:rsidP="006F15D2">
            <w:pPr>
              <w:jc w:val="center"/>
              <w:rPr>
                <w:b/>
                <w:bCs/>
                <w:sz w:val="20"/>
                <w:szCs w:val="20"/>
                <w:lang w:val="lt-LT"/>
              </w:rPr>
            </w:pPr>
            <w:r w:rsidRPr="00D20455">
              <w:rPr>
                <w:b/>
                <w:bCs/>
                <w:sz w:val="20"/>
                <w:szCs w:val="20"/>
                <w:lang w:val="lt-LT"/>
              </w:rPr>
              <w:t>0,14</w:t>
            </w:r>
          </w:p>
        </w:tc>
        <w:tc>
          <w:tcPr>
            <w:tcW w:w="852" w:type="dxa"/>
            <w:vAlign w:val="center"/>
          </w:tcPr>
          <w:p w:rsidR="005C0468" w:rsidRPr="00D20455" w:rsidRDefault="005C0468" w:rsidP="006F15D2">
            <w:pPr>
              <w:jc w:val="center"/>
              <w:rPr>
                <w:b/>
                <w:bCs/>
                <w:sz w:val="20"/>
                <w:szCs w:val="20"/>
                <w:lang w:val="lt-LT"/>
              </w:rPr>
            </w:pPr>
            <w:r w:rsidRPr="00D20455">
              <w:rPr>
                <w:b/>
                <w:bCs/>
                <w:sz w:val="20"/>
                <w:szCs w:val="20"/>
                <w:lang w:val="lt-LT"/>
              </w:rPr>
              <w:t>0,14</w:t>
            </w:r>
          </w:p>
        </w:tc>
        <w:tc>
          <w:tcPr>
            <w:tcW w:w="852" w:type="dxa"/>
            <w:vAlign w:val="center"/>
          </w:tcPr>
          <w:p w:rsidR="005C0468" w:rsidRPr="00D20455" w:rsidRDefault="005C0468" w:rsidP="006F15D2">
            <w:pPr>
              <w:jc w:val="center"/>
              <w:rPr>
                <w:b/>
                <w:bCs/>
                <w:sz w:val="20"/>
                <w:szCs w:val="20"/>
                <w:lang w:val="lt-LT"/>
              </w:rPr>
            </w:pPr>
            <w:r w:rsidRPr="00D20455">
              <w:rPr>
                <w:b/>
                <w:bCs/>
                <w:sz w:val="20"/>
                <w:szCs w:val="20"/>
                <w:lang w:val="lt-LT"/>
              </w:rPr>
              <w:t>0,24</w:t>
            </w:r>
          </w:p>
        </w:tc>
        <w:tc>
          <w:tcPr>
            <w:tcW w:w="840" w:type="dxa"/>
            <w:vAlign w:val="center"/>
          </w:tcPr>
          <w:p w:rsidR="005C0468" w:rsidRPr="00D20455" w:rsidRDefault="005C0468" w:rsidP="006F15D2">
            <w:pPr>
              <w:jc w:val="center"/>
              <w:rPr>
                <w:b/>
                <w:bCs/>
                <w:sz w:val="20"/>
                <w:szCs w:val="20"/>
                <w:lang w:val="lt-LT"/>
              </w:rPr>
            </w:pPr>
            <w:r w:rsidRPr="00D20455">
              <w:rPr>
                <w:b/>
                <w:bCs/>
                <w:sz w:val="20"/>
                <w:szCs w:val="20"/>
                <w:lang w:val="lt-LT"/>
              </w:rPr>
              <w:t>0,87</w:t>
            </w:r>
          </w:p>
        </w:tc>
        <w:tc>
          <w:tcPr>
            <w:tcW w:w="842" w:type="dxa"/>
            <w:vAlign w:val="center"/>
          </w:tcPr>
          <w:p w:rsidR="005C0468" w:rsidRPr="00D20455" w:rsidRDefault="005C0468" w:rsidP="006F15D2">
            <w:pPr>
              <w:jc w:val="center"/>
              <w:rPr>
                <w:b/>
                <w:bCs/>
                <w:sz w:val="20"/>
                <w:szCs w:val="20"/>
                <w:lang w:val="lt-LT"/>
              </w:rPr>
            </w:pPr>
            <w:r w:rsidRPr="00D20455">
              <w:rPr>
                <w:b/>
                <w:bCs/>
                <w:sz w:val="20"/>
                <w:szCs w:val="20"/>
                <w:lang w:val="lt-LT"/>
              </w:rPr>
              <w:t>0,42</w:t>
            </w:r>
          </w:p>
        </w:tc>
        <w:tc>
          <w:tcPr>
            <w:tcW w:w="838" w:type="dxa"/>
            <w:vAlign w:val="center"/>
          </w:tcPr>
          <w:p w:rsidR="005C0468" w:rsidRPr="00D20455" w:rsidRDefault="005C0468" w:rsidP="006F15D2">
            <w:pPr>
              <w:jc w:val="center"/>
              <w:rPr>
                <w:b/>
                <w:bCs/>
                <w:sz w:val="20"/>
                <w:szCs w:val="20"/>
                <w:lang w:val="lt-LT"/>
              </w:rPr>
            </w:pPr>
            <w:r w:rsidRPr="00D20455">
              <w:rPr>
                <w:b/>
                <w:bCs/>
                <w:sz w:val="20"/>
                <w:szCs w:val="20"/>
                <w:lang w:val="lt-LT"/>
              </w:rPr>
              <w:t>0,10</w:t>
            </w:r>
          </w:p>
        </w:tc>
        <w:tc>
          <w:tcPr>
            <w:tcW w:w="842" w:type="dxa"/>
            <w:vAlign w:val="center"/>
          </w:tcPr>
          <w:p w:rsidR="005C0468" w:rsidRPr="00D20455" w:rsidRDefault="005C0468" w:rsidP="006F15D2">
            <w:pPr>
              <w:jc w:val="center"/>
              <w:rPr>
                <w:b/>
                <w:bCs/>
                <w:sz w:val="20"/>
                <w:szCs w:val="20"/>
                <w:lang w:val="lt-LT"/>
              </w:rPr>
            </w:pPr>
            <w:r w:rsidRPr="00D20455">
              <w:rPr>
                <w:b/>
                <w:bCs/>
                <w:sz w:val="20"/>
                <w:szCs w:val="20"/>
                <w:lang w:val="lt-LT"/>
              </w:rPr>
              <w:t>0,30</w:t>
            </w:r>
          </w:p>
        </w:tc>
        <w:tc>
          <w:tcPr>
            <w:tcW w:w="844" w:type="dxa"/>
            <w:vAlign w:val="center"/>
          </w:tcPr>
          <w:p w:rsidR="005C0468" w:rsidRPr="00D20455" w:rsidRDefault="005C0468" w:rsidP="006F15D2">
            <w:pPr>
              <w:jc w:val="center"/>
              <w:rPr>
                <w:b/>
                <w:bCs/>
                <w:sz w:val="20"/>
                <w:szCs w:val="20"/>
                <w:lang w:val="lt-LT"/>
              </w:rPr>
            </w:pPr>
            <w:r w:rsidRPr="00D20455">
              <w:rPr>
                <w:b/>
                <w:bCs/>
                <w:sz w:val="20"/>
                <w:szCs w:val="20"/>
                <w:lang w:val="lt-LT"/>
              </w:rPr>
              <w:t>0,08</w:t>
            </w:r>
          </w:p>
        </w:tc>
      </w:tr>
    </w:tbl>
    <w:p w:rsidR="008004ED" w:rsidRPr="003E3741" w:rsidRDefault="008004ED" w:rsidP="008004ED">
      <w:pPr>
        <w:rPr>
          <w:sz w:val="22"/>
          <w:szCs w:val="22"/>
          <w:lang w:val="lt-LT"/>
        </w:rPr>
      </w:pPr>
      <w:r w:rsidRPr="003E3741">
        <w:rPr>
          <w:b/>
          <w:sz w:val="22"/>
          <w:szCs w:val="22"/>
          <w:lang w:val="lt-LT"/>
        </w:rPr>
        <w:t>*</w:t>
      </w:r>
      <w:r w:rsidRPr="003E3741">
        <w:rPr>
          <w:sz w:val="22"/>
          <w:szCs w:val="22"/>
          <w:lang w:val="lt-LT"/>
        </w:rPr>
        <w:t xml:space="preserve"> - Mėginys užterštas </w:t>
      </w:r>
    </w:p>
    <w:p w:rsidR="005C0468" w:rsidRPr="00D20455" w:rsidRDefault="005C0468" w:rsidP="005C0468">
      <w:pPr>
        <w:jc w:val="both"/>
        <w:rPr>
          <w:lang w:val="lt-LT"/>
        </w:rPr>
      </w:pPr>
    </w:p>
    <w:p w:rsidR="005C0468" w:rsidRPr="00D20455" w:rsidRDefault="005C0468" w:rsidP="005C0468">
      <w:pPr>
        <w:jc w:val="both"/>
        <w:rPr>
          <w:lang w:val="lt-LT"/>
        </w:rPr>
      </w:pPr>
    </w:p>
    <w:p w:rsidR="005C0468" w:rsidRPr="00D20455" w:rsidRDefault="005C0468" w:rsidP="005C0468">
      <w:pPr>
        <w:jc w:val="both"/>
        <w:rPr>
          <w:lang w:val="lt-LT"/>
        </w:rPr>
      </w:pPr>
    </w:p>
    <w:p w:rsidR="005C0468" w:rsidRPr="00D20455" w:rsidRDefault="005C0468" w:rsidP="005C0468">
      <w:pPr>
        <w:jc w:val="both"/>
        <w:rPr>
          <w:lang w:val="lt-LT"/>
        </w:rPr>
      </w:pPr>
    </w:p>
    <w:p w:rsidR="005C0468" w:rsidRPr="00D20455" w:rsidRDefault="005C0468" w:rsidP="005C0468">
      <w:pPr>
        <w:jc w:val="both"/>
        <w:rPr>
          <w:lang w:val="lt-LT"/>
        </w:rPr>
      </w:pPr>
    </w:p>
    <w:p w:rsidR="00A07797" w:rsidRDefault="00A07797" w:rsidP="005C0468">
      <w:pPr>
        <w:jc w:val="both"/>
        <w:rPr>
          <w:lang w:val="lt-LT"/>
        </w:rPr>
      </w:pPr>
    </w:p>
    <w:p w:rsidR="005C0468" w:rsidRPr="00D20455" w:rsidRDefault="005C0468" w:rsidP="005C0468">
      <w:pPr>
        <w:jc w:val="both"/>
        <w:rPr>
          <w:lang w:val="lt-LT"/>
        </w:rPr>
      </w:pPr>
      <w:r w:rsidRPr="00D20455">
        <w:rPr>
          <w:lang w:val="lt-LT"/>
        </w:rPr>
        <w:lastRenderedPageBreak/>
        <w:t>7 lentelė. Kritulių kiekio ir pagrindinių cheminių priemaišų srautai (mg/m</w:t>
      </w:r>
      <w:r w:rsidRPr="00D20455">
        <w:rPr>
          <w:vertAlign w:val="superscript"/>
          <w:lang w:val="lt-LT"/>
        </w:rPr>
        <w:t>2</w:t>
      </w:r>
      <w:r w:rsidRPr="00D20455">
        <w:rPr>
          <w:lang w:val="lt-LT"/>
        </w:rPr>
        <w:t xml:space="preserve">) po laja ir atviroje vietoje Žemaitijos IMS </w:t>
      </w:r>
    </w:p>
    <w:p w:rsidR="005C0468" w:rsidRPr="00D20455" w:rsidRDefault="005C0468" w:rsidP="005C0468">
      <w:pPr>
        <w:spacing w:line="360" w:lineRule="auto"/>
        <w:jc w:val="both"/>
        <w:rPr>
          <w:highlight w:val="yellow"/>
          <w:lang w:val="lt-LT"/>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7" w:type="dxa"/>
          <w:bottom w:w="17" w:type="dxa"/>
        </w:tblCellMar>
        <w:tblLook w:val="00A0" w:firstRow="1" w:lastRow="0" w:firstColumn="1" w:lastColumn="0" w:noHBand="0" w:noVBand="0"/>
      </w:tblPr>
      <w:tblGrid>
        <w:gridCol w:w="1000"/>
        <w:gridCol w:w="978"/>
        <w:gridCol w:w="839"/>
        <w:gridCol w:w="842"/>
        <w:gridCol w:w="842"/>
        <w:gridCol w:w="828"/>
        <w:gridCol w:w="828"/>
        <w:gridCol w:w="828"/>
        <w:gridCol w:w="828"/>
        <w:gridCol w:w="827"/>
      </w:tblGrid>
      <w:tr w:rsidR="00BA6649" w:rsidRPr="00D20455" w:rsidTr="00A07797">
        <w:trPr>
          <w:jc w:val="center"/>
        </w:trPr>
        <w:tc>
          <w:tcPr>
            <w:tcW w:w="8640" w:type="dxa"/>
            <w:gridSpan w:val="10"/>
            <w:vAlign w:val="center"/>
          </w:tcPr>
          <w:p w:rsidR="005C0468" w:rsidRPr="00D20455" w:rsidRDefault="005C0468" w:rsidP="006F15D2">
            <w:pPr>
              <w:pStyle w:val="BodyText"/>
              <w:spacing w:line="240" w:lineRule="auto"/>
            </w:pPr>
            <w:r w:rsidRPr="00D20455">
              <w:rPr>
                <w:b/>
                <w:bCs/>
                <w:i/>
                <w:iCs/>
                <w:sz w:val="22"/>
              </w:rPr>
              <w:t>Po medžių laja</w:t>
            </w:r>
          </w:p>
        </w:tc>
      </w:tr>
      <w:tr w:rsidR="00BA6649" w:rsidRPr="00D20455" w:rsidTr="00A07797">
        <w:trPr>
          <w:jc w:val="center"/>
        </w:trPr>
        <w:tc>
          <w:tcPr>
            <w:tcW w:w="1000"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Metai, mėnuo</w:t>
            </w:r>
          </w:p>
        </w:tc>
        <w:tc>
          <w:tcPr>
            <w:tcW w:w="978"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Krituliai, mm/</w:t>
            </w:r>
            <w:r w:rsidR="00BA6649" w:rsidRPr="00D20455">
              <w:rPr>
                <w:sz w:val="20"/>
              </w:rPr>
              <w:t>mėn.</w:t>
            </w:r>
          </w:p>
        </w:tc>
        <w:tc>
          <w:tcPr>
            <w:tcW w:w="839"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SO4-S</w:t>
            </w:r>
          </w:p>
        </w:tc>
        <w:tc>
          <w:tcPr>
            <w:tcW w:w="842"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NO3-N</w:t>
            </w:r>
          </w:p>
        </w:tc>
        <w:tc>
          <w:tcPr>
            <w:tcW w:w="842"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NH4-N</w:t>
            </w:r>
          </w:p>
        </w:tc>
        <w:tc>
          <w:tcPr>
            <w:tcW w:w="828"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Cl</w:t>
            </w:r>
          </w:p>
        </w:tc>
        <w:tc>
          <w:tcPr>
            <w:tcW w:w="828"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Na</w:t>
            </w:r>
          </w:p>
        </w:tc>
        <w:tc>
          <w:tcPr>
            <w:tcW w:w="828"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K</w:t>
            </w:r>
          </w:p>
        </w:tc>
        <w:tc>
          <w:tcPr>
            <w:tcW w:w="828"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Ca</w:t>
            </w:r>
          </w:p>
        </w:tc>
        <w:tc>
          <w:tcPr>
            <w:tcW w:w="827"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Mg</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2017.01</w:t>
            </w:r>
          </w:p>
        </w:tc>
        <w:tc>
          <w:tcPr>
            <w:tcW w:w="978"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53,3</w:t>
            </w:r>
          </w:p>
        </w:tc>
        <w:tc>
          <w:tcPr>
            <w:tcW w:w="839"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62,9</w:t>
            </w:r>
          </w:p>
        </w:tc>
        <w:tc>
          <w:tcPr>
            <w:tcW w:w="842"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17,6</w:t>
            </w:r>
          </w:p>
        </w:tc>
        <w:tc>
          <w:tcPr>
            <w:tcW w:w="842"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3,8</w:t>
            </w:r>
          </w:p>
        </w:tc>
        <w:tc>
          <w:tcPr>
            <w:tcW w:w="828"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182,3</w:t>
            </w:r>
          </w:p>
        </w:tc>
        <w:tc>
          <w:tcPr>
            <w:tcW w:w="828"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87,9</w:t>
            </w:r>
          </w:p>
        </w:tc>
        <w:tc>
          <w:tcPr>
            <w:tcW w:w="828"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182</w:t>
            </w:r>
          </w:p>
        </w:tc>
        <w:tc>
          <w:tcPr>
            <w:tcW w:w="828"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43,5</w:t>
            </w:r>
          </w:p>
        </w:tc>
        <w:tc>
          <w:tcPr>
            <w:tcW w:w="827"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15,7</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2017.02</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78,0</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30,0</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14,0</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1,5</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76,3</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35,9</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134</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21,5</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14,8</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2017.03</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22,9</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20,4</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6,1</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0,7</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67,1</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34,4</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123</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37,8</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17,5</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2017.04</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19,5</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8,4</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5,1</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1,7</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77,1</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31,4</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101</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34,6</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9,7</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2017.05</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0,0</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 </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 </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 </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 </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 </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 </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 </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 </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2017.06</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25,2</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14,9</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4,9</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3,9</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133,6</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32,8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368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62,4</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23,0</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2017.07</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16,9</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6,9</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0,9</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1,6</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67,8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16,5</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172</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26,8</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7,4</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2017.08</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29,6</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9,2</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2,5</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1,2</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87,0</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27,6</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229</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66,3</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15,0</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2017.09</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52,7</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11,8</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3,0</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2,4</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82,6</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35,4</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218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48,9</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10,5</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2017.10</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79,7</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19,0</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1,6</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3,2</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336,9</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88,9</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459</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84,1</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20,7</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2017.11</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81,6</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19,8</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1,7</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4,6</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212,8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72,4</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179</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99,2</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18,6</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2017.12</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128,8</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35,3</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8,7</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2,6</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206,8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98,3</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199</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87,2</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36,6</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pStyle w:val="Heading7"/>
              <w:jc w:val="center"/>
              <w:rPr>
                <w:rFonts w:ascii="Times New Roman" w:hAnsi="Times New Roman" w:cs="Times New Roman"/>
                <w:szCs w:val="20"/>
                <w:lang w:val="lt-LT"/>
              </w:rPr>
            </w:pPr>
            <w:r w:rsidRPr="00D20455">
              <w:rPr>
                <w:rFonts w:ascii="Times New Roman" w:hAnsi="Times New Roman" w:cs="Times New Roman"/>
                <w:szCs w:val="20"/>
                <w:lang w:val="lt-LT"/>
              </w:rPr>
              <w:t>Metinis</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588</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239</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66</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27</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1530</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562</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2364</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612</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189</w:t>
            </w:r>
          </w:p>
        </w:tc>
      </w:tr>
      <w:tr w:rsidR="00BA6649" w:rsidRPr="00D20455" w:rsidTr="00A07797">
        <w:trPr>
          <w:jc w:val="center"/>
        </w:trPr>
        <w:tc>
          <w:tcPr>
            <w:tcW w:w="8640" w:type="dxa"/>
            <w:gridSpan w:val="10"/>
          </w:tcPr>
          <w:p w:rsidR="005C0468" w:rsidRPr="00D20455" w:rsidRDefault="005C0468" w:rsidP="006F15D2">
            <w:pPr>
              <w:pStyle w:val="BodyText"/>
              <w:spacing w:line="240" w:lineRule="auto"/>
              <w:rPr>
                <w:b/>
                <w:bCs/>
                <w:i/>
                <w:iCs/>
                <w:sz w:val="22"/>
              </w:rPr>
            </w:pPr>
            <w:r w:rsidRPr="00D20455">
              <w:rPr>
                <w:b/>
                <w:bCs/>
                <w:i/>
                <w:iCs/>
                <w:sz w:val="22"/>
              </w:rPr>
              <w:t>Atvira vieta</w:t>
            </w:r>
          </w:p>
        </w:tc>
      </w:tr>
      <w:tr w:rsidR="00BA6649" w:rsidRPr="00D20455" w:rsidTr="00A07797">
        <w:trPr>
          <w:jc w:val="center"/>
        </w:trPr>
        <w:tc>
          <w:tcPr>
            <w:tcW w:w="1000"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Metai, mėnuo</w:t>
            </w:r>
          </w:p>
        </w:tc>
        <w:tc>
          <w:tcPr>
            <w:tcW w:w="978"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Krituliai, mm/</w:t>
            </w:r>
            <w:r w:rsidR="00BA6649" w:rsidRPr="00D20455">
              <w:rPr>
                <w:sz w:val="20"/>
              </w:rPr>
              <w:t>mėn.</w:t>
            </w:r>
          </w:p>
        </w:tc>
        <w:tc>
          <w:tcPr>
            <w:tcW w:w="839"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SO4-S</w:t>
            </w:r>
          </w:p>
        </w:tc>
        <w:tc>
          <w:tcPr>
            <w:tcW w:w="842"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NO3-N</w:t>
            </w:r>
          </w:p>
        </w:tc>
        <w:tc>
          <w:tcPr>
            <w:tcW w:w="842"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NH4-N</w:t>
            </w:r>
          </w:p>
        </w:tc>
        <w:tc>
          <w:tcPr>
            <w:tcW w:w="828"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Cl</w:t>
            </w:r>
          </w:p>
        </w:tc>
        <w:tc>
          <w:tcPr>
            <w:tcW w:w="828"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Na</w:t>
            </w:r>
          </w:p>
        </w:tc>
        <w:tc>
          <w:tcPr>
            <w:tcW w:w="828"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K</w:t>
            </w:r>
          </w:p>
        </w:tc>
        <w:tc>
          <w:tcPr>
            <w:tcW w:w="828"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Ca</w:t>
            </w:r>
          </w:p>
        </w:tc>
        <w:tc>
          <w:tcPr>
            <w:tcW w:w="827" w:type="dxa"/>
            <w:tcBorders>
              <w:bottom w:val="single" w:sz="6" w:space="0" w:color="000000"/>
            </w:tcBorders>
            <w:vAlign w:val="center"/>
          </w:tcPr>
          <w:p w:rsidR="005C0468" w:rsidRPr="00D20455" w:rsidRDefault="005C0468" w:rsidP="006F15D2">
            <w:pPr>
              <w:pStyle w:val="BodyText"/>
              <w:spacing w:line="240" w:lineRule="auto"/>
              <w:rPr>
                <w:sz w:val="20"/>
              </w:rPr>
            </w:pPr>
            <w:r w:rsidRPr="00D20455">
              <w:rPr>
                <w:sz w:val="20"/>
              </w:rPr>
              <w:t>Mg</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2017.01</w:t>
            </w:r>
          </w:p>
        </w:tc>
        <w:tc>
          <w:tcPr>
            <w:tcW w:w="978"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50,0</w:t>
            </w:r>
          </w:p>
        </w:tc>
        <w:tc>
          <w:tcPr>
            <w:tcW w:w="839"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8,5</w:t>
            </w:r>
          </w:p>
        </w:tc>
        <w:tc>
          <w:tcPr>
            <w:tcW w:w="842"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19,5</w:t>
            </w:r>
          </w:p>
        </w:tc>
        <w:tc>
          <w:tcPr>
            <w:tcW w:w="842"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16,5</w:t>
            </w:r>
          </w:p>
        </w:tc>
        <w:tc>
          <w:tcPr>
            <w:tcW w:w="828"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100,0</w:t>
            </w:r>
          </w:p>
        </w:tc>
        <w:tc>
          <w:tcPr>
            <w:tcW w:w="828"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48,0</w:t>
            </w:r>
          </w:p>
        </w:tc>
        <w:tc>
          <w:tcPr>
            <w:tcW w:w="828"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5,5</w:t>
            </w:r>
          </w:p>
        </w:tc>
        <w:tc>
          <w:tcPr>
            <w:tcW w:w="828"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10,5</w:t>
            </w:r>
          </w:p>
        </w:tc>
        <w:tc>
          <w:tcPr>
            <w:tcW w:w="827" w:type="dxa"/>
            <w:tcBorders>
              <w:top w:val="single" w:sz="4" w:space="0" w:color="auto"/>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4,1</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2017.02</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79,0</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7,1</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20,5</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37,1</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75,8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49,8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6,8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8,7</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7,9</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2017.03</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43,0</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16,3</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28,4</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77,4</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37,4</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10,3</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10,3</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4,3</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2,2</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2017.04</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54,1</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13,0</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20,0</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34,1</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46,0</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26,0</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6,0</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13,0</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4,4</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2017.05</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10,2</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4,8</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3,2</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9,6</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3,7</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10,2</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7,1</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2,1</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2017.06</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110,5</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33,2</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19,9</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29,8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69,6</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35,4</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38,7</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77,4</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6,3</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2017.07</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57,0</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11,4</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1,4</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1,3</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29,1</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11,4</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5,2</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14,3</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3,0</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2017.08</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124,5</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12,2</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0,5</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2,6</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44,8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24,9</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3,0</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42,3</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8,7</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2017.09</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137,9</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5,4</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1,5</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48,3</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24,8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3,0</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16,5</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9,7</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2017.10</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184,1</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12,0</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9,2</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2,9</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239,3</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106,8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4,1</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33,1</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12,9</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2017.11</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183,8</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23,9</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36,8</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36,8</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220,6</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101,1</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11,6</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90,1</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15,4</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sz w:val="20"/>
                <w:szCs w:val="20"/>
                <w:lang w:val="lt-LT"/>
              </w:rPr>
            </w:pPr>
            <w:r w:rsidRPr="00D20455">
              <w:rPr>
                <w:sz w:val="20"/>
                <w:szCs w:val="20"/>
                <w:lang w:val="lt-LT"/>
              </w:rPr>
              <w:t>2017.12</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125,5</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8,9</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 </w:t>
            </w:r>
            <w:r w:rsidR="00A07797">
              <w:rPr>
                <w:sz w:val="20"/>
                <w:szCs w:val="20"/>
                <w:lang w:val="lt-LT"/>
              </w:rPr>
              <w:t>*</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32,6</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87,9</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45,2</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6,3</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28,9</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sz w:val="20"/>
                <w:szCs w:val="20"/>
                <w:lang w:val="lt-LT"/>
              </w:rPr>
            </w:pPr>
            <w:r w:rsidRPr="00D20455">
              <w:rPr>
                <w:sz w:val="20"/>
                <w:szCs w:val="20"/>
                <w:lang w:val="lt-LT"/>
              </w:rPr>
              <w:t>10,5</w:t>
            </w:r>
          </w:p>
        </w:tc>
      </w:tr>
      <w:tr w:rsidR="00BA6649" w:rsidRPr="00D20455" w:rsidTr="00A07797">
        <w:trPr>
          <w:trHeight w:val="340"/>
          <w:jc w:val="center"/>
        </w:trPr>
        <w:tc>
          <w:tcPr>
            <w:tcW w:w="1000" w:type="dxa"/>
            <w:tcBorders>
              <w:top w:val="single" w:sz="6" w:space="0" w:color="000000"/>
              <w:bottom w:val="single" w:sz="6" w:space="0" w:color="000000"/>
              <w:right w:val="single" w:sz="6" w:space="0" w:color="000000"/>
            </w:tcBorders>
            <w:vAlign w:val="center"/>
          </w:tcPr>
          <w:p w:rsidR="005C0468" w:rsidRPr="00D20455" w:rsidRDefault="005C0468" w:rsidP="006F15D2">
            <w:pPr>
              <w:jc w:val="center"/>
              <w:rPr>
                <w:b/>
                <w:bCs/>
                <w:sz w:val="20"/>
                <w:szCs w:val="20"/>
                <w:lang w:val="lt-LT"/>
              </w:rPr>
            </w:pPr>
            <w:r w:rsidRPr="00D20455">
              <w:rPr>
                <w:b/>
                <w:bCs/>
                <w:sz w:val="20"/>
                <w:szCs w:val="20"/>
                <w:lang w:val="lt-LT"/>
              </w:rPr>
              <w:t>Metinis</w:t>
            </w:r>
          </w:p>
        </w:tc>
        <w:tc>
          <w:tcPr>
            <w:tcW w:w="97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1160</w:t>
            </w:r>
          </w:p>
        </w:tc>
        <w:tc>
          <w:tcPr>
            <w:tcW w:w="839"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157</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161</w:t>
            </w:r>
          </w:p>
        </w:tc>
        <w:tc>
          <w:tcPr>
            <w:tcW w:w="842"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283</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1006</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487</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111</w:t>
            </w:r>
          </w:p>
        </w:tc>
        <w:tc>
          <w:tcPr>
            <w:tcW w:w="828"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346</w:t>
            </w:r>
          </w:p>
        </w:tc>
        <w:tc>
          <w:tcPr>
            <w:tcW w:w="827" w:type="dxa"/>
            <w:tcBorders>
              <w:top w:val="nil"/>
              <w:left w:val="nil"/>
              <w:bottom w:val="single" w:sz="4" w:space="0" w:color="auto"/>
              <w:right w:val="single" w:sz="4" w:space="0" w:color="auto"/>
            </w:tcBorders>
            <w:shd w:val="clear" w:color="auto" w:fill="auto"/>
            <w:vAlign w:val="center"/>
          </w:tcPr>
          <w:p w:rsidR="005C0468" w:rsidRPr="00D20455" w:rsidRDefault="005C0468" w:rsidP="006F15D2">
            <w:pPr>
              <w:jc w:val="center"/>
              <w:rPr>
                <w:b/>
                <w:bCs/>
                <w:sz w:val="20"/>
                <w:szCs w:val="20"/>
                <w:lang w:val="lt-LT"/>
              </w:rPr>
            </w:pPr>
            <w:r w:rsidRPr="00D20455">
              <w:rPr>
                <w:b/>
                <w:bCs/>
                <w:sz w:val="20"/>
                <w:szCs w:val="20"/>
                <w:lang w:val="lt-LT"/>
              </w:rPr>
              <w:t>87</w:t>
            </w:r>
          </w:p>
        </w:tc>
      </w:tr>
    </w:tbl>
    <w:p w:rsidR="00A07797" w:rsidRPr="00167DD5" w:rsidRDefault="00A07797" w:rsidP="00A07797">
      <w:pPr>
        <w:rPr>
          <w:bCs/>
          <w:color w:val="000000"/>
          <w:lang w:val="lt-LT"/>
        </w:rPr>
      </w:pPr>
      <w:r w:rsidRPr="00167DD5">
        <w:rPr>
          <w:bCs/>
          <w:color w:val="000000"/>
          <w:lang w:val="lt-LT"/>
        </w:rPr>
        <w:t>* - Mėginys užterštas, laboratorijoje nustatyta NO</w:t>
      </w:r>
      <w:r w:rsidRPr="00167DD5">
        <w:rPr>
          <w:bCs/>
          <w:color w:val="000000"/>
          <w:vertAlign w:val="subscript"/>
          <w:lang w:val="lt-LT"/>
        </w:rPr>
        <w:t>3</w:t>
      </w:r>
      <w:r w:rsidRPr="00167DD5">
        <w:rPr>
          <w:bCs/>
          <w:color w:val="000000"/>
          <w:lang w:val="lt-LT"/>
        </w:rPr>
        <w:t xml:space="preserve">-N koncentracija - 22.0 mg/l </w:t>
      </w:r>
    </w:p>
    <w:p w:rsidR="005C0468" w:rsidRPr="00D20455" w:rsidRDefault="005C0468" w:rsidP="005C0468">
      <w:pPr>
        <w:spacing w:line="360" w:lineRule="auto"/>
        <w:jc w:val="both"/>
        <w:rPr>
          <w:lang w:val="lt-LT"/>
        </w:rPr>
      </w:pPr>
    </w:p>
    <w:p w:rsidR="005C736D" w:rsidRPr="00D20455" w:rsidRDefault="008004ED" w:rsidP="005C0468">
      <w:pPr>
        <w:spacing w:line="360" w:lineRule="auto"/>
        <w:jc w:val="both"/>
        <w:rPr>
          <w:lang w:val="lt-LT"/>
        </w:rPr>
      </w:pPr>
      <w:r w:rsidRPr="00D20455">
        <w:rPr>
          <w:lang w:val="lt-LT"/>
        </w:rPr>
        <w:t xml:space="preserve">Per likusius metų </w:t>
      </w:r>
      <w:r w:rsidR="005F4E0B" w:rsidRPr="00D20455">
        <w:rPr>
          <w:lang w:val="lt-LT"/>
        </w:rPr>
        <w:t>mėnesius pH krituliuose po laja kito nuo 5</w:t>
      </w:r>
      <w:r w:rsidR="00D52178" w:rsidRPr="00D20455">
        <w:rPr>
          <w:lang w:val="lt-LT"/>
        </w:rPr>
        <w:t>,22</w:t>
      </w:r>
      <w:r w:rsidR="005F4E0B" w:rsidRPr="00D20455">
        <w:rPr>
          <w:lang w:val="lt-LT"/>
        </w:rPr>
        <w:t xml:space="preserve"> iki </w:t>
      </w:r>
      <w:r w:rsidR="00D52178" w:rsidRPr="00D20455">
        <w:rPr>
          <w:lang w:val="lt-LT"/>
        </w:rPr>
        <w:t>5,97</w:t>
      </w:r>
      <w:r w:rsidR="005F4E0B" w:rsidRPr="00D20455">
        <w:rPr>
          <w:lang w:val="lt-LT"/>
        </w:rPr>
        <w:t>, o atviroje vietoje – nuo 5</w:t>
      </w:r>
      <w:r w:rsidR="00D52178" w:rsidRPr="00D20455">
        <w:rPr>
          <w:lang w:val="lt-LT"/>
        </w:rPr>
        <w:t>,</w:t>
      </w:r>
      <w:r w:rsidR="005F4E0B" w:rsidRPr="00D20455">
        <w:rPr>
          <w:lang w:val="lt-LT"/>
        </w:rPr>
        <w:t>2</w:t>
      </w:r>
      <w:r w:rsidR="00D52178" w:rsidRPr="00D20455">
        <w:rPr>
          <w:lang w:val="lt-LT"/>
        </w:rPr>
        <w:t>5</w:t>
      </w:r>
      <w:r w:rsidR="005F4E0B" w:rsidRPr="00D20455">
        <w:rPr>
          <w:lang w:val="lt-LT"/>
        </w:rPr>
        <w:t xml:space="preserve"> iki 6</w:t>
      </w:r>
      <w:r w:rsidR="00D52178" w:rsidRPr="00D20455">
        <w:rPr>
          <w:lang w:val="lt-LT"/>
        </w:rPr>
        <w:t>,42</w:t>
      </w:r>
      <w:r w:rsidR="005F4E0B" w:rsidRPr="00D20455">
        <w:rPr>
          <w:lang w:val="lt-LT"/>
        </w:rPr>
        <w:t>. Įvertinus kritulių kiekį,</w:t>
      </w:r>
      <w:r w:rsidR="00D52178" w:rsidRPr="00D20455">
        <w:rPr>
          <w:lang w:val="lt-LT"/>
        </w:rPr>
        <w:t xml:space="preserve"> metinės pH vertės: po laja – 5,21</w:t>
      </w:r>
      <w:r w:rsidR="005F4E0B" w:rsidRPr="00D20455">
        <w:rPr>
          <w:lang w:val="lt-LT"/>
        </w:rPr>
        <w:t xml:space="preserve"> ir atviroje </w:t>
      </w:r>
      <w:r w:rsidR="005F4E0B" w:rsidRPr="00D20455">
        <w:rPr>
          <w:lang w:val="lt-LT"/>
        </w:rPr>
        <w:lastRenderedPageBreak/>
        <w:t>vietoje – 5</w:t>
      </w:r>
      <w:r w:rsidR="00D52178" w:rsidRPr="00D20455">
        <w:rPr>
          <w:lang w:val="lt-LT"/>
        </w:rPr>
        <w:t>,12</w:t>
      </w:r>
      <w:r w:rsidR="005F4E0B" w:rsidRPr="00D20455">
        <w:rPr>
          <w:lang w:val="lt-LT"/>
        </w:rPr>
        <w:t>, t.y., krituliai buvo rūgštesni atviroje vietoje</w:t>
      </w:r>
      <w:r w:rsidR="00035A83" w:rsidRPr="00D20455">
        <w:rPr>
          <w:lang w:val="lt-LT"/>
        </w:rPr>
        <w:t>.</w:t>
      </w:r>
      <w:r w:rsidR="00035A83" w:rsidRPr="00D20455">
        <w:rPr>
          <w:iCs/>
          <w:lang w:val="lt-LT"/>
        </w:rPr>
        <w:t xml:space="preserve"> </w:t>
      </w:r>
      <w:r w:rsidR="005F4E0B" w:rsidRPr="00D20455">
        <w:rPr>
          <w:lang w:val="lt-LT"/>
        </w:rPr>
        <w:t xml:space="preserve">Analizuojant sulfatų koncentracijų ir iškritų metinę kaitą matyti, kad didžiausia </w:t>
      </w:r>
      <w:r w:rsidR="005F4E0B" w:rsidRPr="00D20455">
        <w:rPr>
          <w:iCs/>
          <w:lang w:val="lt-LT"/>
        </w:rPr>
        <w:t>sulfatų</w:t>
      </w:r>
      <w:r w:rsidR="005F4E0B" w:rsidRPr="00D20455">
        <w:rPr>
          <w:lang w:val="lt-LT"/>
        </w:rPr>
        <w:t xml:space="preserve"> koncentracija krituliuose po laja buvo </w:t>
      </w:r>
      <w:r w:rsidR="00DE6D7C" w:rsidRPr="00D20455">
        <w:rPr>
          <w:lang w:val="lt-LT"/>
        </w:rPr>
        <w:t>1,18</w:t>
      </w:r>
      <w:r w:rsidR="005F4E0B" w:rsidRPr="00D20455">
        <w:rPr>
          <w:lang w:val="lt-LT"/>
        </w:rPr>
        <w:t xml:space="preserve"> mgS/l (</w:t>
      </w:r>
      <w:r w:rsidR="00DE6D7C" w:rsidRPr="00D20455">
        <w:rPr>
          <w:lang w:val="lt-LT"/>
        </w:rPr>
        <w:t>sausio</w:t>
      </w:r>
      <w:r w:rsidR="005F4E0B" w:rsidRPr="00D20455">
        <w:rPr>
          <w:lang w:val="lt-LT"/>
        </w:rPr>
        <w:t xml:space="preserve"> mėn.). Per likusius mėnesius kito nuo 0,</w:t>
      </w:r>
      <w:r w:rsidR="00DE6D7C" w:rsidRPr="00D20455">
        <w:rPr>
          <w:lang w:val="lt-LT"/>
        </w:rPr>
        <w:t>22</w:t>
      </w:r>
      <w:r w:rsidR="005F4E0B" w:rsidRPr="00D20455">
        <w:rPr>
          <w:lang w:val="lt-LT"/>
        </w:rPr>
        <w:t xml:space="preserve"> mgS/l (</w:t>
      </w:r>
      <w:r w:rsidR="00DE6D7C" w:rsidRPr="00D20455">
        <w:rPr>
          <w:lang w:val="lt-LT"/>
        </w:rPr>
        <w:t>rugpjūčio</w:t>
      </w:r>
      <w:r w:rsidR="005F4E0B" w:rsidRPr="00D20455">
        <w:rPr>
          <w:lang w:val="lt-LT"/>
        </w:rPr>
        <w:t xml:space="preserve"> mėn.) iki </w:t>
      </w:r>
      <w:r w:rsidR="00DE6D7C" w:rsidRPr="00D20455">
        <w:rPr>
          <w:lang w:val="lt-LT"/>
        </w:rPr>
        <w:t>0,89</w:t>
      </w:r>
      <w:r w:rsidR="005F4E0B" w:rsidRPr="00D20455">
        <w:rPr>
          <w:lang w:val="lt-LT"/>
        </w:rPr>
        <w:t xml:space="preserve"> mgS/l (</w:t>
      </w:r>
      <w:r w:rsidR="00DE6D7C" w:rsidRPr="00D20455">
        <w:rPr>
          <w:lang w:val="lt-LT"/>
        </w:rPr>
        <w:t xml:space="preserve">kovo </w:t>
      </w:r>
      <w:r w:rsidR="005F4E0B" w:rsidRPr="00D20455">
        <w:rPr>
          <w:lang w:val="lt-LT"/>
        </w:rPr>
        <w:t xml:space="preserve">mėn.). Didžiausias sieros kiekis </w:t>
      </w:r>
      <w:r w:rsidR="00DE6D7C" w:rsidRPr="00D20455">
        <w:rPr>
          <w:lang w:val="lt-LT"/>
        </w:rPr>
        <w:t>62,9</w:t>
      </w:r>
      <w:r w:rsidR="005F4E0B" w:rsidRPr="00D20455">
        <w:rPr>
          <w:lang w:val="lt-LT"/>
        </w:rPr>
        <w:t xml:space="preserve"> mgS/m</w:t>
      </w:r>
      <w:r w:rsidR="005F4E0B" w:rsidRPr="00D20455">
        <w:rPr>
          <w:vertAlign w:val="superscript"/>
          <w:lang w:val="lt-LT"/>
        </w:rPr>
        <w:t>2</w:t>
      </w:r>
      <w:r w:rsidR="005F4E0B" w:rsidRPr="00D20455">
        <w:rPr>
          <w:lang w:val="lt-LT"/>
        </w:rPr>
        <w:t xml:space="preserve"> į miško paklotę po laja pateko </w:t>
      </w:r>
      <w:r w:rsidR="00915DBD" w:rsidRPr="00D20455">
        <w:rPr>
          <w:lang w:val="lt-LT"/>
        </w:rPr>
        <w:t xml:space="preserve">taip pat </w:t>
      </w:r>
      <w:r w:rsidR="005F4E0B" w:rsidRPr="00D20455">
        <w:rPr>
          <w:lang w:val="lt-LT"/>
        </w:rPr>
        <w:t xml:space="preserve">sausio mėnesį. </w:t>
      </w:r>
      <w:r w:rsidR="00E06FC4" w:rsidRPr="00D20455">
        <w:rPr>
          <w:lang w:val="lt-LT"/>
        </w:rPr>
        <w:t xml:space="preserve">Iš pateiktų 6 ir 7 lentelėse ir 23 paveiksle duomenų matyti, kad nuo </w:t>
      </w:r>
      <w:r w:rsidR="00B574CB" w:rsidRPr="00D20455">
        <w:rPr>
          <w:lang w:val="lt-LT"/>
        </w:rPr>
        <w:t>liepos</w:t>
      </w:r>
      <w:r w:rsidR="00E06FC4" w:rsidRPr="00D20455">
        <w:rPr>
          <w:lang w:val="lt-LT"/>
        </w:rPr>
        <w:t xml:space="preserve"> iki lapkričio mėnesio nitratų koncentracija krituliuose po miško laja buvo ženkliai mažesnė nei per kitus mėnesius. Tokia nitratų koncentracijų krituliuose po laja metinė kaita gali būti siejama su nitratinio azoto absorbcija laja. </w:t>
      </w:r>
    </w:p>
    <w:p w:rsidR="005C0468" w:rsidRPr="00D20455" w:rsidRDefault="005C0468" w:rsidP="005C0468">
      <w:pPr>
        <w:spacing w:line="360" w:lineRule="auto"/>
        <w:jc w:val="both"/>
        <w:rPr>
          <w:lang w:val="lt-LT"/>
        </w:rPr>
      </w:pPr>
    </w:p>
    <w:p w:rsidR="005C0468" w:rsidRPr="00D20455" w:rsidRDefault="005C0468" w:rsidP="005C0468">
      <w:pPr>
        <w:spacing w:line="360" w:lineRule="auto"/>
        <w:jc w:val="center"/>
        <w:rPr>
          <w:lang w:val="lt-LT"/>
        </w:rPr>
      </w:pPr>
      <w:r w:rsidRPr="00D20455">
        <w:rPr>
          <w:noProof/>
          <w:lang w:val="en-US"/>
        </w:rPr>
        <mc:AlternateContent>
          <mc:Choice Requires="wpg">
            <w:drawing>
              <wp:anchor distT="0" distB="0" distL="114300" distR="114300" simplePos="0" relativeHeight="251803136" behindDoc="0" locked="0" layoutInCell="1" allowOverlap="1">
                <wp:simplePos x="0" y="0"/>
                <wp:positionH relativeFrom="column">
                  <wp:posOffset>359410</wp:posOffset>
                </wp:positionH>
                <wp:positionV relativeFrom="paragraph">
                  <wp:posOffset>1905</wp:posOffset>
                </wp:positionV>
                <wp:extent cx="4798060" cy="1804670"/>
                <wp:effectExtent l="0" t="0" r="2540" b="5080"/>
                <wp:wrapTopAndBottom/>
                <wp:docPr id="1208" name="Group 1"/>
                <wp:cNvGraphicFramePr/>
                <a:graphic xmlns:a="http://schemas.openxmlformats.org/drawingml/2006/main">
                  <a:graphicData uri="http://schemas.microsoft.com/office/word/2010/wordprocessingGroup">
                    <wpg:wgp>
                      <wpg:cNvGrpSpPr/>
                      <wpg:grpSpPr>
                        <a:xfrm>
                          <a:off x="0" y="0"/>
                          <a:ext cx="4798060" cy="1804670"/>
                          <a:chOff x="0" y="0"/>
                          <a:chExt cx="4826391" cy="1865141"/>
                        </a:xfrm>
                      </wpg:grpSpPr>
                      <wpg:graphicFrame>
                        <wpg:cNvPr id="1209" name="Chart 1209"/>
                        <wpg:cNvFrPr>
                          <a:graphicFrameLocks/>
                        </wpg:cNvFrPr>
                        <wpg:xfrm>
                          <a:off x="2403231" y="2931"/>
                          <a:ext cx="2423160" cy="1862210"/>
                        </wpg:xfrm>
                        <a:graphic>
                          <a:graphicData uri="http://schemas.openxmlformats.org/drawingml/2006/chart">
                            <c:chart xmlns:c="http://schemas.openxmlformats.org/drawingml/2006/chart" xmlns:r="http://schemas.openxmlformats.org/officeDocument/2006/relationships" r:id="rId126"/>
                          </a:graphicData>
                        </a:graphic>
                      </wpg:graphicFrame>
                      <wpg:graphicFrame>
                        <wpg:cNvPr id="1210" name="Chart 1210"/>
                        <wpg:cNvFrPr>
                          <a:graphicFrameLocks/>
                        </wpg:cNvFrPr>
                        <wpg:xfrm>
                          <a:off x="0" y="0"/>
                          <a:ext cx="2179320" cy="1837006"/>
                        </wpg:xfrm>
                        <a:graphic>
                          <a:graphicData uri="http://schemas.openxmlformats.org/drawingml/2006/chart">
                            <c:chart xmlns:c="http://schemas.openxmlformats.org/drawingml/2006/chart" xmlns:r="http://schemas.openxmlformats.org/officeDocument/2006/relationships" r:id="rId127"/>
                          </a:graphicData>
                        </a:graphic>
                      </wpg:graphicFrame>
                    </wpg:wgp>
                  </a:graphicData>
                </a:graphic>
              </wp:anchor>
            </w:drawing>
          </mc:Choice>
          <mc:Fallback>
            <w:pict>
              <v:group w14:anchorId="5758748C" id="Group 1" o:spid="_x0000_s1026" style="position:absolute;margin-left:28.3pt;margin-top:.15pt;width:377.8pt;height:142.1pt;z-index:251803136" coordsize="48263,18651" o:gfxdata="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">
                <v:shape id="Chart 1209" o:spid="_x0000_s1027" type="#_x0000_t75" style="position:absolute;left:23976;width:24344;height:187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">
                  <v:imagedata r:id="rId128" o:title=""/>
                  <o:lock v:ext="edit" aspectratio="f"/>
                </v:shape>
                <v:shape id="Chart 1210" o:spid="_x0000_s1028" type="#_x0000_t75" style="position:absolute;width:21829;height:183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">
                  <v:imagedata r:id="rId129" o:title=""/>
                  <o:lock v:ext="edit" aspectratio="f"/>
                </v:shape>
                <w10:wrap type="topAndBottom"/>
              </v:group>
            </w:pict>
          </mc:Fallback>
        </mc:AlternateContent>
      </w:r>
    </w:p>
    <w:p w:rsidR="007C13A2" w:rsidRPr="00D20455" w:rsidRDefault="007C13A2" w:rsidP="005C0468">
      <w:pPr>
        <w:pStyle w:val="xl66"/>
        <w:spacing w:before="0" w:beforeAutospacing="0" w:after="0" w:afterAutospacing="0"/>
        <w:jc w:val="both"/>
        <w:rPr>
          <w:lang w:val="lt-LT"/>
        </w:rPr>
      </w:pPr>
    </w:p>
    <w:p w:rsidR="005C0468" w:rsidRPr="00D20455" w:rsidRDefault="005C0468" w:rsidP="005C0468">
      <w:pPr>
        <w:pStyle w:val="xl66"/>
        <w:spacing w:before="0" w:beforeAutospacing="0" w:after="0" w:afterAutospacing="0"/>
        <w:jc w:val="both"/>
        <w:rPr>
          <w:lang w:val="lt-LT"/>
        </w:rPr>
      </w:pPr>
      <w:r w:rsidRPr="00D20455">
        <w:rPr>
          <w:lang w:val="lt-LT"/>
        </w:rPr>
        <w:t xml:space="preserve">23 pav. Pagrindinių cheminių priemaišų koncentracijų santykio (po laja/atvira vieta) sezoninė kaita Žemaitijos IMS. </w:t>
      </w:r>
    </w:p>
    <w:p w:rsidR="005C0468" w:rsidRPr="00D20455" w:rsidRDefault="005C0468" w:rsidP="005C0468">
      <w:pPr>
        <w:spacing w:line="360" w:lineRule="auto"/>
        <w:jc w:val="both"/>
        <w:rPr>
          <w:lang w:val="lt-LT"/>
        </w:rPr>
      </w:pPr>
    </w:p>
    <w:p w:rsidR="007C13A2" w:rsidRPr="00D20455" w:rsidRDefault="001D59FE" w:rsidP="005C736D">
      <w:pPr>
        <w:spacing w:line="360" w:lineRule="auto"/>
        <w:ind w:firstLine="720"/>
        <w:jc w:val="both"/>
        <w:rPr>
          <w:lang w:val="lt-LT"/>
        </w:rPr>
      </w:pPr>
      <w:r w:rsidRPr="00D20455">
        <w:rPr>
          <w:iCs/>
          <w:lang w:val="lt-LT"/>
        </w:rPr>
        <w:t xml:space="preserve">Analizuojant sulfatų koncentracijų ir iškritų metinę kaitą matyti, kad </w:t>
      </w:r>
      <w:r w:rsidRPr="00D20455">
        <w:rPr>
          <w:lang w:val="lt-LT"/>
        </w:rPr>
        <w:t xml:space="preserve">sulfatų koncentracija šaltuoju metų laiku </w:t>
      </w:r>
      <w:r w:rsidR="005C736D" w:rsidRPr="00D20455">
        <w:rPr>
          <w:lang w:val="lt-LT"/>
        </w:rPr>
        <w:t>2</w:t>
      </w:r>
      <w:r w:rsidRPr="00D20455">
        <w:rPr>
          <w:lang w:val="lt-LT"/>
        </w:rPr>
        <w:t xml:space="preserve"> –7 kartus buvo didesnė krituliuose po laja nei atviroje vietoje. Tai rodo, kad polajiniai krituliai praturtinami sulfatais dėl sausai nusėdusių ant lajos sieros junginių (SO</w:t>
      </w:r>
      <w:r w:rsidRPr="00D20455">
        <w:rPr>
          <w:vertAlign w:val="subscript"/>
          <w:lang w:val="lt-LT"/>
        </w:rPr>
        <w:t xml:space="preserve">2 </w:t>
      </w:r>
      <w:r w:rsidRPr="00D20455">
        <w:rPr>
          <w:lang w:val="lt-LT"/>
        </w:rPr>
        <w:t>ir aerSO</w:t>
      </w:r>
      <w:r w:rsidRPr="00D20455">
        <w:rPr>
          <w:vertAlign w:val="subscript"/>
          <w:lang w:val="lt-LT"/>
        </w:rPr>
        <w:t>4</w:t>
      </w:r>
      <w:r w:rsidRPr="00D20455">
        <w:rPr>
          <w:vertAlign w:val="superscript"/>
          <w:lang w:val="lt-LT"/>
        </w:rPr>
        <w:t>2-</w:t>
      </w:r>
      <w:r w:rsidRPr="00D20455">
        <w:rPr>
          <w:lang w:val="lt-LT"/>
        </w:rPr>
        <w:t>) nuplovimo. Tiriant azoto junginių koncentracijų kaitą, nustatyta, kad koncentracijų santykis (po laja/atvira vieta) nitratams kito nuo 0,</w:t>
      </w:r>
      <w:r w:rsidR="005C736D" w:rsidRPr="00D20455">
        <w:rPr>
          <w:lang w:val="lt-LT"/>
        </w:rPr>
        <w:t>1</w:t>
      </w:r>
      <w:r w:rsidRPr="00D20455">
        <w:rPr>
          <w:lang w:val="lt-LT"/>
        </w:rPr>
        <w:t xml:space="preserve"> iki </w:t>
      </w:r>
      <w:r w:rsidR="005C736D" w:rsidRPr="00D20455">
        <w:rPr>
          <w:lang w:val="lt-LT"/>
        </w:rPr>
        <w:t>22</w:t>
      </w:r>
      <w:r w:rsidRPr="00D20455">
        <w:rPr>
          <w:lang w:val="lt-LT"/>
        </w:rPr>
        <w:t>,</w:t>
      </w:r>
      <w:r w:rsidR="005C736D" w:rsidRPr="00D20455">
        <w:rPr>
          <w:lang w:val="lt-LT"/>
        </w:rPr>
        <w:t>1</w:t>
      </w:r>
      <w:r w:rsidRPr="00D20455">
        <w:rPr>
          <w:lang w:val="lt-LT"/>
        </w:rPr>
        <w:t xml:space="preserve"> ir amoniui – nuo 0,0</w:t>
      </w:r>
      <w:r w:rsidR="005C736D" w:rsidRPr="00D20455">
        <w:rPr>
          <w:lang w:val="lt-LT"/>
        </w:rPr>
        <w:t>2</w:t>
      </w:r>
      <w:r w:rsidRPr="00D20455">
        <w:rPr>
          <w:lang w:val="lt-LT"/>
        </w:rPr>
        <w:t xml:space="preserve"> iki </w:t>
      </w:r>
      <w:r w:rsidR="005C736D" w:rsidRPr="00D20455">
        <w:rPr>
          <w:lang w:val="lt-LT"/>
        </w:rPr>
        <w:t>4,2</w:t>
      </w:r>
      <w:r w:rsidRPr="00D20455">
        <w:rPr>
          <w:lang w:val="lt-LT"/>
        </w:rPr>
        <w:t xml:space="preserve">. </w:t>
      </w:r>
      <w:r w:rsidR="00DA5D5C" w:rsidRPr="00D20455">
        <w:rPr>
          <w:lang w:val="lt-LT"/>
        </w:rPr>
        <w:t>B</w:t>
      </w:r>
      <w:r w:rsidR="004B557C" w:rsidRPr="00D20455">
        <w:rPr>
          <w:lang w:val="lt-LT"/>
        </w:rPr>
        <w:t xml:space="preserve">irželio – </w:t>
      </w:r>
      <w:r w:rsidR="00DA5D5C" w:rsidRPr="00D20455">
        <w:rPr>
          <w:lang w:val="lt-LT"/>
        </w:rPr>
        <w:t>rugsėjo</w:t>
      </w:r>
      <w:r w:rsidRPr="00D20455">
        <w:rPr>
          <w:lang w:val="lt-LT"/>
        </w:rPr>
        <w:t xml:space="preserve"> šio santykio vertės nitratams, o </w:t>
      </w:r>
      <w:r w:rsidR="00DA5D5C" w:rsidRPr="00D20455">
        <w:rPr>
          <w:lang w:val="lt-LT"/>
        </w:rPr>
        <w:t>liepos</w:t>
      </w:r>
      <w:r w:rsidRPr="00D20455">
        <w:rPr>
          <w:lang w:val="lt-LT"/>
        </w:rPr>
        <w:t xml:space="preserve"> </w:t>
      </w:r>
      <w:r w:rsidR="00DA5D5C" w:rsidRPr="00D20455">
        <w:rPr>
          <w:lang w:val="lt-LT"/>
        </w:rPr>
        <w:t>–</w:t>
      </w:r>
      <w:r w:rsidR="004B557C" w:rsidRPr="00D20455">
        <w:rPr>
          <w:lang w:val="lt-LT"/>
        </w:rPr>
        <w:t xml:space="preserve"> </w:t>
      </w:r>
      <w:r w:rsidR="00DA5D5C" w:rsidRPr="00D20455">
        <w:rPr>
          <w:lang w:val="lt-LT"/>
        </w:rPr>
        <w:t>spalio</w:t>
      </w:r>
      <w:r w:rsidRPr="00D20455">
        <w:rPr>
          <w:lang w:val="lt-LT"/>
        </w:rPr>
        <w:t xml:space="preserve"> mėn. </w:t>
      </w:r>
      <w:r w:rsidR="00150B31" w:rsidRPr="00D20455">
        <w:rPr>
          <w:lang w:val="lt-LT"/>
        </w:rPr>
        <w:t xml:space="preserve">– </w:t>
      </w:r>
      <w:r w:rsidRPr="00D20455">
        <w:rPr>
          <w:lang w:val="lt-LT"/>
        </w:rPr>
        <w:t xml:space="preserve">amoniui, didesnės nei 1,0 rodo, kad polajiniai krituliai Žemaitijoje buvo praturtinami </w:t>
      </w:r>
      <w:r w:rsidR="004B557C" w:rsidRPr="00D20455">
        <w:rPr>
          <w:lang w:val="lt-LT"/>
        </w:rPr>
        <w:t>nitratinio ir amonio azotu</w:t>
      </w:r>
      <w:r w:rsidRPr="00D20455">
        <w:rPr>
          <w:lang w:val="lt-LT"/>
        </w:rPr>
        <w:t>, juos nuplaunant nuo lajos arba iš jos išplaunant. Stebimos kelis kart</w:t>
      </w:r>
      <w:r w:rsidR="00BA6649">
        <w:rPr>
          <w:lang w:val="lt-LT"/>
        </w:rPr>
        <w:t>us</w:t>
      </w:r>
      <w:r w:rsidRPr="00D20455">
        <w:rPr>
          <w:lang w:val="lt-LT"/>
        </w:rPr>
        <w:t xml:space="preserve"> didesnės K</w:t>
      </w:r>
      <w:r w:rsidRPr="00D20455">
        <w:rPr>
          <w:vertAlign w:val="superscript"/>
          <w:lang w:val="lt-LT"/>
        </w:rPr>
        <w:t>+</w:t>
      </w:r>
      <w:r w:rsidRPr="00D20455">
        <w:rPr>
          <w:lang w:val="lt-LT"/>
        </w:rPr>
        <w:t>, Na</w:t>
      </w:r>
      <w:r w:rsidRPr="00D20455">
        <w:rPr>
          <w:vertAlign w:val="superscript"/>
          <w:lang w:val="lt-LT"/>
        </w:rPr>
        <w:t>+</w:t>
      </w:r>
      <w:r w:rsidRPr="00D20455">
        <w:rPr>
          <w:lang w:val="lt-LT"/>
        </w:rPr>
        <w:t>, Cl</w:t>
      </w:r>
      <w:r w:rsidRPr="00D20455">
        <w:rPr>
          <w:vertAlign w:val="superscript"/>
          <w:lang w:val="lt-LT"/>
        </w:rPr>
        <w:t>–</w:t>
      </w:r>
      <w:r w:rsidR="004B557C" w:rsidRPr="00D20455">
        <w:rPr>
          <w:lang w:val="lt-LT"/>
        </w:rPr>
        <w:t>, Ca</w:t>
      </w:r>
      <w:r w:rsidR="004B557C" w:rsidRPr="00D20455">
        <w:rPr>
          <w:vertAlign w:val="superscript"/>
          <w:lang w:val="lt-LT"/>
        </w:rPr>
        <w:t>2+</w:t>
      </w:r>
      <w:r w:rsidRPr="00D20455">
        <w:rPr>
          <w:lang w:val="lt-LT"/>
        </w:rPr>
        <w:t xml:space="preserve"> ir Mg</w:t>
      </w:r>
      <w:r w:rsidRPr="00D20455">
        <w:rPr>
          <w:vertAlign w:val="superscript"/>
          <w:lang w:val="lt-LT"/>
        </w:rPr>
        <w:t>2+</w:t>
      </w:r>
      <w:r w:rsidRPr="00D20455">
        <w:rPr>
          <w:lang w:val="lt-LT"/>
        </w:rPr>
        <w:t xml:space="preserve"> koncentracijos krituliuose po laja nei atviroje vietoje: K</w:t>
      </w:r>
      <w:r w:rsidRPr="00D20455">
        <w:rPr>
          <w:vertAlign w:val="superscript"/>
          <w:lang w:val="lt-LT"/>
        </w:rPr>
        <w:t>+</w:t>
      </w:r>
      <w:r w:rsidRPr="00D20455">
        <w:rPr>
          <w:lang w:val="lt-LT"/>
        </w:rPr>
        <w:t xml:space="preserve"> koncentracijų santykis po laja/atvira vieta kito nuo </w:t>
      </w:r>
      <w:r w:rsidR="004B557C" w:rsidRPr="00D20455">
        <w:rPr>
          <w:lang w:val="lt-LT"/>
        </w:rPr>
        <w:t>2</w:t>
      </w:r>
      <w:r w:rsidR="008F4BCF" w:rsidRPr="00D20455">
        <w:rPr>
          <w:lang w:val="lt-LT"/>
        </w:rPr>
        <w:t>0</w:t>
      </w:r>
      <w:r w:rsidRPr="00D20455">
        <w:rPr>
          <w:lang w:val="lt-LT"/>
        </w:rPr>
        <w:t xml:space="preserve"> iki </w:t>
      </w:r>
      <w:r w:rsidR="008F4BCF" w:rsidRPr="00D20455">
        <w:rPr>
          <w:lang w:val="lt-LT"/>
        </w:rPr>
        <w:t>32</w:t>
      </w:r>
      <w:r w:rsidR="004B557C" w:rsidRPr="00D20455">
        <w:rPr>
          <w:lang w:val="lt-LT"/>
        </w:rPr>
        <w:t>2</w:t>
      </w:r>
      <w:r w:rsidRPr="00D20455">
        <w:rPr>
          <w:lang w:val="lt-LT"/>
        </w:rPr>
        <w:t>, Cl</w:t>
      </w:r>
      <w:r w:rsidRPr="00D20455">
        <w:rPr>
          <w:vertAlign w:val="superscript"/>
          <w:lang w:val="lt-LT"/>
        </w:rPr>
        <w:t>–</w:t>
      </w:r>
      <w:r w:rsidRPr="00D20455">
        <w:rPr>
          <w:lang w:val="lt-LT"/>
        </w:rPr>
        <w:t xml:space="preserve"> – nuo </w:t>
      </w:r>
      <w:r w:rsidR="008F4BCF" w:rsidRPr="00D20455">
        <w:rPr>
          <w:lang w:val="lt-LT"/>
        </w:rPr>
        <w:t>1</w:t>
      </w:r>
      <w:r w:rsidRPr="00D20455">
        <w:rPr>
          <w:lang w:val="lt-LT"/>
        </w:rPr>
        <w:t xml:space="preserve"> iki </w:t>
      </w:r>
      <w:r w:rsidR="008F4BCF" w:rsidRPr="00D20455">
        <w:rPr>
          <w:lang w:val="lt-LT"/>
        </w:rPr>
        <w:t>8</w:t>
      </w:r>
      <w:r w:rsidRPr="00D20455">
        <w:rPr>
          <w:lang w:val="lt-LT"/>
        </w:rPr>
        <w:t>, Mg</w:t>
      </w:r>
      <w:r w:rsidRPr="00D20455">
        <w:rPr>
          <w:vertAlign w:val="superscript"/>
          <w:lang w:val="lt-LT"/>
        </w:rPr>
        <w:t>2+</w:t>
      </w:r>
      <w:r w:rsidRPr="00D20455">
        <w:rPr>
          <w:lang w:val="lt-LT"/>
        </w:rPr>
        <w:t xml:space="preserve"> – nuo </w:t>
      </w:r>
      <w:r w:rsidR="008F4BCF" w:rsidRPr="00D20455">
        <w:rPr>
          <w:lang w:val="lt-LT"/>
        </w:rPr>
        <w:t>1,9</w:t>
      </w:r>
      <w:r w:rsidRPr="00D20455">
        <w:rPr>
          <w:lang w:val="lt-LT"/>
        </w:rPr>
        <w:t xml:space="preserve">  iki 1</w:t>
      </w:r>
      <w:r w:rsidR="008F4BCF" w:rsidRPr="00D20455">
        <w:rPr>
          <w:lang w:val="lt-LT"/>
        </w:rPr>
        <w:t>6</w:t>
      </w:r>
      <w:r w:rsidR="004B557C" w:rsidRPr="00D20455">
        <w:rPr>
          <w:lang w:val="lt-LT"/>
        </w:rPr>
        <w:t>, Ca</w:t>
      </w:r>
      <w:r w:rsidR="004B557C" w:rsidRPr="00D20455">
        <w:rPr>
          <w:vertAlign w:val="superscript"/>
          <w:lang w:val="lt-LT"/>
        </w:rPr>
        <w:t xml:space="preserve">2+ </w:t>
      </w:r>
      <w:r w:rsidR="004B557C" w:rsidRPr="00D20455">
        <w:rPr>
          <w:lang w:val="lt-LT"/>
        </w:rPr>
        <w:t xml:space="preserve">– nuo </w:t>
      </w:r>
      <w:r w:rsidR="008F4BCF" w:rsidRPr="00D20455">
        <w:rPr>
          <w:lang w:val="lt-LT"/>
        </w:rPr>
        <w:t>2,5</w:t>
      </w:r>
      <w:r w:rsidR="004B557C" w:rsidRPr="00D20455">
        <w:rPr>
          <w:lang w:val="lt-LT"/>
        </w:rPr>
        <w:t xml:space="preserve"> iki </w:t>
      </w:r>
      <w:r w:rsidR="008F4BCF" w:rsidRPr="00D20455">
        <w:rPr>
          <w:lang w:val="lt-LT"/>
        </w:rPr>
        <w:t>17</w:t>
      </w:r>
      <w:r w:rsidRPr="00D20455">
        <w:rPr>
          <w:lang w:val="lt-LT"/>
        </w:rPr>
        <w:t xml:space="preserve"> ir Na</w:t>
      </w:r>
      <w:r w:rsidRPr="00D20455">
        <w:rPr>
          <w:vertAlign w:val="superscript"/>
          <w:lang w:val="lt-LT"/>
        </w:rPr>
        <w:t xml:space="preserve">+ </w:t>
      </w:r>
      <w:r w:rsidRPr="00D20455">
        <w:rPr>
          <w:lang w:val="lt-LT"/>
        </w:rPr>
        <w:t xml:space="preserve">– nuo </w:t>
      </w:r>
      <w:r w:rsidR="008F4BCF" w:rsidRPr="00D20455">
        <w:rPr>
          <w:lang w:val="lt-LT"/>
        </w:rPr>
        <w:t>0,7</w:t>
      </w:r>
      <w:r w:rsidRPr="00D20455">
        <w:rPr>
          <w:lang w:val="lt-LT"/>
        </w:rPr>
        <w:t xml:space="preserve"> iki </w:t>
      </w:r>
      <w:r w:rsidR="008F4BCF" w:rsidRPr="00D20455">
        <w:rPr>
          <w:lang w:val="lt-LT"/>
        </w:rPr>
        <w:t>6</w:t>
      </w:r>
      <w:r w:rsidRPr="00D20455">
        <w:rPr>
          <w:lang w:val="lt-LT"/>
        </w:rPr>
        <w:t>. Toks žymus šių komponenčių koncentracijų padidėjimas polajiniuose krituliuose gali būti siejamas su šių elementų išplovimu iš lajos, o taip pat ir nuplovimu nuo lajos.</w:t>
      </w:r>
      <w:r w:rsidR="008F4BCF" w:rsidRPr="00D20455">
        <w:rPr>
          <w:lang w:val="lt-LT"/>
        </w:rPr>
        <w:t xml:space="preserve"> </w:t>
      </w:r>
    </w:p>
    <w:p w:rsidR="007C13A2" w:rsidRPr="00D20455" w:rsidRDefault="007C13A2" w:rsidP="005C736D">
      <w:pPr>
        <w:spacing w:line="360" w:lineRule="auto"/>
        <w:ind w:firstLine="720"/>
        <w:jc w:val="both"/>
        <w:rPr>
          <w:lang w:val="lt-LT"/>
        </w:rPr>
      </w:pPr>
    </w:p>
    <w:p w:rsidR="005C736D" w:rsidRPr="00D20455" w:rsidRDefault="005C736D" w:rsidP="005C736D">
      <w:pPr>
        <w:spacing w:line="360" w:lineRule="auto"/>
        <w:ind w:firstLine="720"/>
        <w:jc w:val="both"/>
        <w:rPr>
          <w:lang w:val="lt-LT"/>
        </w:rPr>
      </w:pPr>
      <w:r w:rsidRPr="00D20455">
        <w:rPr>
          <w:lang w:val="lt-LT"/>
        </w:rPr>
        <w:lastRenderedPageBreak/>
        <w:t xml:space="preserve">Apibendrinant 2017 m. visų mėnesių duomenis </w:t>
      </w:r>
      <w:r w:rsidR="007C13A2" w:rsidRPr="00D20455">
        <w:rPr>
          <w:lang w:val="lt-LT"/>
        </w:rPr>
        <w:t xml:space="preserve">(7 lentelė) </w:t>
      </w:r>
      <w:r w:rsidRPr="00D20455">
        <w:rPr>
          <w:lang w:val="lt-LT"/>
        </w:rPr>
        <w:t>gauta, kad į polajį nitratinio azoto metinis kiekis iškritose buvo 66 mgN/m</w:t>
      </w:r>
      <w:r w:rsidRPr="00D20455">
        <w:rPr>
          <w:vertAlign w:val="superscript"/>
          <w:lang w:val="lt-LT"/>
        </w:rPr>
        <w:t>2</w:t>
      </w:r>
      <w:r w:rsidRPr="00D20455">
        <w:rPr>
          <w:lang w:val="lt-LT"/>
        </w:rPr>
        <w:t>, o atviroje vietoje – 161 mgN/m</w:t>
      </w:r>
      <w:r w:rsidRPr="00D20455">
        <w:rPr>
          <w:vertAlign w:val="superscript"/>
          <w:lang w:val="lt-LT"/>
        </w:rPr>
        <w:t>2</w:t>
      </w:r>
      <w:r w:rsidRPr="00D20455">
        <w:rPr>
          <w:lang w:val="lt-LT"/>
        </w:rPr>
        <w:t>. Amonio koncentracijos krituliuose po laja per visus mėnesius, išskyrus liepą, rugpjūtį, rugsėjį ir spalį, buvo ženkliai mažesnės nei krituliuose atviroje vietoje. Tai rodo, kad laja absorbuoja azotą ir jo iškritos į miško paklotę buvo mažesnės nei atviroje vietoje. Metinis amoniakinio azoto srautas po laja buvo 27 mgN/m</w:t>
      </w:r>
      <w:r w:rsidRPr="00D20455">
        <w:rPr>
          <w:vertAlign w:val="superscript"/>
          <w:lang w:val="lt-LT"/>
        </w:rPr>
        <w:t>2</w:t>
      </w:r>
      <w:r w:rsidRPr="00D20455">
        <w:rPr>
          <w:lang w:val="lt-LT"/>
        </w:rPr>
        <w:t>, o atviroje vietoje –283 mgN/m</w:t>
      </w:r>
      <w:r w:rsidRPr="00D20455">
        <w:rPr>
          <w:vertAlign w:val="superscript"/>
          <w:lang w:val="lt-LT"/>
        </w:rPr>
        <w:t>2</w:t>
      </w:r>
      <w:r w:rsidRPr="00D20455">
        <w:rPr>
          <w:lang w:val="lt-LT"/>
        </w:rPr>
        <w:t>.</w:t>
      </w:r>
      <w:r w:rsidR="004F113A" w:rsidRPr="00D20455">
        <w:rPr>
          <w:lang w:val="lt-LT"/>
        </w:rPr>
        <w:t xml:space="preserve"> </w:t>
      </w:r>
    </w:p>
    <w:p w:rsidR="004E6859" w:rsidRPr="00D20455" w:rsidRDefault="004E6859" w:rsidP="005C736D">
      <w:pPr>
        <w:spacing w:line="360" w:lineRule="auto"/>
        <w:ind w:firstLine="720"/>
        <w:jc w:val="both"/>
        <w:rPr>
          <w:b/>
          <w:iCs/>
          <w:lang w:val="lt-LT"/>
        </w:rPr>
      </w:pPr>
    </w:p>
    <w:p w:rsidR="005C736D" w:rsidRPr="00D20455" w:rsidRDefault="004E6859" w:rsidP="005C736D">
      <w:pPr>
        <w:spacing w:line="360" w:lineRule="auto"/>
        <w:ind w:firstLine="720"/>
        <w:jc w:val="both"/>
        <w:rPr>
          <w:lang w:val="lt-LT"/>
        </w:rPr>
      </w:pPr>
      <w:r w:rsidRPr="00D20455">
        <w:rPr>
          <w:noProof/>
          <w:lang w:val="en-US"/>
        </w:rPr>
        <w:drawing>
          <wp:inline distT="0" distB="0" distL="0" distR="0" wp14:anchorId="0B106E73" wp14:editId="7AF13752">
            <wp:extent cx="4841471" cy="2566901"/>
            <wp:effectExtent l="0" t="0" r="16510" b="5080"/>
            <wp:docPr id="1211" name="Chart 1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93257" w:rsidRPr="00D20455" w:rsidRDefault="00593257" w:rsidP="004E6859">
      <w:pPr>
        <w:pStyle w:val="xl66"/>
        <w:spacing w:before="0" w:beforeAutospacing="0" w:after="0" w:afterAutospacing="0"/>
        <w:jc w:val="left"/>
        <w:rPr>
          <w:noProof/>
          <w:lang w:val="lt-LT"/>
        </w:rPr>
      </w:pPr>
    </w:p>
    <w:p w:rsidR="004E6859" w:rsidRPr="00D20455" w:rsidRDefault="004E6859" w:rsidP="004E6859">
      <w:pPr>
        <w:jc w:val="both"/>
        <w:rPr>
          <w:lang w:val="lt-LT"/>
        </w:rPr>
      </w:pPr>
      <w:r w:rsidRPr="00D20455">
        <w:rPr>
          <w:lang w:val="lt-LT"/>
        </w:rPr>
        <w:t xml:space="preserve">24 pav. Pagrindinių cheminių priemaišų vidutinės koncentracijos, svertinės pagal kritulių kiekį, po laja ir atviroje vietoje Žemaitijos IMS. </w:t>
      </w:r>
    </w:p>
    <w:p w:rsidR="00163878" w:rsidRPr="00D20455" w:rsidRDefault="00163878" w:rsidP="00DD74C9">
      <w:pPr>
        <w:pStyle w:val="xl66"/>
        <w:spacing w:before="0" w:beforeAutospacing="0" w:after="0" w:afterAutospacing="0"/>
        <w:jc w:val="both"/>
        <w:rPr>
          <w:lang w:val="lt-LT"/>
        </w:rPr>
      </w:pPr>
    </w:p>
    <w:p w:rsidR="00913F61" w:rsidRPr="00D20455" w:rsidRDefault="00913F61">
      <w:pPr>
        <w:pStyle w:val="BodyTextIndent2"/>
        <w:rPr>
          <w:i w:val="0"/>
          <w:iCs w:val="0"/>
          <w:highlight w:val="yellow"/>
          <w:lang w:val="lt-LT"/>
        </w:rPr>
      </w:pPr>
    </w:p>
    <w:p w:rsidR="00A2746E" w:rsidRPr="00D20455" w:rsidRDefault="00251AC6" w:rsidP="00E131F9">
      <w:pPr>
        <w:pStyle w:val="BodyTextIndent2"/>
        <w:rPr>
          <w:i w:val="0"/>
          <w:lang w:val="lt-LT"/>
        </w:rPr>
      </w:pPr>
      <w:r w:rsidRPr="00D20455">
        <w:rPr>
          <w:i w:val="0"/>
          <w:lang w:val="lt-LT"/>
        </w:rPr>
        <w:t>Pagrindinių cheminių priemaišų, išskyrus NH</w:t>
      </w:r>
      <w:r w:rsidRPr="00D20455">
        <w:rPr>
          <w:i w:val="0"/>
          <w:vertAlign w:val="subscript"/>
          <w:lang w:val="lt-LT"/>
        </w:rPr>
        <w:t>4</w:t>
      </w:r>
      <w:r w:rsidRPr="00D20455">
        <w:rPr>
          <w:i w:val="0"/>
          <w:vertAlign w:val="superscript"/>
          <w:lang w:val="lt-LT"/>
        </w:rPr>
        <w:t xml:space="preserve">+  </w:t>
      </w:r>
      <w:r w:rsidRPr="00D20455">
        <w:rPr>
          <w:i w:val="0"/>
          <w:lang w:val="lt-LT"/>
        </w:rPr>
        <w:t>ir NO</w:t>
      </w:r>
      <w:r w:rsidRPr="00D20455">
        <w:rPr>
          <w:i w:val="0"/>
          <w:vertAlign w:val="subscript"/>
          <w:lang w:val="lt-LT"/>
        </w:rPr>
        <w:t>3</w:t>
      </w:r>
      <w:r w:rsidRPr="00D20455">
        <w:rPr>
          <w:i w:val="0"/>
          <w:vertAlign w:val="superscript"/>
          <w:lang w:val="lt-LT"/>
        </w:rPr>
        <w:t>-</w:t>
      </w:r>
      <w:r w:rsidRPr="00D20455">
        <w:rPr>
          <w:i w:val="0"/>
          <w:lang w:val="lt-LT"/>
        </w:rPr>
        <w:t xml:space="preserve"> </w:t>
      </w:r>
      <w:r w:rsidR="00E131F9" w:rsidRPr="00D20455">
        <w:rPr>
          <w:i w:val="0"/>
          <w:lang w:val="lt-LT"/>
        </w:rPr>
        <w:t>metinės</w:t>
      </w:r>
      <w:r w:rsidRPr="00D20455">
        <w:rPr>
          <w:i w:val="0"/>
          <w:lang w:val="lt-LT"/>
        </w:rPr>
        <w:t xml:space="preserve"> koncentracijos (24 pav.) po laja rinktuose krituliuose buvo kelis kartus didesnės nei krituliuose atviroje vietoje. </w:t>
      </w:r>
      <w:r w:rsidR="006F0E1C" w:rsidRPr="00D20455">
        <w:rPr>
          <w:i w:val="0"/>
          <w:lang w:val="lt-LT"/>
        </w:rPr>
        <w:t xml:space="preserve">Tyrimai rodo </w:t>
      </w:r>
      <w:r w:rsidR="008122AA" w:rsidRPr="00D20455">
        <w:rPr>
          <w:i w:val="0"/>
          <w:lang w:val="lt-LT"/>
        </w:rPr>
        <w:t>5</w:t>
      </w:r>
      <w:r w:rsidR="00BA5EDB" w:rsidRPr="00D20455">
        <w:rPr>
          <w:i w:val="0"/>
          <w:lang w:val="lt-LT"/>
        </w:rPr>
        <w:t xml:space="preserve"> kart</w:t>
      </w:r>
      <w:r w:rsidR="008122AA" w:rsidRPr="00D20455">
        <w:rPr>
          <w:i w:val="0"/>
          <w:lang w:val="lt-LT"/>
        </w:rPr>
        <w:t>us</w:t>
      </w:r>
      <w:r w:rsidR="00BA5EDB" w:rsidRPr="00D20455">
        <w:rPr>
          <w:i w:val="0"/>
          <w:lang w:val="lt-LT"/>
        </w:rPr>
        <w:t xml:space="preserve"> </w:t>
      </w:r>
      <w:r w:rsidR="006F0E1C" w:rsidRPr="00D20455">
        <w:rPr>
          <w:i w:val="0"/>
          <w:lang w:val="lt-LT"/>
        </w:rPr>
        <w:t xml:space="preserve">mažesnes </w:t>
      </w:r>
      <w:r w:rsidR="00A97E60" w:rsidRPr="00D20455">
        <w:rPr>
          <w:i w:val="0"/>
          <w:lang w:val="lt-LT"/>
        </w:rPr>
        <w:t xml:space="preserve">amonio </w:t>
      </w:r>
      <w:r w:rsidR="006F0E1C" w:rsidRPr="00D20455">
        <w:rPr>
          <w:i w:val="0"/>
          <w:lang w:val="lt-LT"/>
        </w:rPr>
        <w:t>azoto koncentracij</w:t>
      </w:r>
      <w:r w:rsidR="00A97E60" w:rsidRPr="00D20455">
        <w:rPr>
          <w:i w:val="0"/>
          <w:lang w:val="lt-LT"/>
        </w:rPr>
        <w:t>a</w:t>
      </w:r>
      <w:r w:rsidR="006F0E1C" w:rsidRPr="00D20455">
        <w:rPr>
          <w:i w:val="0"/>
          <w:lang w:val="lt-LT"/>
        </w:rPr>
        <w:t>s polajiniuose krituliuose nei krituliuose atviroje</w:t>
      </w:r>
      <w:r w:rsidR="00A97E60" w:rsidRPr="00D20455">
        <w:rPr>
          <w:i w:val="0"/>
          <w:lang w:val="lt-LT"/>
        </w:rPr>
        <w:t xml:space="preserve"> vietoje</w:t>
      </w:r>
      <w:r w:rsidR="00A512EC" w:rsidRPr="00D20455">
        <w:rPr>
          <w:i w:val="0"/>
          <w:lang w:val="lt-LT"/>
        </w:rPr>
        <w:t>.</w:t>
      </w:r>
      <w:r w:rsidR="006F0E1C" w:rsidRPr="00D20455">
        <w:rPr>
          <w:i w:val="0"/>
          <w:lang w:val="lt-LT"/>
        </w:rPr>
        <w:t xml:space="preserve"> </w:t>
      </w:r>
      <w:r w:rsidRPr="00D20455">
        <w:rPr>
          <w:i w:val="0"/>
          <w:lang w:val="lt-LT"/>
        </w:rPr>
        <w:t>SO</w:t>
      </w:r>
      <w:r w:rsidRPr="00D20455">
        <w:rPr>
          <w:i w:val="0"/>
          <w:vertAlign w:val="subscript"/>
          <w:lang w:val="lt-LT"/>
        </w:rPr>
        <w:t>4</w:t>
      </w:r>
      <w:r w:rsidRPr="00D20455">
        <w:rPr>
          <w:i w:val="0"/>
          <w:vertAlign w:val="superscript"/>
          <w:lang w:val="lt-LT"/>
        </w:rPr>
        <w:t xml:space="preserve">2- </w:t>
      </w:r>
      <w:r w:rsidRPr="00D20455">
        <w:rPr>
          <w:i w:val="0"/>
          <w:lang w:val="lt-LT"/>
        </w:rPr>
        <w:t xml:space="preserve">koncentracija krituliuose po laja gauta </w:t>
      </w:r>
      <w:r w:rsidR="00915DBD" w:rsidRPr="00D20455">
        <w:rPr>
          <w:i w:val="0"/>
          <w:lang w:val="lt-LT"/>
        </w:rPr>
        <w:t>2,9</w:t>
      </w:r>
      <w:r w:rsidRPr="00D20455">
        <w:rPr>
          <w:i w:val="0"/>
          <w:lang w:val="lt-LT"/>
        </w:rPr>
        <w:t xml:space="preserve"> kart</w:t>
      </w:r>
      <w:r w:rsidR="00E84CE2" w:rsidRPr="00D20455">
        <w:rPr>
          <w:i w:val="0"/>
          <w:lang w:val="lt-LT"/>
        </w:rPr>
        <w:t>o</w:t>
      </w:r>
      <w:r w:rsidRPr="00D20455">
        <w:rPr>
          <w:i w:val="0"/>
          <w:lang w:val="lt-LT"/>
        </w:rPr>
        <w:t xml:space="preserve"> didesnė nei krituliuose atviroje vietoje.</w:t>
      </w:r>
      <w:r w:rsidRPr="00D20455">
        <w:rPr>
          <w:lang w:val="lt-LT"/>
        </w:rPr>
        <w:t xml:space="preserve"> </w:t>
      </w:r>
      <w:r w:rsidRPr="00D20455">
        <w:rPr>
          <w:i w:val="0"/>
          <w:lang w:val="lt-LT"/>
        </w:rPr>
        <w:t>K</w:t>
      </w:r>
      <w:r w:rsidRPr="00D20455">
        <w:rPr>
          <w:i w:val="0"/>
          <w:vertAlign w:val="superscript"/>
          <w:lang w:val="lt-LT"/>
        </w:rPr>
        <w:t>+</w:t>
      </w:r>
      <w:r w:rsidRPr="00D20455">
        <w:rPr>
          <w:i w:val="0"/>
          <w:lang w:val="lt-LT"/>
        </w:rPr>
        <w:t xml:space="preserve"> koncentracijų santykis po laja/atvira vieta yra didžiausias – </w:t>
      </w:r>
      <w:r w:rsidR="00915DBD" w:rsidRPr="00D20455">
        <w:rPr>
          <w:i w:val="0"/>
          <w:lang w:val="lt-LT"/>
        </w:rPr>
        <w:t>42,2</w:t>
      </w:r>
      <w:r w:rsidR="00A512EC" w:rsidRPr="00D20455">
        <w:rPr>
          <w:i w:val="0"/>
          <w:lang w:val="lt-LT"/>
        </w:rPr>
        <w:t>.</w:t>
      </w:r>
      <w:r w:rsidR="00E742CC" w:rsidRPr="00D20455">
        <w:rPr>
          <w:i w:val="0"/>
          <w:lang w:val="lt-LT"/>
        </w:rPr>
        <w:t xml:space="preserve"> Toks ryškus kalio koncentracijų padidėjimas krituliuose po laja rodo šio elemento išplovimą atmosferos krituliais iš lajos, nes nuplovimas nuo lajos yra nereikšmingas dėl mažų kalio koncentracijų atmosferos ore.</w:t>
      </w:r>
      <w:r w:rsidR="00A2746E" w:rsidRPr="00D20455">
        <w:rPr>
          <w:i w:val="0"/>
          <w:lang w:val="lt-LT"/>
        </w:rPr>
        <w:t xml:space="preserve"> </w:t>
      </w:r>
    </w:p>
    <w:p w:rsidR="00A913F3" w:rsidRPr="00D20455" w:rsidRDefault="00A913F3" w:rsidP="00E70738">
      <w:pPr>
        <w:pStyle w:val="BodyTextIndent2"/>
        <w:ind w:firstLine="0"/>
        <w:rPr>
          <w:i w:val="0"/>
          <w:lang w:val="lt-LT"/>
        </w:rPr>
      </w:pPr>
    </w:p>
    <w:p w:rsidR="007A3622" w:rsidRPr="00D20455" w:rsidRDefault="00E131F9" w:rsidP="00E131F9">
      <w:pPr>
        <w:pStyle w:val="BodyText3"/>
        <w:spacing w:line="240" w:lineRule="auto"/>
        <w:jc w:val="center"/>
        <w:rPr>
          <w:lang w:val="lt-LT"/>
        </w:rPr>
      </w:pPr>
      <w:r w:rsidRPr="00D20455">
        <w:rPr>
          <w:noProof/>
        </w:rPr>
        <w:lastRenderedPageBreak/>
        <w:drawing>
          <wp:inline distT="0" distB="0" distL="0" distR="0" wp14:anchorId="06563424" wp14:editId="73889CF7">
            <wp:extent cx="4833851" cy="2566901"/>
            <wp:effectExtent l="0" t="0" r="5080" b="5080"/>
            <wp:docPr id="1212" name="Chart 1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7A3622" w:rsidRPr="00D20455" w:rsidRDefault="007A3622">
      <w:pPr>
        <w:pStyle w:val="BodyText3"/>
        <w:spacing w:line="240" w:lineRule="auto"/>
        <w:rPr>
          <w:lang w:val="lt-LT"/>
        </w:rPr>
      </w:pPr>
    </w:p>
    <w:p w:rsidR="00913F61" w:rsidRPr="00D20455" w:rsidRDefault="00251AC6">
      <w:pPr>
        <w:pStyle w:val="BodyText3"/>
        <w:spacing w:line="240" w:lineRule="auto"/>
        <w:rPr>
          <w:lang w:val="lt-LT"/>
        </w:rPr>
      </w:pPr>
      <w:r w:rsidRPr="00D20455">
        <w:rPr>
          <w:lang w:val="lt-LT"/>
        </w:rPr>
        <w:t xml:space="preserve">25 pav. Pagrindinių cheminių priemaišų srautai po laja ir atviroje vietoje Žemaitijos IMS. </w:t>
      </w:r>
    </w:p>
    <w:p w:rsidR="00913F61" w:rsidRPr="00D20455" w:rsidRDefault="00913F61">
      <w:pPr>
        <w:pStyle w:val="BodyText3"/>
        <w:spacing w:line="240" w:lineRule="auto"/>
        <w:rPr>
          <w:highlight w:val="yellow"/>
          <w:lang w:val="lt-LT"/>
        </w:rPr>
      </w:pPr>
    </w:p>
    <w:p w:rsidR="00315BE3" w:rsidRPr="00D20455" w:rsidRDefault="00251AC6" w:rsidP="00E131F9">
      <w:pPr>
        <w:pStyle w:val="BodyText"/>
        <w:ind w:firstLine="720"/>
        <w:jc w:val="both"/>
      </w:pPr>
      <w:r w:rsidRPr="00D20455">
        <w:t>Duomenys, pateikti 25 pav., rodo, kad Žemaitijos IMS 201</w:t>
      </w:r>
      <w:r w:rsidR="0035022C" w:rsidRPr="00D20455">
        <w:t>7</w:t>
      </w:r>
      <w:r w:rsidRPr="00D20455">
        <w:t xml:space="preserve"> m. polajinių kritulių metinis kiekis  mažesnis nei atviroje vietoje: po laja iškrito </w:t>
      </w:r>
      <w:r w:rsidR="0035022C" w:rsidRPr="00D20455">
        <w:t>588</w:t>
      </w:r>
      <w:r w:rsidRPr="00D20455">
        <w:t xml:space="preserve"> mm, o atviroje vietoje – </w:t>
      </w:r>
      <w:r w:rsidR="0035022C" w:rsidRPr="00D20455">
        <w:t>1160</w:t>
      </w:r>
      <w:r w:rsidRPr="00D20455">
        <w:t xml:space="preserve"> mm. </w:t>
      </w:r>
      <w:r w:rsidR="00FB6F04" w:rsidRPr="00D20455">
        <w:t xml:space="preserve">Taigi, šioje vietoje vyraujant eglėms, laja sulaikė apie </w:t>
      </w:r>
      <w:r w:rsidR="0035022C" w:rsidRPr="00D20455">
        <w:t>4</w:t>
      </w:r>
      <w:r w:rsidR="00FB6F04" w:rsidRPr="00D20455">
        <w:t xml:space="preserve">9 % metinio kritulių kiekio. </w:t>
      </w:r>
      <w:r w:rsidRPr="00D20455">
        <w:t xml:space="preserve">Nustatyta, kad į miško paklotę Žemaitijoje iškrito </w:t>
      </w:r>
      <w:r w:rsidR="00A162E5" w:rsidRPr="00D20455">
        <w:t xml:space="preserve">1,5 </w:t>
      </w:r>
      <w:r w:rsidRPr="00D20455">
        <w:t xml:space="preserve">karto daugiau sulfatinės sieros, </w:t>
      </w:r>
      <w:r w:rsidR="00A162E5" w:rsidRPr="00D20455">
        <w:t>1,</w:t>
      </w:r>
      <w:r w:rsidRPr="00D20455">
        <w:t>2 kart</w:t>
      </w:r>
      <w:r w:rsidR="00A162E5" w:rsidRPr="00D20455">
        <w:t>o</w:t>
      </w:r>
      <w:r w:rsidRPr="00D20455">
        <w:t xml:space="preserve"> – natrio, </w:t>
      </w:r>
      <w:r w:rsidR="00A162E5" w:rsidRPr="00D20455">
        <w:t>1</w:t>
      </w:r>
      <w:r w:rsidR="00387842" w:rsidRPr="00D20455">
        <w:t>,5</w:t>
      </w:r>
      <w:r w:rsidRPr="00D20455">
        <w:t xml:space="preserve"> karto – chloridų, </w:t>
      </w:r>
      <w:r w:rsidR="00A162E5" w:rsidRPr="00D20455">
        <w:t>1,8</w:t>
      </w:r>
      <w:r w:rsidRPr="00D20455">
        <w:t xml:space="preserve"> kart</w:t>
      </w:r>
      <w:r w:rsidR="00A162E5" w:rsidRPr="00D20455">
        <w:t>o</w:t>
      </w:r>
      <w:r w:rsidR="00387842" w:rsidRPr="00D20455">
        <w:t xml:space="preserve"> </w:t>
      </w:r>
      <w:r w:rsidRPr="00D20455">
        <w:t xml:space="preserve">– kalcio, </w:t>
      </w:r>
      <w:r w:rsidR="00A162E5" w:rsidRPr="00D20455">
        <w:t>2,2</w:t>
      </w:r>
      <w:r w:rsidRPr="00D20455">
        <w:t xml:space="preserve"> karto – magnio ir </w:t>
      </w:r>
      <w:r w:rsidR="00A162E5" w:rsidRPr="00D20455">
        <w:t>21</w:t>
      </w:r>
      <w:r w:rsidR="00387842" w:rsidRPr="00D20455">
        <w:t>,4</w:t>
      </w:r>
      <w:r w:rsidRPr="00D20455">
        <w:t xml:space="preserve"> kart</w:t>
      </w:r>
      <w:r w:rsidR="00387842" w:rsidRPr="00D20455">
        <w:t xml:space="preserve">o </w:t>
      </w:r>
      <w:r w:rsidRPr="00D20455">
        <w:t xml:space="preserve">daugiau kalio nei atviroje vietoje. Dėl azoto junginių absorbcijos laja, metinis amonio azoto srautas į miško paklotę gautas </w:t>
      </w:r>
      <w:r w:rsidR="00A162E5" w:rsidRPr="00D20455">
        <w:t>90</w:t>
      </w:r>
      <w:r w:rsidRPr="00D20455">
        <w:t xml:space="preserve"> %, o  nitratinio azoto – </w:t>
      </w:r>
      <w:r w:rsidR="00A162E5" w:rsidRPr="00D20455">
        <w:t>59</w:t>
      </w:r>
      <w:r w:rsidRPr="00D20455">
        <w:t xml:space="preserve"> % mažesnis nei atviroje vietoje.  Visumoje, 201</w:t>
      </w:r>
      <w:r w:rsidR="00A162E5" w:rsidRPr="00D20455">
        <w:t xml:space="preserve">7 </w:t>
      </w:r>
      <w:r w:rsidRPr="00D20455">
        <w:t xml:space="preserve">m. į miško paklotę pateko </w:t>
      </w:r>
      <w:r w:rsidR="00A162E5" w:rsidRPr="00D20455">
        <w:t>93</w:t>
      </w:r>
      <w:r w:rsidR="00315BE3" w:rsidRPr="00D20455">
        <w:t xml:space="preserve"> mgN/m</w:t>
      </w:r>
      <w:r w:rsidR="00315BE3" w:rsidRPr="00D20455">
        <w:rPr>
          <w:vertAlign w:val="superscript"/>
        </w:rPr>
        <w:t>2</w:t>
      </w:r>
      <w:r w:rsidR="00315BE3" w:rsidRPr="00D20455">
        <w:t xml:space="preserve">, tai yra  </w:t>
      </w:r>
      <w:r w:rsidR="00A162E5" w:rsidRPr="00D20455">
        <w:t>79</w:t>
      </w:r>
      <w:r w:rsidRPr="00D20455">
        <w:t xml:space="preserve"> % azoto mažiau nei </w:t>
      </w:r>
      <w:r w:rsidR="00315BE3" w:rsidRPr="00D20455">
        <w:t xml:space="preserve">su krituliais </w:t>
      </w:r>
      <w:r w:rsidRPr="00D20455">
        <w:t>atviroje vietoje</w:t>
      </w:r>
      <w:r w:rsidR="00315BE3" w:rsidRPr="00D20455">
        <w:t xml:space="preserve"> (</w:t>
      </w:r>
      <w:r w:rsidR="00A162E5" w:rsidRPr="00D20455">
        <w:t>443</w:t>
      </w:r>
      <w:r w:rsidR="00315BE3" w:rsidRPr="00D20455">
        <w:t xml:space="preserve"> mgN/m</w:t>
      </w:r>
      <w:r w:rsidR="00315BE3" w:rsidRPr="00D20455">
        <w:rPr>
          <w:vertAlign w:val="superscript"/>
        </w:rPr>
        <w:t>2</w:t>
      </w:r>
      <w:r w:rsidR="00315BE3" w:rsidRPr="00D20455">
        <w:t>).</w:t>
      </w:r>
      <w:r w:rsidR="00A2746E" w:rsidRPr="00D20455">
        <w:t xml:space="preserve"> Dėl žymiai didesnių Ca</w:t>
      </w:r>
      <w:r w:rsidR="00A2746E" w:rsidRPr="00D20455">
        <w:rPr>
          <w:vertAlign w:val="superscript"/>
        </w:rPr>
        <w:t>2+</w:t>
      </w:r>
      <w:r w:rsidR="00A2746E" w:rsidRPr="00D20455">
        <w:t xml:space="preserve"> koncentracijų polajiniuose krituliuose ir Ca</w:t>
      </w:r>
      <w:r w:rsidR="00A2746E" w:rsidRPr="00D20455">
        <w:rPr>
          <w:vertAlign w:val="superscript"/>
        </w:rPr>
        <w:t>2+</w:t>
      </w:r>
      <w:r w:rsidR="00A2746E" w:rsidRPr="00D20455">
        <w:t xml:space="preserve"> kiekio srautuose, iškritos į polajį buvo mažiau rūgščios nei atviroje vietoje: H</w:t>
      </w:r>
      <w:r w:rsidR="00A2746E" w:rsidRPr="00D20455">
        <w:rPr>
          <w:vertAlign w:val="superscript"/>
        </w:rPr>
        <w:t>+</w:t>
      </w:r>
      <w:r w:rsidR="00A2746E" w:rsidRPr="00D20455">
        <w:t xml:space="preserve"> metinio srauto santykis (po laja/atvira vieta) gautas 0.4.</w:t>
      </w:r>
    </w:p>
    <w:p w:rsidR="000C0A61" w:rsidRPr="00D20455" w:rsidRDefault="000C0A61">
      <w:pPr>
        <w:pStyle w:val="BodyText3"/>
        <w:spacing w:line="240" w:lineRule="auto"/>
        <w:rPr>
          <w:sz w:val="16"/>
          <w:szCs w:val="16"/>
          <w:lang w:val="lt-LT"/>
        </w:rPr>
      </w:pPr>
    </w:p>
    <w:p w:rsidR="00913F61" w:rsidRPr="00D20455" w:rsidRDefault="00251AC6">
      <w:pPr>
        <w:pStyle w:val="BodyText3"/>
        <w:spacing w:line="240" w:lineRule="auto"/>
        <w:rPr>
          <w:lang w:val="lt-LT"/>
        </w:rPr>
      </w:pPr>
      <w:r w:rsidRPr="00D20455">
        <w:rPr>
          <w:lang w:val="lt-LT"/>
        </w:rPr>
        <w:t>8 lentelė. pH ir pagrindinių cheminių priemaišų 201</w:t>
      </w:r>
      <w:r w:rsidR="00122D4B" w:rsidRPr="00D20455">
        <w:rPr>
          <w:lang w:val="lt-LT"/>
        </w:rPr>
        <w:t>7</w:t>
      </w:r>
      <w:r w:rsidRPr="00D20455">
        <w:rPr>
          <w:lang w:val="lt-LT"/>
        </w:rPr>
        <w:t xml:space="preserve"> m. vidutinės koncentracijos, svertinės pagal kritulių kiekį, po laja ir atviroje vietoje IM stotyse</w:t>
      </w:r>
    </w:p>
    <w:p w:rsidR="00913F61" w:rsidRPr="00D20455" w:rsidRDefault="00913F61">
      <w:pPr>
        <w:pStyle w:val="BodyText3"/>
        <w:spacing w:line="240" w:lineRule="auto"/>
        <w:rPr>
          <w:sz w:val="16"/>
          <w:szCs w:val="16"/>
          <w:highlight w:val="yellow"/>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500"/>
        <w:gridCol w:w="1501"/>
        <w:gridCol w:w="1501"/>
        <w:gridCol w:w="1501"/>
      </w:tblGrid>
      <w:tr w:rsidR="00FE5E73" w:rsidRPr="00D20455">
        <w:trPr>
          <w:cantSplit/>
          <w:trHeight w:val="340"/>
        </w:trPr>
        <w:tc>
          <w:tcPr>
            <w:tcW w:w="2268" w:type="dxa"/>
            <w:vMerge w:val="restart"/>
            <w:vAlign w:val="center"/>
          </w:tcPr>
          <w:p w:rsidR="00913F61" w:rsidRPr="00D20455" w:rsidRDefault="00913F61">
            <w:pPr>
              <w:pStyle w:val="BodyText"/>
              <w:numPr>
                <w:ilvl w:val="12"/>
                <w:numId w:val="0"/>
              </w:numPr>
              <w:spacing w:line="240" w:lineRule="auto"/>
              <w:rPr>
                <w:sz w:val="22"/>
              </w:rPr>
            </w:pPr>
          </w:p>
          <w:p w:rsidR="00913F61" w:rsidRPr="00D20455" w:rsidRDefault="00251AC6">
            <w:pPr>
              <w:pStyle w:val="BodyText"/>
              <w:numPr>
                <w:ilvl w:val="12"/>
                <w:numId w:val="0"/>
              </w:numPr>
              <w:spacing w:line="240" w:lineRule="auto"/>
            </w:pPr>
            <w:r w:rsidRPr="00D20455">
              <w:t>Komponentė</w:t>
            </w:r>
          </w:p>
        </w:tc>
        <w:tc>
          <w:tcPr>
            <w:tcW w:w="3001" w:type="dxa"/>
            <w:gridSpan w:val="2"/>
            <w:vAlign w:val="center"/>
          </w:tcPr>
          <w:p w:rsidR="00913F61" w:rsidRPr="00D20455" w:rsidRDefault="00251AC6">
            <w:pPr>
              <w:pStyle w:val="BodyText"/>
              <w:numPr>
                <w:ilvl w:val="12"/>
                <w:numId w:val="0"/>
              </w:numPr>
              <w:spacing w:line="240" w:lineRule="auto"/>
              <w:rPr>
                <w:b/>
                <w:bCs/>
                <w:i/>
                <w:iCs/>
              </w:rPr>
            </w:pPr>
            <w:r w:rsidRPr="00D20455">
              <w:rPr>
                <w:b/>
                <w:bCs/>
                <w:i/>
                <w:iCs/>
              </w:rPr>
              <w:t>Po laja</w:t>
            </w:r>
          </w:p>
        </w:tc>
        <w:tc>
          <w:tcPr>
            <w:tcW w:w="3002" w:type="dxa"/>
            <w:gridSpan w:val="2"/>
            <w:vAlign w:val="center"/>
          </w:tcPr>
          <w:p w:rsidR="00913F61" w:rsidRPr="00D20455" w:rsidRDefault="00251AC6">
            <w:pPr>
              <w:pStyle w:val="BodyText"/>
              <w:numPr>
                <w:ilvl w:val="12"/>
                <w:numId w:val="0"/>
              </w:numPr>
              <w:spacing w:line="240" w:lineRule="auto"/>
              <w:rPr>
                <w:b/>
                <w:bCs/>
                <w:i/>
                <w:iCs/>
              </w:rPr>
            </w:pPr>
            <w:r w:rsidRPr="00D20455">
              <w:rPr>
                <w:b/>
                <w:bCs/>
                <w:i/>
                <w:iCs/>
              </w:rPr>
              <w:t>Atvira vieta</w:t>
            </w:r>
          </w:p>
        </w:tc>
      </w:tr>
      <w:tr w:rsidR="00FE5E73" w:rsidRPr="00D20455">
        <w:trPr>
          <w:cantSplit/>
          <w:trHeight w:val="566"/>
        </w:trPr>
        <w:tc>
          <w:tcPr>
            <w:tcW w:w="2268" w:type="dxa"/>
            <w:vMerge/>
          </w:tcPr>
          <w:p w:rsidR="00913F61" w:rsidRPr="00D20455" w:rsidRDefault="00913F61">
            <w:pPr>
              <w:pStyle w:val="BodyText"/>
              <w:numPr>
                <w:ilvl w:val="12"/>
                <w:numId w:val="0"/>
              </w:numPr>
              <w:rPr>
                <w:sz w:val="22"/>
              </w:rPr>
            </w:pPr>
          </w:p>
        </w:tc>
        <w:tc>
          <w:tcPr>
            <w:tcW w:w="1500" w:type="dxa"/>
            <w:vAlign w:val="center"/>
          </w:tcPr>
          <w:p w:rsidR="00913F61" w:rsidRPr="00D20455" w:rsidRDefault="00251AC6">
            <w:pPr>
              <w:pStyle w:val="BodyText"/>
              <w:numPr>
                <w:ilvl w:val="12"/>
                <w:numId w:val="0"/>
              </w:numPr>
              <w:spacing w:line="240" w:lineRule="auto"/>
              <w:rPr>
                <w:sz w:val="22"/>
              </w:rPr>
            </w:pPr>
            <w:r w:rsidRPr="00D20455">
              <w:rPr>
                <w:sz w:val="22"/>
              </w:rPr>
              <w:t>Aukštaitijos IMS</w:t>
            </w:r>
          </w:p>
        </w:tc>
        <w:tc>
          <w:tcPr>
            <w:tcW w:w="1501" w:type="dxa"/>
            <w:vAlign w:val="center"/>
          </w:tcPr>
          <w:p w:rsidR="00913F61" w:rsidRPr="00D20455" w:rsidRDefault="00251AC6">
            <w:pPr>
              <w:pStyle w:val="BodyText"/>
              <w:numPr>
                <w:ilvl w:val="12"/>
                <w:numId w:val="0"/>
              </w:numPr>
              <w:spacing w:line="240" w:lineRule="auto"/>
              <w:rPr>
                <w:sz w:val="22"/>
              </w:rPr>
            </w:pPr>
            <w:r w:rsidRPr="00D20455">
              <w:rPr>
                <w:sz w:val="22"/>
              </w:rPr>
              <w:t>Žemaitijos IMS</w:t>
            </w:r>
          </w:p>
        </w:tc>
        <w:tc>
          <w:tcPr>
            <w:tcW w:w="1501" w:type="dxa"/>
            <w:vAlign w:val="center"/>
          </w:tcPr>
          <w:p w:rsidR="00913F61" w:rsidRPr="00D20455" w:rsidRDefault="00251AC6">
            <w:pPr>
              <w:pStyle w:val="BodyText"/>
              <w:numPr>
                <w:ilvl w:val="12"/>
                <w:numId w:val="0"/>
              </w:numPr>
              <w:spacing w:line="240" w:lineRule="auto"/>
              <w:rPr>
                <w:sz w:val="22"/>
              </w:rPr>
            </w:pPr>
            <w:r w:rsidRPr="00D20455">
              <w:rPr>
                <w:sz w:val="22"/>
              </w:rPr>
              <w:t>Aukštaitijos IMS</w:t>
            </w:r>
          </w:p>
        </w:tc>
        <w:tc>
          <w:tcPr>
            <w:tcW w:w="1501" w:type="dxa"/>
            <w:vAlign w:val="center"/>
          </w:tcPr>
          <w:p w:rsidR="00913F61" w:rsidRPr="00D20455" w:rsidRDefault="00251AC6">
            <w:pPr>
              <w:pStyle w:val="BodyText"/>
              <w:numPr>
                <w:ilvl w:val="12"/>
                <w:numId w:val="0"/>
              </w:numPr>
              <w:spacing w:line="240" w:lineRule="auto"/>
              <w:rPr>
                <w:sz w:val="22"/>
              </w:rPr>
            </w:pPr>
            <w:r w:rsidRPr="00D20455">
              <w:rPr>
                <w:sz w:val="22"/>
              </w:rPr>
              <w:t>Žemaitijos IMS</w:t>
            </w:r>
          </w:p>
        </w:tc>
      </w:tr>
      <w:tr w:rsidR="00FE5E73" w:rsidRPr="00D20455" w:rsidTr="004F5B7D">
        <w:trPr>
          <w:cantSplit/>
          <w:trHeight w:val="284"/>
        </w:trPr>
        <w:tc>
          <w:tcPr>
            <w:tcW w:w="2268" w:type="dxa"/>
            <w:vAlign w:val="center"/>
          </w:tcPr>
          <w:p w:rsidR="00913F61" w:rsidRPr="00D20455" w:rsidRDefault="00251AC6" w:rsidP="00461EC6">
            <w:pPr>
              <w:pStyle w:val="BodyText"/>
              <w:spacing w:line="240" w:lineRule="auto"/>
              <w:rPr>
                <w:sz w:val="20"/>
              </w:rPr>
            </w:pPr>
            <w:r w:rsidRPr="00D20455">
              <w:rPr>
                <w:sz w:val="20"/>
              </w:rPr>
              <w:t>pH</w:t>
            </w:r>
          </w:p>
        </w:tc>
        <w:tc>
          <w:tcPr>
            <w:tcW w:w="1500" w:type="dxa"/>
            <w:tcBorders>
              <w:bottom w:val="single" w:sz="4" w:space="0" w:color="auto"/>
            </w:tcBorders>
            <w:shd w:val="clear" w:color="auto" w:fill="auto"/>
            <w:vAlign w:val="center"/>
          </w:tcPr>
          <w:p w:rsidR="00913F61" w:rsidRPr="00D20455" w:rsidRDefault="00122D4B" w:rsidP="00461EC6">
            <w:pPr>
              <w:jc w:val="center"/>
              <w:rPr>
                <w:rFonts w:eastAsia="Arial Unicode MS"/>
                <w:sz w:val="20"/>
                <w:szCs w:val="20"/>
                <w:lang w:val="lt-LT"/>
              </w:rPr>
            </w:pPr>
            <w:r w:rsidRPr="00D20455">
              <w:rPr>
                <w:rFonts w:eastAsia="Arial Unicode MS"/>
                <w:sz w:val="20"/>
                <w:szCs w:val="20"/>
                <w:lang w:val="lt-LT"/>
              </w:rPr>
              <w:t>5,0</w:t>
            </w:r>
            <w:r w:rsidR="00AA21B5" w:rsidRPr="00D20455">
              <w:rPr>
                <w:rFonts w:eastAsia="Arial Unicode MS"/>
                <w:sz w:val="20"/>
                <w:szCs w:val="20"/>
                <w:lang w:val="lt-LT"/>
              </w:rPr>
              <w:t>0</w:t>
            </w:r>
          </w:p>
        </w:tc>
        <w:tc>
          <w:tcPr>
            <w:tcW w:w="1501" w:type="dxa"/>
            <w:tcBorders>
              <w:bottom w:val="single" w:sz="4" w:space="0" w:color="auto"/>
            </w:tcBorders>
            <w:vAlign w:val="center"/>
          </w:tcPr>
          <w:p w:rsidR="00913F61" w:rsidRPr="00D20455" w:rsidRDefault="00791FD0" w:rsidP="00233CA1">
            <w:pPr>
              <w:jc w:val="center"/>
              <w:rPr>
                <w:rFonts w:eastAsia="Arial Unicode MS"/>
                <w:sz w:val="20"/>
                <w:szCs w:val="20"/>
                <w:lang w:val="lt-LT"/>
              </w:rPr>
            </w:pPr>
            <w:r w:rsidRPr="00D20455">
              <w:rPr>
                <w:rFonts w:eastAsia="Arial Unicode MS"/>
                <w:sz w:val="20"/>
                <w:szCs w:val="20"/>
                <w:lang w:val="lt-LT"/>
              </w:rPr>
              <w:t>5,21</w:t>
            </w:r>
          </w:p>
        </w:tc>
        <w:tc>
          <w:tcPr>
            <w:tcW w:w="1501" w:type="dxa"/>
            <w:tcBorders>
              <w:bottom w:val="single" w:sz="4" w:space="0" w:color="auto"/>
            </w:tcBorders>
            <w:vAlign w:val="center"/>
          </w:tcPr>
          <w:p w:rsidR="00913F61" w:rsidRPr="00D20455" w:rsidRDefault="00D46C62" w:rsidP="00461EC6">
            <w:pPr>
              <w:jc w:val="center"/>
              <w:rPr>
                <w:rFonts w:eastAsia="Arial Unicode MS"/>
                <w:sz w:val="20"/>
                <w:szCs w:val="20"/>
                <w:lang w:val="lt-LT"/>
              </w:rPr>
            </w:pPr>
            <w:r w:rsidRPr="00D20455">
              <w:rPr>
                <w:rFonts w:eastAsia="Arial Unicode MS"/>
                <w:sz w:val="20"/>
                <w:szCs w:val="20"/>
                <w:lang w:val="lt-LT"/>
              </w:rPr>
              <w:t>5,97</w:t>
            </w:r>
          </w:p>
        </w:tc>
        <w:tc>
          <w:tcPr>
            <w:tcW w:w="1501" w:type="dxa"/>
            <w:tcBorders>
              <w:bottom w:val="single" w:sz="4" w:space="0" w:color="auto"/>
            </w:tcBorders>
            <w:vAlign w:val="center"/>
          </w:tcPr>
          <w:p w:rsidR="00913F61" w:rsidRPr="00D20455" w:rsidRDefault="00D46C62" w:rsidP="00461EC6">
            <w:pPr>
              <w:jc w:val="center"/>
              <w:rPr>
                <w:rFonts w:eastAsia="Arial Unicode MS"/>
                <w:sz w:val="20"/>
                <w:szCs w:val="20"/>
                <w:lang w:val="lt-LT"/>
              </w:rPr>
            </w:pPr>
            <w:r w:rsidRPr="00D20455">
              <w:rPr>
                <w:rFonts w:eastAsia="Arial Unicode MS"/>
                <w:sz w:val="20"/>
                <w:szCs w:val="20"/>
                <w:lang w:val="lt-LT"/>
              </w:rPr>
              <w:t>5,12</w:t>
            </w:r>
          </w:p>
        </w:tc>
      </w:tr>
      <w:tr w:rsidR="00FE5E73" w:rsidRPr="00D20455" w:rsidTr="004F5B7D">
        <w:trPr>
          <w:cantSplit/>
          <w:trHeight w:val="284"/>
        </w:trPr>
        <w:tc>
          <w:tcPr>
            <w:tcW w:w="2268" w:type="dxa"/>
            <w:vAlign w:val="center"/>
          </w:tcPr>
          <w:p w:rsidR="004F5B7D" w:rsidRPr="00D20455" w:rsidRDefault="004F5B7D" w:rsidP="004F5B7D">
            <w:pPr>
              <w:pStyle w:val="BodyText"/>
              <w:spacing w:line="240" w:lineRule="auto"/>
              <w:rPr>
                <w:sz w:val="20"/>
              </w:rPr>
            </w:pPr>
            <w:r w:rsidRPr="00D20455">
              <w:rPr>
                <w:sz w:val="20"/>
              </w:rPr>
              <w:t>SO</w:t>
            </w:r>
            <w:r w:rsidRPr="00D20455">
              <w:rPr>
                <w:sz w:val="20"/>
                <w:vertAlign w:val="subscript"/>
              </w:rPr>
              <w:t>4</w:t>
            </w:r>
            <w:r w:rsidRPr="00D20455">
              <w:rPr>
                <w:sz w:val="20"/>
                <w:vertAlign w:val="superscript"/>
              </w:rPr>
              <w:t>2-</w:t>
            </w:r>
            <w:r w:rsidRPr="00D20455">
              <w:rPr>
                <w:sz w:val="20"/>
              </w:rPr>
              <w:t>, mgS/l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D20455" w:rsidRDefault="00122D4B" w:rsidP="004F5B7D">
            <w:pPr>
              <w:jc w:val="center"/>
              <w:rPr>
                <w:bCs/>
                <w:sz w:val="20"/>
                <w:szCs w:val="20"/>
                <w:lang w:val="lt-LT"/>
              </w:rPr>
            </w:pPr>
            <w:r w:rsidRPr="00D20455">
              <w:rPr>
                <w:bCs/>
                <w:sz w:val="20"/>
                <w:szCs w:val="20"/>
                <w:lang w:val="lt-LT"/>
              </w:rPr>
              <w:t>0,25</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791FD0" w:rsidP="004F5B7D">
            <w:pPr>
              <w:jc w:val="center"/>
              <w:rPr>
                <w:sz w:val="20"/>
                <w:szCs w:val="20"/>
                <w:lang w:val="lt-LT"/>
              </w:rPr>
            </w:pPr>
            <w:r w:rsidRPr="00D20455">
              <w:rPr>
                <w:sz w:val="20"/>
                <w:szCs w:val="20"/>
                <w:lang w:val="lt-LT"/>
              </w:rPr>
              <w:t>0,41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bCs/>
                <w:sz w:val="20"/>
                <w:szCs w:val="20"/>
                <w:lang w:val="lt-LT"/>
              </w:rPr>
            </w:pPr>
            <w:r w:rsidRPr="00D20455">
              <w:rPr>
                <w:bCs/>
                <w:sz w:val="20"/>
                <w:szCs w:val="20"/>
                <w:lang w:val="lt-LT"/>
              </w:rPr>
              <w:t>0,27</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sz w:val="20"/>
                <w:szCs w:val="20"/>
                <w:lang w:val="lt-LT"/>
              </w:rPr>
            </w:pPr>
            <w:r w:rsidRPr="00D20455">
              <w:rPr>
                <w:sz w:val="20"/>
                <w:szCs w:val="20"/>
                <w:lang w:val="lt-LT"/>
              </w:rPr>
              <w:t>0,14</w:t>
            </w:r>
          </w:p>
        </w:tc>
      </w:tr>
      <w:tr w:rsidR="00FE5E73" w:rsidRPr="00D20455" w:rsidTr="004F5B7D">
        <w:trPr>
          <w:cantSplit/>
          <w:trHeight w:val="284"/>
        </w:trPr>
        <w:tc>
          <w:tcPr>
            <w:tcW w:w="2268" w:type="dxa"/>
            <w:vAlign w:val="center"/>
          </w:tcPr>
          <w:p w:rsidR="004F5B7D" w:rsidRPr="00D20455" w:rsidRDefault="004F5B7D" w:rsidP="004F5B7D">
            <w:pPr>
              <w:pStyle w:val="BodyText"/>
              <w:spacing w:line="240" w:lineRule="auto"/>
              <w:rPr>
                <w:sz w:val="20"/>
              </w:rPr>
            </w:pPr>
            <w:r w:rsidRPr="00D20455">
              <w:rPr>
                <w:sz w:val="20"/>
              </w:rPr>
              <w:t>NO</w:t>
            </w:r>
            <w:r w:rsidRPr="00D20455">
              <w:rPr>
                <w:sz w:val="20"/>
                <w:vertAlign w:val="subscript"/>
              </w:rPr>
              <w:t>3</w:t>
            </w:r>
            <w:r w:rsidRPr="00D20455">
              <w:rPr>
                <w:sz w:val="20"/>
                <w:vertAlign w:val="superscript"/>
              </w:rPr>
              <w:t>-</w:t>
            </w:r>
            <w:r w:rsidRPr="00D20455">
              <w:rPr>
                <w:sz w:val="20"/>
              </w:rPr>
              <w:t>, mgN/l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D20455" w:rsidRDefault="00122D4B" w:rsidP="004F5B7D">
            <w:pPr>
              <w:jc w:val="center"/>
              <w:rPr>
                <w:bCs/>
                <w:sz w:val="20"/>
                <w:szCs w:val="20"/>
                <w:lang w:val="lt-LT"/>
              </w:rPr>
            </w:pPr>
            <w:r w:rsidRPr="00D20455">
              <w:rPr>
                <w:bCs/>
                <w:sz w:val="20"/>
                <w:szCs w:val="20"/>
                <w:lang w:val="lt-LT"/>
              </w:rPr>
              <w:t>0,11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791FD0" w:rsidP="004F5B7D">
            <w:pPr>
              <w:jc w:val="center"/>
              <w:rPr>
                <w:sz w:val="20"/>
                <w:szCs w:val="20"/>
                <w:lang w:val="lt-LT"/>
              </w:rPr>
            </w:pPr>
            <w:r w:rsidRPr="00D20455">
              <w:rPr>
                <w:sz w:val="20"/>
                <w:szCs w:val="20"/>
                <w:lang w:val="lt-LT"/>
              </w:rPr>
              <w:t>0,11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bCs/>
                <w:sz w:val="20"/>
                <w:szCs w:val="20"/>
                <w:lang w:val="lt-LT"/>
              </w:rPr>
            </w:pPr>
            <w:r w:rsidRPr="00D20455">
              <w:rPr>
                <w:bCs/>
                <w:sz w:val="20"/>
                <w:szCs w:val="20"/>
                <w:lang w:val="lt-LT"/>
              </w:rPr>
              <w:t>0,18</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sz w:val="20"/>
                <w:szCs w:val="20"/>
                <w:lang w:val="lt-LT"/>
              </w:rPr>
            </w:pPr>
            <w:r w:rsidRPr="00D20455">
              <w:rPr>
                <w:sz w:val="20"/>
                <w:szCs w:val="20"/>
                <w:lang w:val="lt-LT"/>
              </w:rPr>
              <w:t>0,14</w:t>
            </w:r>
          </w:p>
        </w:tc>
      </w:tr>
      <w:tr w:rsidR="00FE5E73" w:rsidRPr="00D20455" w:rsidTr="004F5B7D">
        <w:trPr>
          <w:cantSplit/>
          <w:trHeight w:val="284"/>
        </w:trPr>
        <w:tc>
          <w:tcPr>
            <w:tcW w:w="2268" w:type="dxa"/>
            <w:vAlign w:val="center"/>
          </w:tcPr>
          <w:p w:rsidR="004F5B7D" w:rsidRPr="00D20455" w:rsidRDefault="004F5B7D" w:rsidP="004F5B7D">
            <w:pPr>
              <w:pStyle w:val="BodyText"/>
              <w:spacing w:line="240" w:lineRule="auto"/>
              <w:rPr>
                <w:sz w:val="20"/>
              </w:rPr>
            </w:pPr>
            <w:r w:rsidRPr="00D20455">
              <w:rPr>
                <w:sz w:val="20"/>
              </w:rPr>
              <w:t>NH</w:t>
            </w:r>
            <w:r w:rsidRPr="00D20455">
              <w:rPr>
                <w:sz w:val="20"/>
                <w:vertAlign w:val="subscript"/>
              </w:rPr>
              <w:t>4</w:t>
            </w:r>
            <w:r w:rsidRPr="00D20455">
              <w:rPr>
                <w:sz w:val="20"/>
                <w:vertAlign w:val="superscript"/>
              </w:rPr>
              <w:t>+</w:t>
            </w:r>
            <w:r w:rsidRPr="00D20455">
              <w:rPr>
                <w:sz w:val="20"/>
              </w:rPr>
              <w:t>, mgN/l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D20455" w:rsidRDefault="00122D4B" w:rsidP="004F5B7D">
            <w:pPr>
              <w:jc w:val="center"/>
              <w:rPr>
                <w:bCs/>
                <w:sz w:val="20"/>
                <w:szCs w:val="20"/>
                <w:lang w:val="lt-LT"/>
              </w:rPr>
            </w:pPr>
            <w:r w:rsidRPr="00D20455">
              <w:rPr>
                <w:bCs/>
                <w:sz w:val="20"/>
                <w:szCs w:val="20"/>
                <w:lang w:val="lt-LT"/>
              </w:rPr>
              <w:t>0,12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791FD0" w:rsidP="004F5B7D">
            <w:pPr>
              <w:jc w:val="center"/>
              <w:rPr>
                <w:sz w:val="20"/>
                <w:szCs w:val="20"/>
                <w:lang w:val="lt-LT"/>
              </w:rPr>
            </w:pPr>
            <w:r w:rsidRPr="00D20455">
              <w:rPr>
                <w:sz w:val="20"/>
                <w:szCs w:val="20"/>
                <w:lang w:val="lt-LT"/>
              </w:rPr>
              <w:t>0,05</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bCs/>
                <w:sz w:val="20"/>
                <w:szCs w:val="20"/>
                <w:lang w:val="lt-LT"/>
              </w:rPr>
            </w:pPr>
            <w:r w:rsidRPr="00D20455">
              <w:rPr>
                <w:bCs/>
                <w:sz w:val="20"/>
                <w:szCs w:val="20"/>
                <w:lang w:val="lt-LT"/>
              </w:rPr>
              <w:t>0,32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sz w:val="20"/>
                <w:szCs w:val="20"/>
                <w:lang w:val="lt-LT"/>
              </w:rPr>
            </w:pPr>
            <w:r w:rsidRPr="00D20455">
              <w:rPr>
                <w:sz w:val="20"/>
                <w:szCs w:val="20"/>
                <w:lang w:val="lt-LT"/>
              </w:rPr>
              <w:t>0,24</w:t>
            </w:r>
          </w:p>
        </w:tc>
      </w:tr>
      <w:tr w:rsidR="00FE5E73" w:rsidRPr="00D20455" w:rsidTr="004F5B7D">
        <w:trPr>
          <w:cantSplit/>
          <w:trHeight w:val="284"/>
        </w:trPr>
        <w:tc>
          <w:tcPr>
            <w:tcW w:w="2268" w:type="dxa"/>
            <w:vAlign w:val="center"/>
          </w:tcPr>
          <w:p w:rsidR="004F5B7D" w:rsidRPr="00D20455" w:rsidRDefault="004F5B7D" w:rsidP="004F5B7D">
            <w:pPr>
              <w:pStyle w:val="BodyText"/>
              <w:spacing w:line="240" w:lineRule="auto"/>
              <w:rPr>
                <w:sz w:val="20"/>
              </w:rPr>
            </w:pPr>
            <w:r w:rsidRPr="00D20455">
              <w:rPr>
                <w:sz w:val="20"/>
              </w:rPr>
              <w:t>Cl</w:t>
            </w:r>
            <w:r w:rsidRPr="00D20455">
              <w:rPr>
                <w:sz w:val="20"/>
                <w:vertAlign w:val="superscript"/>
              </w:rPr>
              <w:t>-</w:t>
            </w:r>
            <w:r w:rsidRPr="00D20455">
              <w:rPr>
                <w:sz w:val="20"/>
              </w:rPr>
              <w:t>, mg/l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D20455" w:rsidRDefault="00122D4B" w:rsidP="004F5B7D">
            <w:pPr>
              <w:jc w:val="center"/>
              <w:rPr>
                <w:bCs/>
                <w:sz w:val="20"/>
                <w:szCs w:val="20"/>
                <w:lang w:val="lt-LT"/>
              </w:rPr>
            </w:pPr>
            <w:r w:rsidRPr="00D20455">
              <w:rPr>
                <w:bCs/>
                <w:sz w:val="20"/>
                <w:szCs w:val="20"/>
                <w:lang w:val="lt-LT"/>
              </w:rPr>
              <w:t>0,93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791FD0" w:rsidP="004F5B7D">
            <w:pPr>
              <w:jc w:val="center"/>
              <w:rPr>
                <w:sz w:val="20"/>
                <w:szCs w:val="20"/>
                <w:lang w:val="lt-LT"/>
              </w:rPr>
            </w:pPr>
            <w:r w:rsidRPr="00D20455">
              <w:rPr>
                <w:sz w:val="20"/>
                <w:szCs w:val="20"/>
                <w:lang w:val="lt-LT"/>
              </w:rPr>
              <w:t>2,60</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bCs/>
                <w:sz w:val="20"/>
                <w:szCs w:val="20"/>
                <w:lang w:val="lt-LT"/>
              </w:rPr>
            </w:pPr>
            <w:r w:rsidRPr="00D20455">
              <w:rPr>
                <w:bCs/>
                <w:sz w:val="20"/>
                <w:szCs w:val="20"/>
                <w:lang w:val="lt-LT"/>
              </w:rPr>
              <w:t>0,41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sz w:val="20"/>
                <w:szCs w:val="20"/>
                <w:lang w:val="lt-LT"/>
              </w:rPr>
            </w:pPr>
            <w:r w:rsidRPr="00D20455">
              <w:rPr>
                <w:sz w:val="20"/>
                <w:szCs w:val="20"/>
                <w:lang w:val="lt-LT"/>
              </w:rPr>
              <w:t>0,87</w:t>
            </w:r>
          </w:p>
        </w:tc>
      </w:tr>
      <w:tr w:rsidR="00FE5E73" w:rsidRPr="00D20455" w:rsidTr="004F5B7D">
        <w:trPr>
          <w:cantSplit/>
          <w:trHeight w:val="284"/>
        </w:trPr>
        <w:tc>
          <w:tcPr>
            <w:tcW w:w="2268" w:type="dxa"/>
            <w:vAlign w:val="center"/>
          </w:tcPr>
          <w:p w:rsidR="004F5B7D" w:rsidRPr="00D20455" w:rsidRDefault="004F5B7D" w:rsidP="004F5B7D">
            <w:pPr>
              <w:pStyle w:val="BodyText"/>
              <w:spacing w:line="240" w:lineRule="auto"/>
              <w:rPr>
                <w:sz w:val="20"/>
              </w:rPr>
            </w:pPr>
            <w:r w:rsidRPr="00D20455">
              <w:rPr>
                <w:sz w:val="20"/>
              </w:rPr>
              <w:t>Na</w:t>
            </w:r>
            <w:r w:rsidRPr="00D20455">
              <w:rPr>
                <w:sz w:val="20"/>
                <w:vertAlign w:val="superscript"/>
              </w:rPr>
              <w:t>+</w:t>
            </w:r>
            <w:r w:rsidRPr="00D20455">
              <w:rPr>
                <w:sz w:val="20"/>
              </w:rPr>
              <w:t>, mg/l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D20455" w:rsidRDefault="00122D4B" w:rsidP="004F5B7D">
            <w:pPr>
              <w:jc w:val="center"/>
              <w:rPr>
                <w:bCs/>
                <w:sz w:val="20"/>
                <w:szCs w:val="20"/>
                <w:lang w:val="lt-LT"/>
              </w:rPr>
            </w:pPr>
            <w:r w:rsidRPr="00D20455">
              <w:rPr>
                <w:bCs/>
                <w:sz w:val="20"/>
                <w:szCs w:val="20"/>
                <w:lang w:val="lt-LT"/>
              </w:rPr>
              <w:t>0,28</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791FD0" w:rsidP="004F5B7D">
            <w:pPr>
              <w:jc w:val="center"/>
              <w:rPr>
                <w:sz w:val="20"/>
                <w:szCs w:val="20"/>
                <w:lang w:val="lt-LT"/>
              </w:rPr>
            </w:pPr>
            <w:r w:rsidRPr="00D20455">
              <w:rPr>
                <w:sz w:val="20"/>
                <w:szCs w:val="20"/>
                <w:lang w:val="lt-LT"/>
              </w:rPr>
              <w:t>0,95</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bCs/>
                <w:sz w:val="20"/>
                <w:szCs w:val="20"/>
                <w:lang w:val="lt-LT"/>
              </w:rPr>
            </w:pPr>
            <w:r w:rsidRPr="00D20455">
              <w:rPr>
                <w:bCs/>
                <w:sz w:val="20"/>
                <w:szCs w:val="20"/>
                <w:lang w:val="lt-LT"/>
              </w:rPr>
              <w:t>0,18</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sz w:val="20"/>
                <w:szCs w:val="20"/>
                <w:lang w:val="lt-LT"/>
              </w:rPr>
            </w:pPr>
            <w:r w:rsidRPr="00D20455">
              <w:rPr>
                <w:sz w:val="20"/>
                <w:szCs w:val="20"/>
                <w:lang w:val="lt-LT"/>
              </w:rPr>
              <w:t>0,42</w:t>
            </w:r>
          </w:p>
        </w:tc>
      </w:tr>
      <w:tr w:rsidR="00FE5E73" w:rsidRPr="00D20455" w:rsidTr="004F5B7D">
        <w:trPr>
          <w:cantSplit/>
          <w:trHeight w:val="284"/>
        </w:trPr>
        <w:tc>
          <w:tcPr>
            <w:tcW w:w="2268" w:type="dxa"/>
            <w:vAlign w:val="center"/>
          </w:tcPr>
          <w:p w:rsidR="004F5B7D" w:rsidRPr="00D20455" w:rsidRDefault="004F5B7D" w:rsidP="004F5B7D">
            <w:pPr>
              <w:pStyle w:val="BodyText"/>
              <w:spacing w:line="240" w:lineRule="auto"/>
              <w:rPr>
                <w:sz w:val="20"/>
              </w:rPr>
            </w:pPr>
            <w:r w:rsidRPr="00D20455">
              <w:rPr>
                <w:sz w:val="20"/>
              </w:rPr>
              <w:t>K</w:t>
            </w:r>
            <w:r w:rsidRPr="00D20455">
              <w:rPr>
                <w:sz w:val="20"/>
                <w:vertAlign w:val="superscript"/>
              </w:rPr>
              <w:t>+</w:t>
            </w:r>
            <w:r w:rsidRPr="00D20455">
              <w:rPr>
                <w:sz w:val="20"/>
              </w:rPr>
              <w:t>,</w:t>
            </w:r>
            <w:r w:rsidRPr="00D20455">
              <w:rPr>
                <w:sz w:val="20"/>
                <w:vertAlign w:val="superscript"/>
              </w:rPr>
              <w:t xml:space="preserve"> </w:t>
            </w:r>
            <w:r w:rsidRPr="00D20455">
              <w:rPr>
                <w:sz w:val="20"/>
              </w:rPr>
              <w:t>mg/l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D20455" w:rsidRDefault="00122D4B" w:rsidP="004F5B7D">
            <w:pPr>
              <w:jc w:val="center"/>
              <w:rPr>
                <w:bCs/>
                <w:sz w:val="20"/>
                <w:szCs w:val="20"/>
                <w:lang w:val="lt-LT"/>
              </w:rPr>
            </w:pPr>
            <w:r w:rsidRPr="00D20455">
              <w:rPr>
                <w:bCs/>
                <w:sz w:val="20"/>
                <w:szCs w:val="20"/>
                <w:lang w:val="lt-LT"/>
              </w:rPr>
              <w:t>1,73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791FD0" w:rsidP="004F5B7D">
            <w:pPr>
              <w:jc w:val="center"/>
              <w:rPr>
                <w:sz w:val="20"/>
                <w:szCs w:val="20"/>
                <w:lang w:val="lt-LT"/>
              </w:rPr>
            </w:pPr>
            <w:r w:rsidRPr="00D20455">
              <w:rPr>
                <w:sz w:val="20"/>
                <w:szCs w:val="20"/>
                <w:lang w:val="lt-LT"/>
              </w:rPr>
              <w:t>4,02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bCs/>
                <w:sz w:val="20"/>
                <w:szCs w:val="20"/>
                <w:lang w:val="lt-LT"/>
              </w:rPr>
            </w:pPr>
            <w:r w:rsidRPr="00D20455">
              <w:rPr>
                <w:bCs/>
                <w:sz w:val="20"/>
                <w:szCs w:val="20"/>
                <w:lang w:val="lt-LT"/>
              </w:rPr>
              <w:t>0,30</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sz w:val="20"/>
                <w:szCs w:val="20"/>
                <w:lang w:val="lt-LT"/>
              </w:rPr>
            </w:pPr>
            <w:r w:rsidRPr="00D20455">
              <w:rPr>
                <w:sz w:val="20"/>
                <w:szCs w:val="20"/>
                <w:lang w:val="lt-LT"/>
              </w:rPr>
              <w:t>0,10</w:t>
            </w:r>
          </w:p>
        </w:tc>
      </w:tr>
      <w:tr w:rsidR="00FE5E73" w:rsidRPr="00D20455" w:rsidTr="004F5B7D">
        <w:trPr>
          <w:cantSplit/>
          <w:trHeight w:val="284"/>
        </w:trPr>
        <w:tc>
          <w:tcPr>
            <w:tcW w:w="2268" w:type="dxa"/>
            <w:vAlign w:val="center"/>
          </w:tcPr>
          <w:p w:rsidR="004F5B7D" w:rsidRPr="00D20455" w:rsidRDefault="004F5B7D" w:rsidP="004F5B7D">
            <w:pPr>
              <w:pStyle w:val="BodyText"/>
              <w:spacing w:line="240" w:lineRule="auto"/>
              <w:rPr>
                <w:sz w:val="20"/>
              </w:rPr>
            </w:pPr>
            <w:r w:rsidRPr="00D20455">
              <w:rPr>
                <w:sz w:val="20"/>
              </w:rPr>
              <w:t>Ca</w:t>
            </w:r>
            <w:r w:rsidRPr="00D20455">
              <w:rPr>
                <w:sz w:val="20"/>
                <w:vertAlign w:val="superscript"/>
              </w:rPr>
              <w:t>2+</w:t>
            </w:r>
            <w:r w:rsidRPr="00D20455">
              <w:rPr>
                <w:sz w:val="20"/>
              </w:rPr>
              <w:t>, mg/l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D20455" w:rsidRDefault="00122D4B" w:rsidP="004F5B7D">
            <w:pPr>
              <w:jc w:val="center"/>
              <w:rPr>
                <w:bCs/>
                <w:sz w:val="20"/>
                <w:szCs w:val="20"/>
                <w:lang w:val="lt-LT"/>
              </w:rPr>
            </w:pPr>
            <w:r w:rsidRPr="00D20455">
              <w:rPr>
                <w:bCs/>
                <w:sz w:val="20"/>
                <w:szCs w:val="20"/>
                <w:lang w:val="lt-LT"/>
              </w:rPr>
              <w:t>0,62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791FD0" w:rsidP="004F5B7D">
            <w:pPr>
              <w:jc w:val="center"/>
              <w:rPr>
                <w:sz w:val="20"/>
                <w:szCs w:val="20"/>
                <w:lang w:val="lt-LT"/>
              </w:rPr>
            </w:pPr>
            <w:r w:rsidRPr="00D20455">
              <w:rPr>
                <w:sz w:val="20"/>
                <w:szCs w:val="20"/>
                <w:lang w:val="lt-LT"/>
              </w:rPr>
              <w:t>1,04</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bCs/>
                <w:sz w:val="20"/>
                <w:szCs w:val="20"/>
                <w:lang w:val="lt-LT"/>
              </w:rPr>
            </w:pPr>
            <w:r w:rsidRPr="00D20455">
              <w:rPr>
                <w:bCs/>
                <w:sz w:val="20"/>
                <w:szCs w:val="20"/>
                <w:lang w:val="lt-LT"/>
              </w:rPr>
              <w:t>0,45</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sz w:val="20"/>
                <w:szCs w:val="20"/>
                <w:lang w:val="lt-LT"/>
              </w:rPr>
            </w:pPr>
            <w:r w:rsidRPr="00D20455">
              <w:rPr>
                <w:sz w:val="20"/>
                <w:szCs w:val="20"/>
                <w:lang w:val="lt-LT"/>
              </w:rPr>
              <w:t>0,30</w:t>
            </w:r>
          </w:p>
        </w:tc>
      </w:tr>
      <w:tr w:rsidR="004F5B7D" w:rsidRPr="00D20455" w:rsidTr="004F5B7D">
        <w:trPr>
          <w:cantSplit/>
          <w:trHeight w:val="284"/>
        </w:trPr>
        <w:tc>
          <w:tcPr>
            <w:tcW w:w="2268" w:type="dxa"/>
            <w:vAlign w:val="center"/>
          </w:tcPr>
          <w:p w:rsidR="004F5B7D" w:rsidRPr="00D20455" w:rsidRDefault="004F5B7D" w:rsidP="004F5B7D">
            <w:pPr>
              <w:pStyle w:val="BodyText"/>
              <w:spacing w:line="240" w:lineRule="auto"/>
              <w:rPr>
                <w:sz w:val="20"/>
              </w:rPr>
            </w:pPr>
            <w:r w:rsidRPr="00D20455">
              <w:rPr>
                <w:sz w:val="20"/>
              </w:rPr>
              <w:t>Mg</w:t>
            </w:r>
            <w:r w:rsidRPr="00D20455">
              <w:rPr>
                <w:sz w:val="20"/>
                <w:vertAlign w:val="superscript"/>
              </w:rPr>
              <w:t>2+</w:t>
            </w:r>
            <w:r w:rsidRPr="00D20455">
              <w:rPr>
                <w:sz w:val="20"/>
              </w:rPr>
              <w:t>, mg/l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D20455" w:rsidRDefault="00122D4B" w:rsidP="004F5B7D">
            <w:pPr>
              <w:jc w:val="center"/>
              <w:rPr>
                <w:bCs/>
                <w:sz w:val="20"/>
                <w:szCs w:val="20"/>
                <w:lang w:val="lt-LT"/>
              </w:rPr>
            </w:pPr>
            <w:r w:rsidRPr="00D20455">
              <w:rPr>
                <w:bCs/>
                <w:sz w:val="20"/>
                <w:szCs w:val="20"/>
                <w:lang w:val="lt-LT"/>
              </w:rPr>
              <w:t>0,24</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791FD0" w:rsidP="004F5B7D">
            <w:pPr>
              <w:jc w:val="center"/>
              <w:rPr>
                <w:sz w:val="20"/>
                <w:szCs w:val="20"/>
                <w:lang w:val="lt-LT"/>
              </w:rPr>
            </w:pPr>
            <w:r w:rsidRPr="00D20455">
              <w:rPr>
                <w:sz w:val="20"/>
                <w:szCs w:val="20"/>
                <w:lang w:val="lt-LT"/>
              </w:rPr>
              <w:t>0,32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bCs/>
                <w:sz w:val="20"/>
                <w:szCs w:val="20"/>
                <w:lang w:val="lt-LT"/>
              </w:rPr>
            </w:pPr>
            <w:r w:rsidRPr="00D20455">
              <w:rPr>
                <w:bCs/>
                <w:sz w:val="20"/>
                <w:szCs w:val="20"/>
                <w:lang w:val="lt-LT"/>
              </w:rPr>
              <w:t>0,11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D20455" w:rsidRDefault="00D46C62" w:rsidP="004F5B7D">
            <w:pPr>
              <w:jc w:val="center"/>
              <w:rPr>
                <w:sz w:val="20"/>
                <w:szCs w:val="20"/>
                <w:lang w:val="lt-LT"/>
              </w:rPr>
            </w:pPr>
            <w:r w:rsidRPr="00D20455">
              <w:rPr>
                <w:sz w:val="20"/>
                <w:szCs w:val="20"/>
                <w:lang w:val="lt-LT"/>
              </w:rPr>
              <w:t>0,08</w:t>
            </w:r>
          </w:p>
        </w:tc>
      </w:tr>
    </w:tbl>
    <w:p w:rsidR="00913F61" w:rsidRPr="00D20455" w:rsidRDefault="00913F61">
      <w:pPr>
        <w:pStyle w:val="BodyTextIndent"/>
        <w:numPr>
          <w:ilvl w:val="12"/>
          <w:numId w:val="0"/>
        </w:numPr>
        <w:ind w:firstLine="720"/>
        <w:rPr>
          <w:bCs/>
          <w:highlight w:val="yellow"/>
        </w:rPr>
      </w:pPr>
    </w:p>
    <w:p w:rsidR="007B436F" w:rsidRPr="00D20455" w:rsidRDefault="00251AC6" w:rsidP="00BE23AE">
      <w:pPr>
        <w:spacing w:line="360" w:lineRule="auto"/>
        <w:jc w:val="both"/>
        <w:rPr>
          <w:lang w:val="lt-LT"/>
        </w:rPr>
      </w:pPr>
      <w:r w:rsidRPr="00D20455">
        <w:rPr>
          <w:lang w:val="lt-LT"/>
        </w:rPr>
        <w:t xml:space="preserve">Iš apibendrintų 8 lentelėje duomenų matyti, </w:t>
      </w:r>
      <w:r w:rsidR="004A1E63" w:rsidRPr="00D20455">
        <w:rPr>
          <w:lang w:val="lt-LT"/>
        </w:rPr>
        <w:t>kad Žemaitijoje visų pagrindinių cheminių priemaišų</w:t>
      </w:r>
      <w:r w:rsidR="00746C59" w:rsidRPr="00D20455">
        <w:rPr>
          <w:lang w:val="lt-LT"/>
        </w:rPr>
        <w:t>, išskyrus</w:t>
      </w:r>
      <w:r w:rsidR="004A1E63" w:rsidRPr="00D20455">
        <w:rPr>
          <w:lang w:val="lt-LT"/>
        </w:rPr>
        <w:t xml:space="preserve"> </w:t>
      </w:r>
      <w:r w:rsidR="00746C59" w:rsidRPr="00D20455">
        <w:rPr>
          <w:lang w:val="lt-LT"/>
        </w:rPr>
        <w:t>NH</w:t>
      </w:r>
      <w:r w:rsidR="00746C59" w:rsidRPr="00D20455">
        <w:rPr>
          <w:vertAlign w:val="subscript"/>
          <w:lang w:val="lt-LT"/>
        </w:rPr>
        <w:t>4</w:t>
      </w:r>
      <w:r w:rsidR="00746C59" w:rsidRPr="00D20455">
        <w:rPr>
          <w:vertAlign w:val="superscript"/>
          <w:lang w:val="lt-LT"/>
        </w:rPr>
        <w:t xml:space="preserve">+  </w:t>
      </w:r>
      <w:r w:rsidR="00746C59" w:rsidRPr="00D20455">
        <w:rPr>
          <w:lang w:val="lt-LT"/>
        </w:rPr>
        <w:t>ir NO</w:t>
      </w:r>
      <w:r w:rsidR="00746C59" w:rsidRPr="00D20455">
        <w:rPr>
          <w:vertAlign w:val="subscript"/>
          <w:lang w:val="lt-LT"/>
        </w:rPr>
        <w:t>3</w:t>
      </w:r>
      <w:r w:rsidR="00746C59" w:rsidRPr="00D20455">
        <w:rPr>
          <w:vertAlign w:val="superscript"/>
          <w:lang w:val="lt-LT"/>
        </w:rPr>
        <w:t>-</w:t>
      </w:r>
      <w:r w:rsidR="00746C59" w:rsidRPr="00D20455">
        <w:rPr>
          <w:lang w:val="lt-LT"/>
        </w:rPr>
        <w:t>,</w:t>
      </w:r>
      <w:r w:rsidR="00746C59" w:rsidRPr="00D20455">
        <w:rPr>
          <w:i/>
          <w:lang w:val="lt-LT"/>
        </w:rPr>
        <w:t xml:space="preserve"> </w:t>
      </w:r>
      <w:r w:rsidR="004A1E63" w:rsidRPr="00D20455">
        <w:rPr>
          <w:lang w:val="lt-LT"/>
        </w:rPr>
        <w:t>koncentracijos polajiniuose krituliuose yra didesnės nei Aukštaitijoje.</w:t>
      </w:r>
      <w:r w:rsidR="007C13A2" w:rsidRPr="00D20455">
        <w:rPr>
          <w:lang w:val="lt-LT"/>
        </w:rPr>
        <w:t xml:space="preserve"> Vertinant abiejose stotyse </w:t>
      </w:r>
      <w:r w:rsidR="00BE23AE" w:rsidRPr="00D20455">
        <w:rPr>
          <w:lang w:val="lt-LT"/>
        </w:rPr>
        <w:t xml:space="preserve">teršalų kiekius iškritose į miško paklotę su polajiniais krituliais matome, kad jie pakito netolygiai kritulių kiekiui. </w:t>
      </w:r>
      <w:r w:rsidR="00E35492" w:rsidRPr="00D20455">
        <w:rPr>
          <w:lang w:val="lt-LT"/>
        </w:rPr>
        <w:t xml:space="preserve">Pateikti duomenys rodo, kad, esant 1,3 karto didesniam polajinių kritulių metiniam kiekiui Aukštaitijoje nei Žemaitijoje, į polajį </w:t>
      </w:r>
      <w:r w:rsidR="007F4651" w:rsidRPr="00D20455">
        <w:rPr>
          <w:lang w:val="lt-LT"/>
        </w:rPr>
        <w:t>Žemaitijoje</w:t>
      </w:r>
      <w:r w:rsidR="00E35492" w:rsidRPr="00D20455">
        <w:rPr>
          <w:lang w:val="lt-LT"/>
        </w:rPr>
        <w:t xml:space="preserve"> šiais metais </w:t>
      </w:r>
      <w:r w:rsidR="00BA6649" w:rsidRPr="00D20455">
        <w:rPr>
          <w:lang w:val="lt-LT"/>
        </w:rPr>
        <w:t>pateko</w:t>
      </w:r>
      <w:r w:rsidR="00E35492" w:rsidRPr="00D20455">
        <w:rPr>
          <w:lang w:val="lt-LT"/>
        </w:rPr>
        <w:t xml:space="preserve"> apie </w:t>
      </w:r>
      <w:r w:rsidR="007F4651" w:rsidRPr="00D20455">
        <w:rPr>
          <w:lang w:val="lt-LT"/>
        </w:rPr>
        <w:t>22</w:t>
      </w:r>
      <w:r w:rsidR="00E35492" w:rsidRPr="00D20455">
        <w:rPr>
          <w:lang w:val="lt-LT"/>
        </w:rPr>
        <w:t xml:space="preserve"> </w:t>
      </w:r>
      <w:r w:rsidR="007F4651" w:rsidRPr="00D20455">
        <w:rPr>
          <w:lang w:val="lt-LT"/>
        </w:rPr>
        <w:t>%</w:t>
      </w:r>
      <w:r w:rsidR="00E35492" w:rsidRPr="00D20455">
        <w:rPr>
          <w:lang w:val="lt-LT"/>
        </w:rPr>
        <w:t xml:space="preserve"> daugiau sieros, </w:t>
      </w:r>
      <w:r w:rsidR="007F4651" w:rsidRPr="00D20455">
        <w:rPr>
          <w:lang w:val="lt-LT"/>
        </w:rPr>
        <w:t>25% kalcio, 8 %</w:t>
      </w:r>
      <w:r w:rsidR="00E35492" w:rsidRPr="00D20455">
        <w:rPr>
          <w:lang w:val="lt-LT"/>
        </w:rPr>
        <w:t xml:space="preserve"> </w:t>
      </w:r>
      <w:r w:rsidR="007F4651" w:rsidRPr="00D20455">
        <w:rPr>
          <w:lang w:val="lt-LT"/>
        </w:rPr>
        <w:t>magnio,</w:t>
      </w:r>
      <w:r w:rsidR="00E35492" w:rsidRPr="00D20455">
        <w:rPr>
          <w:lang w:val="lt-LT"/>
        </w:rPr>
        <w:t xml:space="preserve"> </w:t>
      </w:r>
      <w:r w:rsidR="007F4651" w:rsidRPr="00D20455">
        <w:rPr>
          <w:lang w:val="lt-LT"/>
        </w:rPr>
        <w:t>apie 2</w:t>
      </w:r>
      <w:r w:rsidR="00E35492" w:rsidRPr="00D20455">
        <w:rPr>
          <w:lang w:val="lt-LT"/>
        </w:rPr>
        <w:t xml:space="preserve"> kart</w:t>
      </w:r>
      <w:r w:rsidR="007F4651" w:rsidRPr="00D20455">
        <w:rPr>
          <w:lang w:val="lt-LT"/>
        </w:rPr>
        <w:t>us</w:t>
      </w:r>
      <w:r w:rsidR="00E35492" w:rsidRPr="00D20455">
        <w:rPr>
          <w:lang w:val="lt-LT"/>
        </w:rPr>
        <w:t xml:space="preserve"> daugiau chloridų</w:t>
      </w:r>
      <w:r w:rsidR="007F4651" w:rsidRPr="00D20455">
        <w:rPr>
          <w:lang w:val="lt-LT"/>
        </w:rPr>
        <w:t xml:space="preserve"> ir kalio</w:t>
      </w:r>
      <w:r w:rsidR="00E35492" w:rsidRPr="00D20455">
        <w:rPr>
          <w:lang w:val="lt-LT"/>
        </w:rPr>
        <w:t xml:space="preserve">, </w:t>
      </w:r>
      <w:r w:rsidR="007F4651" w:rsidRPr="00D20455">
        <w:rPr>
          <w:lang w:val="lt-LT"/>
        </w:rPr>
        <w:t xml:space="preserve">2,7 karto </w:t>
      </w:r>
      <w:r w:rsidR="00E35492" w:rsidRPr="00D20455">
        <w:rPr>
          <w:lang w:val="lt-LT"/>
        </w:rPr>
        <w:t>natrio</w:t>
      </w:r>
      <w:r w:rsidR="007B436F" w:rsidRPr="00D20455">
        <w:rPr>
          <w:lang w:val="lt-LT"/>
        </w:rPr>
        <w:t xml:space="preserve">. </w:t>
      </w:r>
      <w:r w:rsidR="00E35492" w:rsidRPr="00D20455">
        <w:rPr>
          <w:lang w:val="lt-LT"/>
        </w:rPr>
        <w:t>Palyginus iškritų rūgštingumą gauta, kad H</w:t>
      </w:r>
      <w:r w:rsidR="00E35492" w:rsidRPr="00D20455">
        <w:rPr>
          <w:vertAlign w:val="superscript"/>
          <w:lang w:val="lt-LT"/>
        </w:rPr>
        <w:t>+</w:t>
      </w:r>
      <w:r w:rsidR="00E35492" w:rsidRPr="00D20455">
        <w:rPr>
          <w:lang w:val="lt-LT"/>
        </w:rPr>
        <w:t xml:space="preserve"> metinis srautas į polajį buvo </w:t>
      </w:r>
      <w:r w:rsidR="00B82BAB" w:rsidRPr="00D20455">
        <w:rPr>
          <w:lang w:val="lt-LT"/>
        </w:rPr>
        <w:t>2 kartus</w:t>
      </w:r>
      <w:r w:rsidR="00E35492" w:rsidRPr="00D20455">
        <w:rPr>
          <w:lang w:val="lt-LT"/>
        </w:rPr>
        <w:t xml:space="preserve"> didesnis </w:t>
      </w:r>
      <w:r w:rsidR="00B82BAB" w:rsidRPr="00D20455">
        <w:rPr>
          <w:lang w:val="lt-LT"/>
        </w:rPr>
        <w:t xml:space="preserve">Aukštaitijoje </w:t>
      </w:r>
      <w:r w:rsidR="00E35492" w:rsidRPr="00D20455">
        <w:rPr>
          <w:lang w:val="lt-LT"/>
        </w:rPr>
        <w:t xml:space="preserve">nei </w:t>
      </w:r>
      <w:r w:rsidR="00B82BAB" w:rsidRPr="00D20455">
        <w:rPr>
          <w:lang w:val="lt-LT"/>
        </w:rPr>
        <w:t>Žemaitijoje</w:t>
      </w:r>
      <w:r w:rsidR="00E35492" w:rsidRPr="00D20455">
        <w:rPr>
          <w:lang w:val="lt-LT"/>
        </w:rPr>
        <w:t xml:space="preserve">. </w:t>
      </w:r>
      <w:r w:rsidR="00B82BAB" w:rsidRPr="00D20455">
        <w:rPr>
          <w:lang w:val="lt-LT"/>
        </w:rPr>
        <w:t>2017 metais azoto junginių (NO</w:t>
      </w:r>
      <w:r w:rsidR="00B82BAB" w:rsidRPr="00D20455">
        <w:rPr>
          <w:vertAlign w:val="subscript"/>
          <w:lang w:val="lt-LT"/>
        </w:rPr>
        <w:t>3</w:t>
      </w:r>
      <w:r w:rsidR="00B82BAB" w:rsidRPr="00D20455">
        <w:rPr>
          <w:lang w:val="lt-LT"/>
        </w:rPr>
        <w:t xml:space="preserve"> ir NH</w:t>
      </w:r>
      <w:r w:rsidR="00B82BAB" w:rsidRPr="00D20455">
        <w:rPr>
          <w:vertAlign w:val="subscript"/>
          <w:lang w:val="lt-LT"/>
        </w:rPr>
        <w:t>4</w:t>
      </w:r>
      <w:r w:rsidR="00B82BAB" w:rsidRPr="00D20455">
        <w:rPr>
          <w:lang w:val="lt-LT"/>
        </w:rPr>
        <w:t>) srauta</w:t>
      </w:r>
      <w:r w:rsidR="007B436F" w:rsidRPr="00D20455">
        <w:rPr>
          <w:lang w:val="lt-LT"/>
        </w:rPr>
        <w:t>s</w:t>
      </w:r>
      <w:r w:rsidR="00B82BAB" w:rsidRPr="00D20455">
        <w:rPr>
          <w:lang w:val="lt-LT"/>
        </w:rPr>
        <w:t xml:space="preserve"> į miško paklotę </w:t>
      </w:r>
      <w:r w:rsidR="007B436F" w:rsidRPr="00D20455">
        <w:rPr>
          <w:lang w:val="lt-LT"/>
        </w:rPr>
        <w:t xml:space="preserve">taip pat buvo beveik 2 kartus didesnis </w:t>
      </w:r>
      <w:r w:rsidR="00B82BAB" w:rsidRPr="00D20455">
        <w:rPr>
          <w:lang w:val="lt-LT"/>
        </w:rPr>
        <w:t xml:space="preserve">Aukštaitijoje </w:t>
      </w:r>
      <w:r w:rsidR="007B436F" w:rsidRPr="00D20455">
        <w:rPr>
          <w:lang w:val="lt-LT"/>
        </w:rPr>
        <w:t xml:space="preserve">nei Žemaitijoje. </w:t>
      </w:r>
      <w:r w:rsidR="00E35492" w:rsidRPr="00D20455">
        <w:rPr>
          <w:lang w:val="lt-LT"/>
        </w:rPr>
        <w:t xml:space="preserve">Šie stebimi pokyčių skirtumai tarp stočių LT01 ir LT03 gali būti dėl </w:t>
      </w:r>
      <w:r w:rsidR="007B436F" w:rsidRPr="00D20455">
        <w:rPr>
          <w:lang w:val="lt-LT"/>
        </w:rPr>
        <w:t xml:space="preserve">lajos skirtingos struktūros: Aukštaitijos IMS vyrauja </w:t>
      </w:r>
      <w:r w:rsidR="007B436F" w:rsidRPr="00D20455">
        <w:rPr>
          <w:bCs/>
          <w:iCs/>
          <w:lang w:val="lt-LT"/>
        </w:rPr>
        <w:t>pušys su ažūrinėmis lajomis ir mažu lapijos ploto indeksu</w:t>
      </w:r>
      <w:r w:rsidR="007B436F" w:rsidRPr="00D20455">
        <w:rPr>
          <w:lang w:val="lt-LT"/>
        </w:rPr>
        <w:t xml:space="preserve">, o Žemaitijos IMS – </w:t>
      </w:r>
      <w:r w:rsidR="007B436F" w:rsidRPr="00D20455">
        <w:rPr>
          <w:bCs/>
          <w:iCs/>
          <w:lang w:val="lt-LT"/>
        </w:rPr>
        <w:t>eglės su tankiomis lajomis ir dideliu lapijos ploto indeksu.</w:t>
      </w:r>
    </w:p>
    <w:p w:rsidR="00E35492" w:rsidRPr="00D20455" w:rsidRDefault="00E35492" w:rsidP="007B436F">
      <w:pPr>
        <w:pStyle w:val="BodyText"/>
        <w:numPr>
          <w:ilvl w:val="12"/>
          <w:numId w:val="0"/>
        </w:numPr>
        <w:ind w:firstLine="720"/>
        <w:jc w:val="both"/>
      </w:pPr>
    </w:p>
    <w:p w:rsidR="000F71D8" w:rsidRPr="00D20455" w:rsidRDefault="000F71D8" w:rsidP="000F71D8">
      <w:pPr>
        <w:pStyle w:val="BodyText2"/>
        <w:spacing w:after="0" w:line="240" w:lineRule="auto"/>
        <w:jc w:val="both"/>
        <w:rPr>
          <w:lang w:val="lt-LT"/>
        </w:rPr>
      </w:pPr>
    </w:p>
    <w:p w:rsidR="000F71D8" w:rsidRPr="00D20455" w:rsidRDefault="000F71D8" w:rsidP="000F71D8">
      <w:pPr>
        <w:pStyle w:val="BodyText2"/>
        <w:spacing w:after="0" w:line="240" w:lineRule="auto"/>
        <w:jc w:val="both"/>
        <w:rPr>
          <w:lang w:val="lt-LT"/>
        </w:rPr>
      </w:pPr>
      <w:r w:rsidRPr="00D20455">
        <w:rPr>
          <w:lang w:val="lt-LT"/>
        </w:rPr>
        <w:t>9 lentelė. Kritulių kiekis ir pagrindinių cheminių priemaišų metiniai srautai su krituliais po laja ir atviroje vietoje IM stotyse, 201</w:t>
      </w:r>
      <w:r w:rsidR="00A424F1" w:rsidRPr="00D20455">
        <w:rPr>
          <w:lang w:val="lt-LT"/>
        </w:rPr>
        <w:t>7</w:t>
      </w:r>
      <w:r w:rsidRPr="00D20455">
        <w:rPr>
          <w:lang w:val="lt-LT"/>
        </w:rPr>
        <w:t xml:space="preserve"> m.</w:t>
      </w:r>
    </w:p>
    <w:p w:rsidR="000F71D8" w:rsidRPr="00D20455" w:rsidRDefault="000F71D8" w:rsidP="000F71D8">
      <w:pPr>
        <w:pStyle w:val="BodyText2"/>
        <w:spacing w:after="0" w:line="240" w:lineRule="auto"/>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500"/>
        <w:gridCol w:w="1501"/>
        <w:gridCol w:w="1501"/>
        <w:gridCol w:w="1501"/>
      </w:tblGrid>
      <w:tr w:rsidR="00FE5E73" w:rsidRPr="00D20455" w:rsidTr="00D14D20">
        <w:trPr>
          <w:cantSplit/>
          <w:trHeight w:val="352"/>
        </w:trPr>
        <w:tc>
          <w:tcPr>
            <w:tcW w:w="2268" w:type="dxa"/>
            <w:vMerge w:val="restart"/>
          </w:tcPr>
          <w:p w:rsidR="000F71D8" w:rsidRPr="00D20455" w:rsidRDefault="000F71D8" w:rsidP="00D14D20">
            <w:pPr>
              <w:pStyle w:val="BodyText"/>
              <w:numPr>
                <w:ilvl w:val="12"/>
                <w:numId w:val="0"/>
              </w:numPr>
              <w:spacing w:line="240" w:lineRule="auto"/>
              <w:rPr>
                <w:sz w:val="22"/>
              </w:rPr>
            </w:pPr>
          </w:p>
          <w:p w:rsidR="000F71D8" w:rsidRPr="00D20455" w:rsidRDefault="000F71D8" w:rsidP="00D14D20">
            <w:pPr>
              <w:pStyle w:val="BodyText"/>
              <w:numPr>
                <w:ilvl w:val="12"/>
                <w:numId w:val="0"/>
              </w:numPr>
              <w:spacing w:line="240" w:lineRule="auto"/>
            </w:pPr>
            <w:r w:rsidRPr="00D20455">
              <w:t>Komponentė</w:t>
            </w:r>
          </w:p>
        </w:tc>
        <w:tc>
          <w:tcPr>
            <w:tcW w:w="3001" w:type="dxa"/>
            <w:gridSpan w:val="2"/>
            <w:vAlign w:val="center"/>
          </w:tcPr>
          <w:p w:rsidR="000F71D8" w:rsidRPr="00D20455" w:rsidRDefault="000F71D8" w:rsidP="00D14D20">
            <w:pPr>
              <w:pStyle w:val="BodyText"/>
              <w:numPr>
                <w:ilvl w:val="12"/>
                <w:numId w:val="0"/>
              </w:numPr>
              <w:spacing w:line="240" w:lineRule="auto"/>
              <w:rPr>
                <w:b/>
                <w:bCs/>
                <w:i/>
                <w:iCs/>
              </w:rPr>
            </w:pPr>
            <w:r w:rsidRPr="00D20455">
              <w:rPr>
                <w:b/>
                <w:bCs/>
                <w:i/>
                <w:iCs/>
              </w:rPr>
              <w:t>Po laja</w:t>
            </w:r>
          </w:p>
        </w:tc>
        <w:tc>
          <w:tcPr>
            <w:tcW w:w="3002" w:type="dxa"/>
            <w:gridSpan w:val="2"/>
            <w:vAlign w:val="center"/>
          </w:tcPr>
          <w:p w:rsidR="000F71D8" w:rsidRPr="00D20455" w:rsidRDefault="000F71D8" w:rsidP="00D14D20">
            <w:pPr>
              <w:pStyle w:val="BodyText"/>
              <w:numPr>
                <w:ilvl w:val="12"/>
                <w:numId w:val="0"/>
              </w:numPr>
              <w:spacing w:line="240" w:lineRule="auto"/>
              <w:rPr>
                <w:b/>
                <w:bCs/>
                <w:i/>
                <w:iCs/>
              </w:rPr>
            </w:pPr>
            <w:r w:rsidRPr="00D20455">
              <w:rPr>
                <w:b/>
                <w:bCs/>
                <w:i/>
                <w:iCs/>
              </w:rPr>
              <w:t>Atvira vieta</w:t>
            </w:r>
          </w:p>
        </w:tc>
      </w:tr>
      <w:tr w:rsidR="00FE5E73" w:rsidRPr="00D20455" w:rsidTr="00D14D20">
        <w:trPr>
          <w:cantSplit/>
        </w:trPr>
        <w:tc>
          <w:tcPr>
            <w:tcW w:w="2268" w:type="dxa"/>
            <w:vMerge/>
          </w:tcPr>
          <w:p w:rsidR="000F71D8" w:rsidRPr="00D20455" w:rsidRDefault="000F71D8" w:rsidP="00D14D20">
            <w:pPr>
              <w:pStyle w:val="BodyText"/>
              <w:numPr>
                <w:ilvl w:val="12"/>
                <w:numId w:val="0"/>
              </w:numPr>
              <w:spacing w:line="240" w:lineRule="auto"/>
              <w:jc w:val="both"/>
              <w:rPr>
                <w:sz w:val="22"/>
              </w:rPr>
            </w:pPr>
          </w:p>
        </w:tc>
        <w:tc>
          <w:tcPr>
            <w:tcW w:w="1500" w:type="dxa"/>
            <w:tcBorders>
              <w:bottom w:val="single" w:sz="4" w:space="0" w:color="auto"/>
            </w:tcBorders>
            <w:vAlign w:val="center"/>
          </w:tcPr>
          <w:p w:rsidR="000F71D8" w:rsidRPr="00D20455" w:rsidRDefault="000F71D8" w:rsidP="00D14D20">
            <w:pPr>
              <w:pStyle w:val="BodyText"/>
              <w:numPr>
                <w:ilvl w:val="12"/>
                <w:numId w:val="0"/>
              </w:numPr>
              <w:spacing w:line="240" w:lineRule="auto"/>
              <w:rPr>
                <w:sz w:val="22"/>
              </w:rPr>
            </w:pPr>
            <w:r w:rsidRPr="00D20455">
              <w:rPr>
                <w:sz w:val="22"/>
              </w:rPr>
              <w:t>Aukštaitijos IMS</w:t>
            </w:r>
          </w:p>
        </w:tc>
        <w:tc>
          <w:tcPr>
            <w:tcW w:w="1501" w:type="dxa"/>
            <w:tcBorders>
              <w:bottom w:val="single" w:sz="4" w:space="0" w:color="auto"/>
            </w:tcBorders>
            <w:vAlign w:val="center"/>
          </w:tcPr>
          <w:p w:rsidR="000F71D8" w:rsidRPr="00D20455" w:rsidRDefault="000F71D8" w:rsidP="00D14D20">
            <w:pPr>
              <w:pStyle w:val="BodyText"/>
              <w:numPr>
                <w:ilvl w:val="12"/>
                <w:numId w:val="0"/>
              </w:numPr>
              <w:spacing w:line="240" w:lineRule="auto"/>
              <w:rPr>
                <w:sz w:val="22"/>
              </w:rPr>
            </w:pPr>
            <w:r w:rsidRPr="00D20455">
              <w:rPr>
                <w:sz w:val="22"/>
              </w:rPr>
              <w:t>Žemaitijos IMS</w:t>
            </w:r>
          </w:p>
        </w:tc>
        <w:tc>
          <w:tcPr>
            <w:tcW w:w="1501" w:type="dxa"/>
            <w:tcBorders>
              <w:bottom w:val="single" w:sz="4" w:space="0" w:color="auto"/>
            </w:tcBorders>
            <w:vAlign w:val="center"/>
          </w:tcPr>
          <w:p w:rsidR="000F71D8" w:rsidRPr="00D20455" w:rsidRDefault="000F71D8" w:rsidP="00D14D20">
            <w:pPr>
              <w:pStyle w:val="BodyText"/>
              <w:numPr>
                <w:ilvl w:val="12"/>
                <w:numId w:val="0"/>
              </w:numPr>
              <w:spacing w:line="240" w:lineRule="auto"/>
              <w:rPr>
                <w:sz w:val="22"/>
              </w:rPr>
            </w:pPr>
            <w:r w:rsidRPr="00D20455">
              <w:rPr>
                <w:sz w:val="22"/>
              </w:rPr>
              <w:t>Aukštaitijos IMS</w:t>
            </w:r>
          </w:p>
        </w:tc>
        <w:tc>
          <w:tcPr>
            <w:tcW w:w="1501" w:type="dxa"/>
            <w:tcBorders>
              <w:bottom w:val="single" w:sz="4" w:space="0" w:color="auto"/>
            </w:tcBorders>
            <w:vAlign w:val="center"/>
          </w:tcPr>
          <w:p w:rsidR="000F71D8" w:rsidRPr="00D20455" w:rsidRDefault="000F71D8" w:rsidP="00D14D20">
            <w:pPr>
              <w:pStyle w:val="BodyText"/>
              <w:numPr>
                <w:ilvl w:val="12"/>
                <w:numId w:val="0"/>
              </w:numPr>
              <w:spacing w:line="240" w:lineRule="auto"/>
              <w:rPr>
                <w:sz w:val="22"/>
              </w:rPr>
            </w:pPr>
            <w:r w:rsidRPr="00D20455">
              <w:rPr>
                <w:sz w:val="22"/>
              </w:rPr>
              <w:t>Žemaitijos IMS</w:t>
            </w:r>
          </w:p>
        </w:tc>
      </w:tr>
      <w:tr w:rsidR="00FE5E73" w:rsidRPr="00D20455" w:rsidTr="00A424F1">
        <w:trPr>
          <w:cantSplit/>
          <w:trHeight w:val="284"/>
        </w:trPr>
        <w:tc>
          <w:tcPr>
            <w:tcW w:w="2268" w:type="dxa"/>
            <w:vAlign w:val="center"/>
          </w:tcPr>
          <w:p w:rsidR="00A424F1" w:rsidRPr="00D20455" w:rsidRDefault="00A424F1" w:rsidP="00A424F1">
            <w:pPr>
              <w:pStyle w:val="BodyText"/>
              <w:spacing w:line="240" w:lineRule="auto"/>
              <w:rPr>
                <w:sz w:val="20"/>
              </w:rPr>
            </w:pPr>
            <w:r w:rsidRPr="00D20455">
              <w:rPr>
                <w:sz w:val="20"/>
              </w:rPr>
              <w:t>Krituliai, mm</w:t>
            </w:r>
          </w:p>
        </w:tc>
        <w:tc>
          <w:tcPr>
            <w:tcW w:w="1500"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740</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588</w:t>
            </w:r>
          </w:p>
        </w:tc>
        <w:tc>
          <w:tcPr>
            <w:tcW w:w="1501" w:type="dxa"/>
            <w:tcBorders>
              <w:top w:val="single" w:sz="4" w:space="0" w:color="auto"/>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991</w:t>
            </w:r>
          </w:p>
        </w:tc>
        <w:tc>
          <w:tcPr>
            <w:tcW w:w="1501" w:type="dxa"/>
            <w:tcBorders>
              <w:top w:val="single" w:sz="4" w:space="0" w:color="auto"/>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1160</w:t>
            </w:r>
          </w:p>
        </w:tc>
      </w:tr>
      <w:tr w:rsidR="00FE5E73" w:rsidRPr="00D20455" w:rsidTr="00A424F1">
        <w:trPr>
          <w:cantSplit/>
          <w:trHeight w:val="284"/>
        </w:trPr>
        <w:tc>
          <w:tcPr>
            <w:tcW w:w="2268" w:type="dxa"/>
            <w:vAlign w:val="center"/>
          </w:tcPr>
          <w:p w:rsidR="00A424F1" w:rsidRPr="00D20455" w:rsidRDefault="00A424F1" w:rsidP="00A424F1">
            <w:pPr>
              <w:pStyle w:val="BodyText"/>
              <w:spacing w:line="240" w:lineRule="auto"/>
              <w:rPr>
                <w:sz w:val="20"/>
              </w:rPr>
            </w:pPr>
            <w:r w:rsidRPr="00D20455">
              <w:rPr>
                <w:sz w:val="20"/>
              </w:rPr>
              <w:t>H</w:t>
            </w:r>
            <w:r w:rsidRPr="00D20455">
              <w:rPr>
                <w:sz w:val="20"/>
                <w:vertAlign w:val="superscript"/>
              </w:rPr>
              <w:t>+</w:t>
            </w:r>
            <w:r w:rsidRPr="00D20455">
              <w:rPr>
                <w:sz w:val="20"/>
              </w:rPr>
              <w:t>, ueq/m</w:t>
            </w:r>
            <w:r w:rsidRPr="00D20455">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7377</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3642</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1065</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8772</w:t>
            </w:r>
          </w:p>
        </w:tc>
      </w:tr>
      <w:tr w:rsidR="00FE5E73" w:rsidRPr="00D20455" w:rsidTr="00A424F1">
        <w:trPr>
          <w:cantSplit/>
          <w:trHeight w:val="284"/>
        </w:trPr>
        <w:tc>
          <w:tcPr>
            <w:tcW w:w="2268" w:type="dxa"/>
            <w:vAlign w:val="center"/>
          </w:tcPr>
          <w:p w:rsidR="00A424F1" w:rsidRPr="00D20455" w:rsidRDefault="00A424F1" w:rsidP="00A424F1">
            <w:pPr>
              <w:pStyle w:val="BodyText"/>
              <w:spacing w:line="240" w:lineRule="auto"/>
              <w:rPr>
                <w:sz w:val="20"/>
              </w:rPr>
            </w:pPr>
            <w:r w:rsidRPr="00D20455">
              <w:rPr>
                <w:sz w:val="20"/>
              </w:rPr>
              <w:t>SO</w:t>
            </w:r>
            <w:r w:rsidRPr="00D20455">
              <w:rPr>
                <w:sz w:val="20"/>
                <w:vertAlign w:val="subscript"/>
              </w:rPr>
              <w:t>4</w:t>
            </w:r>
            <w:r w:rsidRPr="00D20455">
              <w:rPr>
                <w:sz w:val="20"/>
                <w:vertAlign w:val="superscript"/>
              </w:rPr>
              <w:t>2-</w:t>
            </w:r>
            <w:r w:rsidRPr="00D20455">
              <w:rPr>
                <w:sz w:val="20"/>
              </w:rPr>
              <w:t>, mgS/m</w:t>
            </w:r>
            <w:r w:rsidRPr="00D20455">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186</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239</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265</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157</w:t>
            </w:r>
          </w:p>
        </w:tc>
      </w:tr>
      <w:tr w:rsidR="00FE5E73" w:rsidRPr="00D20455" w:rsidTr="00A424F1">
        <w:trPr>
          <w:cantSplit/>
          <w:trHeight w:val="284"/>
        </w:trPr>
        <w:tc>
          <w:tcPr>
            <w:tcW w:w="2268" w:type="dxa"/>
            <w:vAlign w:val="center"/>
          </w:tcPr>
          <w:p w:rsidR="00A424F1" w:rsidRPr="00D20455" w:rsidRDefault="00A424F1" w:rsidP="00A424F1">
            <w:pPr>
              <w:pStyle w:val="BodyText"/>
              <w:spacing w:line="240" w:lineRule="auto"/>
              <w:rPr>
                <w:sz w:val="20"/>
              </w:rPr>
            </w:pPr>
            <w:r w:rsidRPr="00D20455">
              <w:rPr>
                <w:sz w:val="20"/>
              </w:rPr>
              <w:t>NO</w:t>
            </w:r>
            <w:r w:rsidRPr="00D20455">
              <w:rPr>
                <w:sz w:val="20"/>
                <w:vertAlign w:val="subscript"/>
              </w:rPr>
              <w:t>3</w:t>
            </w:r>
            <w:r w:rsidRPr="00D20455">
              <w:rPr>
                <w:sz w:val="20"/>
                <w:vertAlign w:val="superscript"/>
              </w:rPr>
              <w:t>-</w:t>
            </w:r>
            <w:r w:rsidRPr="00D20455">
              <w:rPr>
                <w:sz w:val="20"/>
              </w:rPr>
              <w:t>, mgN/m</w:t>
            </w:r>
            <w:r w:rsidRPr="00D20455">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83</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66</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175</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161</w:t>
            </w:r>
          </w:p>
        </w:tc>
      </w:tr>
      <w:tr w:rsidR="00FE5E73" w:rsidRPr="00D20455" w:rsidTr="00A424F1">
        <w:trPr>
          <w:cantSplit/>
          <w:trHeight w:val="284"/>
        </w:trPr>
        <w:tc>
          <w:tcPr>
            <w:tcW w:w="2268" w:type="dxa"/>
            <w:vAlign w:val="center"/>
          </w:tcPr>
          <w:p w:rsidR="00A424F1" w:rsidRPr="00D20455" w:rsidRDefault="00A424F1" w:rsidP="00A424F1">
            <w:pPr>
              <w:pStyle w:val="BodyText"/>
              <w:spacing w:line="240" w:lineRule="auto"/>
              <w:rPr>
                <w:sz w:val="20"/>
              </w:rPr>
            </w:pPr>
            <w:r w:rsidRPr="00D20455">
              <w:rPr>
                <w:sz w:val="20"/>
              </w:rPr>
              <w:t>NH</w:t>
            </w:r>
            <w:r w:rsidRPr="00D20455">
              <w:rPr>
                <w:sz w:val="20"/>
                <w:vertAlign w:val="subscript"/>
              </w:rPr>
              <w:t>4</w:t>
            </w:r>
            <w:r w:rsidRPr="00D20455">
              <w:rPr>
                <w:sz w:val="20"/>
                <w:vertAlign w:val="superscript"/>
              </w:rPr>
              <w:t>+</w:t>
            </w:r>
            <w:r w:rsidRPr="00D20455">
              <w:rPr>
                <w:sz w:val="20"/>
              </w:rPr>
              <w:t>, mgN/m</w:t>
            </w:r>
            <w:r w:rsidRPr="00D20455">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89</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27</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322</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283</w:t>
            </w:r>
          </w:p>
        </w:tc>
      </w:tr>
      <w:tr w:rsidR="00FE5E73" w:rsidRPr="00D20455" w:rsidTr="00A424F1">
        <w:trPr>
          <w:cantSplit/>
          <w:trHeight w:val="284"/>
        </w:trPr>
        <w:tc>
          <w:tcPr>
            <w:tcW w:w="2268" w:type="dxa"/>
            <w:vAlign w:val="center"/>
          </w:tcPr>
          <w:p w:rsidR="00A424F1" w:rsidRPr="00D20455" w:rsidRDefault="00A424F1" w:rsidP="00A424F1">
            <w:pPr>
              <w:pStyle w:val="BodyText"/>
              <w:spacing w:line="240" w:lineRule="auto"/>
              <w:rPr>
                <w:sz w:val="20"/>
              </w:rPr>
            </w:pPr>
            <w:r w:rsidRPr="00D20455">
              <w:rPr>
                <w:sz w:val="20"/>
              </w:rPr>
              <w:t>Cl</w:t>
            </w:r>
            <w:r w:rsidRPr="00D20455">
              <w:rPr>
                <w:sz w:val="20"/>
                <w:vertAlign w:val="superscript"/>
              </w:rPr>
              <w:t>-</w:t>
            </w:r>
            <w:r w:rsidRPr="00D20455">
              <w:rPr>
                <w:sz w:val="20"/>
              </w:rPr>
              <w:t>, mg/m</w:t>
            </w:r>
            <w:r w:rsidRPr="00D20455">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685</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1530</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409</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1006</w:t>
            </w:r>
          </w:p>
        </w:tc>
      </w:tr>
      <w:tr w:rsidR="00FE5E73" w:rsidRPr="00D20455" w:rsidTr="00A424F1">
        <w:trPr>
          <w:cantSplit/>
          <w:trHeight w:val="284"/>
        </w:trPr>
        <w:tc>
          <w:tcPr>
            <w:tcW w:w="2268" w:type="dxa"/>
            <w:vAlign w:val="center"/>
          </w:tcPr>
          <w:p w:rsidR="00A424F1" w:rsidRPr="00D20455" w:rsidRDefault="00A424F1" w:rsidP="00A424F1">
            <w:pPr>
              <w:pStyle w:val="BodyText"/>
              <w:spacing w:line="240" w:lineRule="auto"/>
              <w:rPr>
                <w:sz w:val="20"/>
              </w:rPr>
            </w:pPr>
            <w:r w:rsidRPr="00D20455">
              <w:rPr>
                <w:sz w:val="20"/>
              </w:rPr>
              <w:t>Na</w:t>
            </w:r>
            <w:r w:rsidRPr="00D20455">
              <w:rPr>
                <w:sz w:val="20"/>
                <w:vertAlign w:val="superscript"/>
              </w:rPr>
              <w:t>+</w:t>
            </w:r>
            <w:r w:rsidRPr="00D20455">
              <w:rPr>
                <w:sz w:val="20"/>
              </w:rPr>
              <w:t>, mg/m</w:t>
            </w:r>
            <w:r w:rsidRPr="00D20455">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209</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562</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178</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487</w:t>
            </w:r>
          </w:p>
        </w:tc>
      </w:tr>
      <w:tr w:rsidR="00FE5E73" w:rsidRPr="00D20455" w:rsidTr="00A424F1">
        <w:trPr>
          <w:cantSplit/>
          <w:trHeight w:val="284"/>
        </w:trPr>
        <w:tc>
          <w:tcPr>
            <w:tcW w:w="2268" w:type="dxa"/>
            <w:vAlign w:val="center"/>
          </w:tcPr>
          <w:p w:rsidR="00A424F1" w:rsidRPr="00D20455" w:rsidRDefault="00A424F1" w:rsidP="00A424F1">
            <w:pPr>
              <w:pStyle w:val="BodyText"/>
              <w:spacing w:line="240" w:lineRule="auto"/>
              <w:rPr>
                <w:sz w:val="20"/>
              </w:rPr>
            </w:pPr>
            <w:r w:rsidRPr="00D20455">
              <w:rPr>
                <w:sz w:val="20"/>
              </w:rPr>
              <w:t>K</w:t>
            </w:r>
            <w:r w:rsidRPr="00D20455">
              <w:rPr>
                <w:sz w:val="20"/>
                <w:vertAlign w:val="superscript"/>
              </w:rPr>
              <w:t>+</w:t>
            </w:r>
            <w:r w:rsidRPr="00D20455">
              <w:rPr>
                <w:sz w:val="20"/>
              </w:rPr>
              <w:t>,</w:t>
            </w:r>
            <w:r w:rsidRPr="00D20455">
              <w:rPr>
                <w:sz w:val="20"/>
                <w:vertAlign w:val="superscript"/>
              </w:rPr>
              <w:t xml:space="preserve"> </w:t>
            </w:r>
            <w:r w:rsidRPr="00D20455">
              <w:rPr>
                <w:sz w:val="20"/>
              </w:rPr>
              <w:t>mg/m</w:t>
            </w:r>
            <w:r w:rsidRPr="00D20455">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1277</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2364</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293</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111</w:t>
            </w:r>
          </w:p>
        </w:tc>
      </w:tr>
      <w:tr w:rsidR="00FE5E73" w:rsidRPr="00D20455" w:rsidTr="00A424F1">
        <w:trPr>
          <w:cantSplit/>
          <w:trHeight w:val="284"/>
        </w:trPr>
        <w:tc>
          <w:tcPr>
            <w:tcW w:w="2268" w:type="dxa"/>
            <w:vAlign w:val="center"/>
          </w:tcPr>
          <w:p w:rsidR="00A424F1" w:rsidRPr="00D20455" w:rsidRDefault="00A424F1" w:rsidP="00A424F1">
            <w:pPr>
              <w:pStyle w:val="BodyText"/>
              <w:spacing w:line="240" w:lineRule="auto"/>
              <w:rPr>
                <w:sz w:val="20"/>
              </w:rPr>
            </w:pPr>
            <w:r w:rsidRPr="00D20455">
              <w:rPr>
                <w:sz w:val="20"/>
              </w:rPr>
              <w:t>Ca</w:t>
            </w:r>
            <w:r w:rsidRPr="00D20455">
              <w:rPr>
                <w:sz w:val="20"/>
                <w:vertAlign w:val="superscript"/>
              </w:rPr>
              <w:t>2+</w:t>
            </w:r>
            <w:r w:rsidRPr="00D20455">
              <w:rPr>
                <w:sz w:val="20"/>
              </w:rPr>
              <w:t>, mg/m</w:t>
            </w:r>
            <w:r w:rsidRPr="00D20455">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456</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612</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450</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346</w:t>
            </w:r>
          </w:p>
        </w:tc>
      </w:tr>
      <w:tr w:rsidR="00A424F1" w:rsidRPr="00D20455" w:rsidTr="00A424F1">
        <w:trPr>
          <w:cantSplit/>
          <w:trHeight w:val="284"/>
        </w:trPr>
        <w:tc>
          <w:tcPr>
            <w:tcW w:w="2268" w:type="dxa"/>
            <w:vAlign w:val="center"/>
          </w:tcPr>
          <w:p w:rsidR="00A424F1" w:rsidRPr="00D20455" w:rsidRDefault="00A424F1" w:rsidP="00A424F1">
            <w:pPr>
              <w:pStyle w:val="BodyText"/>
              <w:spacing w:line="240" w:lineRule="auto"/>
              <w:rPr>
                <w:sz w:val="20"/>
              </w:rPr>
            </w:pPr>
            <w:r w:rsidRPr="00D20455">
              <w:rPr>
                <w:sz w:val="20"/>
              </w:rPr>
              <w:t>Mg</w:t>
            </w:r>
            <w:r w:rsidRPr="00D20455">
              <w:rPr>
                <w:sz w:val="20"/>
                <w:vertAlign w:val="superscript"/>
              </w:rPr>
              <w:t>2+</w:t>
            </w:r>
            <w:r w:rsidRPr="00D20455">
              <w:rPr>
                <w:sz w:val="20"/>
              </w:rPr>
              <w:t>, mg/m</w:t>
            </w:r>
            <w:r w:rsidRPr="00D20455">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175</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sz w:val="22"/>
                <w:szCs w:val="22"/>
                <w:lang w:val="lt-LT"/>
              </w:rPr>
            </w:pPr>
            <w:r w:rsidRPr="00D20455">
              <w:rPr>
                <w:sz w:val="22"/>
                <w:szCs w:val="22"/>
                <w:lang w:val="lt-LT"/>
              </w:rPr>
              <w:t>189</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111</w:t>
            </w:r>
          </w:p>
        </w:tc>
        <w:tc>
          <w:tcPr>
            <w:tcW w:w="1501" w:type="dxa"/>
            <w:tcBorders>
              <w:top w:val="nil"/>
              <w:left w:val="nil"/>
              <w:bottom w:val="single" w:sz="4" w:space="0" w:color="auto"/>
              <w:right w:val="single" w:sz="4" w:space="0" w:color="auto"/>
            </w:tcBorders>
            <w:shd w:val="clear" w:color="auto" w:fill="auto"/>
            <w:vAlign w:val="center"/>
          </w:tcPr>
          <w:p w:rsidR="00A424F1" w:rsidRPr="00D20455" w:rsidRDefault="00A424F1" w:rsidP="00A424F1">
            <w:pPr>
              <w:jc w:val="center"/>
              <w:rPr>
                <w:bCs/>
                <w:sz w:val="22"/>
                <w:szCs w:val="22"/>
                <w:lang w:val="lt-LT"/>
              </w:rPr>
            </w:pPr>
            <w:r w:rsidRPr="00D20455">
              <w:rPr>
                <w:bCs/>
                <w:sz w:val="22"/>
                <w:szCs w:val="22"/>
                <w:lang w:val="lt-LT"/>
              </w:rPr>
              <w:t>87</w:t>
            </w:r>
          </w:p>
        </w:tc>
      </w:tr>
    </w:tbl>
    <w:p w:rsidR="000F71D8" w:rsidRPr="00D20455" w:rsidRDefault="000F71D8">
      <w:pPr>
        <w:spacing w:line="360" w:lineRule="auto"/>
        <w:ind w:firstLine="720"/>
        <w:jc w:val="both"/>
        <w:rPr>
          <w:lang w:val="lt-LT"/>
        </w:rPr>
      </w:pPr>
    </w:p>
    <w:p w:rsidR="00235D84" w:rsidRPr="00D20455" w:rsidRDefault="00251AC6" w:rsidP="00235D84">
      <w:pPr>
        <w:spacing w:line="360" w:lineRule="auto"/>
        <w:ind w:firstLine="720"/>
        <w:jc w:val="both"/>
        <w:rPr>
          <w:lang w:val="lt-LT"/>
        </w:rPr>
      </w:pPr>
      <w:r w:rsidRPr="00D20455">
        <w:rPr>
          <w:lang w:val="lt-LT"/>
        </w:rPr>
        <w:t>Apibendrinti 1995 – 201</w:t>
      </w:r>
      <w:r w:rsidR="00203658" w:rsidRPr="00D20455">
        <w:rPr>
          <w:lang w:val="lt-LT"/>
        </w:rPr>
        <w:t>7</w:t>
      </w:r>
      <w:r w:rsidRPr="00D20455">
        <w:rPr>
          <w:lang w:val="lt-LT"/>
        </w:rPr>
        <w:t xml:space="preserve"> metų pagrindinių cheminių priemaišų tyrimų duomenys (26 – 28 pav.) krituliuose po miško laja ir miške atviroje vietoje Aukštaitijos IM stotyje rodo, kad didžiausi sieros  ir azoto junginių (NO</w:t>
      </w:r>
      <w:r w:rsidRPr="00D20455">
        <w:rPr>
          <w:vertAlign w:val="subscript"/>
          <w:lang w:val="lt-LT"/>
        </w:rPr>
        <w:t>3</w:t>
      </w:r>
      <w:r w:rsidRPr="00D20455">
        <w:rPr>
          <w:lang w:val="lt-LT"/>
        </w:rPr>
        <w:t xml:space="preserve"> ir NH</w:t>
      </w:r>
      <w:r w:rsidRPr="00D20455">
        <w:rPr>
          <w:vertAlign w:val="subscript"/>
          <w:lang w:val="lt-LT"/>
        </w:rPr>
        <w:t>4</w:t>
      </w:r>
      <w:r w:rsidRPr="00D20455">
        <w:rPr>
          <w:lang w:val="lt-LT"/>
        </w:rPr>
        <w:t xml:space="preserve">) srautai į miško paklotę buvo nustatyti 1995 – 1998 m. laikotarpiu. Vėliau jie gerokai sumažėjo  ir pastaruoju metu yra apie </w:t>
      </w:r>
      <w:r w:rsidR="00C54A5D" w:rsidRPr="00D20455">
        <w:rPr>
          <w:lang w:val="lt-LT"/>
        </w:rPr>
        <w:t>keturis</w:t>
      </w:r>
      <w:r w:rsidRPr="00D20455">
        <w:rPr>
          <w:lang w:val="lt-LT"/>
        </w:rPr>
        <w:t xml:space="preserve"> kartus mažesni, palyginti su metiniais srautais 1995 –1998 m.</w:t>
      </w:r>
      <w:r w:rsidR="00235D84" w:rsidRPr="00D20455">
        <w:rPr>
          <w:lang w:val="lt-LT"/>
        </w:rPr>
        <w:t xml:space="preserve"> Kaip ir Aukštaitijos IM stotyje, Žemaitijoje didžiausi sieros ir amonio azoto junginių srautai į </w:t>
      </w:r>
      <w:r w:rsidR="00235D84" w:rsidRPr="00D20455">
        <w:rPr>
          <w:lang w:val="lt-LT"/>
        </w:rPr>
        <w:lastRenderedPageBreak/>
        <w:t xml:space="preserve">miško paklotę buvo nustatyti 1995 – 1998 m. (29 – 31 pav.). Pastaraisiais metais sieros  ir azoto junginių srautas į miško paklotę yra </w:t>
      </w:r>
      <w:r w:rsidR="00C54A5D" w:rsidRPr="00D20455">
        <w:rPr>
          <w:lang w:val="lt-LT"/>
        </w:rPr>
        <w:t>septynis</w:t>
      </w:r>
      <w:r w:rsidR="00235D84" w:rsidRPr="00D20455">
        <w:rPr>
          <w:lang w:val="lt-LT"/>
        </w:rPr>
        <w:t xml:space="preserve"> kartus mažesni nei 1995–1998 metais. </w:t>
      </w:r>
    </w:p>
    <w:p w:rsidR="00EB421C" w:rsidRPr="00D20455" w:rsidRDefault="00EB421C" w:rsidP="00235D84">
      <w:pPr>
        <w:spacing w:line="360" w:lineRule="auto"/>
        <w:ind w:firstLine="720"/>
        <w:jc w:val="both"/>
        <w:rPr>
          <w:lang w:val="lt-LT"/>
        </w:rPr>
      </w:pPr>
      <w:r w:rsidRPr="00D20455">
        <w:rPr>
          <w:lang w:val="lt-LT"/>
        </w:rPr>
        <w:t xml:space="preserve">Pagrindinių </w:t>
      </w:r>
      <w:r w:rsidR="00BF71D4" w:rsidRPr="00D20455">
        <w:rPr>
          <w:lang w:val="lt-LT"/>
        </w:rPr>
        <w:t>cheminių priemaišų</w:t>
      </w:r>
      <w:r w:rsidRPr="00D20455">
        <w:rPr>
          <w:lang w:val="lt-LT"/>
        </w:rPr>
        <w:t xml:space="preserve"> srautų</w:t>
      </w:r>
      <w:r w:rsidR="00BF71D4" w:rsidRPr="00D20455">
        <w:rPr>
          <w:lang w:val="lt-LT"/>
        </w:rPr>
        <w:t xml:space="preserve"> į miško paklotę</w:t>
      </w:r>
      <w:r w:rsidRPr="00D20455">
        <w:rPr>
          <w:lang w:val="lt-LT"/>
        </w:rPr>
        <w:t xml:space="preserve"> dinamika per pastaruosius </w:t>
      </w:r>
      <w:r w:rsidR="00C54A5D" w:rsidRPr="00D20455">
        <w:rPr>
          <w:lang w:val="lt-LT"/>
        </w:rPr>
        <w:t xml:space="preserve">8 </w:t>
      </w:r>
      <w:r w:rsidRPr="00D20455">
        <w:rPr>
          <w:lang w:val="lt-LT"/>
        </w:rPr>
        <w:t>metus (2010 – 201</w:t>
      </w:r>
      <w:r w:rsidR="00C54A5D" w:rsidRPr="00D20455">
        <w:rPr>
          <w:lang w:val="lt-LT"/>
        </w:rPr>
        <w:t>7</w:t>
      </w:r>
      <w:r w:rsidRPr="00D20455">
        <w:rPr>
          <w:lang w:val="lt-LT"/>
        </w:rPr>
        <w:t xml:space="preserve"> m.) Aukštaitijos</w:t>
      </w:r>
      <w:r w:rsidR="00BF71D4" w:rsidRPr="00D20455">
        <w:rPr>
          <w:lang w:val="lt-LT"/>
        </w:rPr>
        <w:t xml:space="preserve"> ir</w:t>
      </w:r>
      <w:r w:rsidRPr="00D20455">
        <w:rPr>
          <w:lang w:val="lt-LT"/>
        </w:rPr>
        <w:t xml:space="preserve"> Žemaitijos IMS rodo mažėjimo tendenciją, atitinkamai sulfatui – </w:t>
      </w:r>
      <w:r w:rsidR="006115EC" w:rsidRPr="00D20455">
        <w:rPr>
          <w:lang w:val="lt-LT"/>
        </w:rPr>
        <w:t>6</w:t>
      </w:r>
      <w:r w:rsidRPr="00D20455">
        <w:rPr>
          <w:lang w:val="lt-LT"/>
        </w:rPr>
        <w:t xml:space="preserve"> ir </w:t>
      </w:r>
      <w:r w:rsidR="006115EC" w:rsidRPr="00D20455">
        <w:rPr>
          <w:lang w:val="lt-LT"/>
        </w:rPr>
        <w:t>9</w:t>
      </w:r>
      <w:r w:rsidRPr="00D20455">
        <w:rPr>
          <w:lang w:val="lt-LT"/>
        </w:rPr>
        <w:t xml:space="preserve"> %, nitratui – </w:t>
      </w:r>
      <w:r w:rsidR="006115EC" w:rsidRPr="00D20455">
        <w:rPr>
          <w:lang w:val="lt-LT"/>
        </w:rPr>
        <w:t>5</w:t>
      </w:r>
      <w:r w:rsidRPr="00D20455">
        <w:rPr>
          <w:lang w:val="lt-LT"/>
        </w:rPr>
        <w:t xml:space="preserve"> ir </w:t>
      </w:r>
      <w:r w:rsidR="006115EC" w:rsidRPr="00D20455">
        <w:rPr>
          <w:lang w:val="lt-LT"/>
        </w:rPr>
        <w:t>13</w:t>
      </w:r>
      <w:r w:rsidRPr="00D20455">
        <w:rPr>
          <w:lang w:val="lt-LT"/>
        </w:rPr>
        <w:t xml:space="preserve"> %  bei  amoniui –</w:t>
      </w:r>
      <w:r w:rsidR="006F04BE" w:rsidRPr="00D20455">
        <w:rPr>
          <w:lang w:val="lt-LT"/>
        </w:rPr>
        <w:t xml:space="preserve"> </w:t>
      </w:r>
      <w:r w:rsidR="006115EC" w:rsidRPr="00D20455">
        <w:rPr>
          <w:lang w:val="lt-LT"/>
        </w:rPr>
        <w:t>4</w:t>
      </w:r>
      <w:r w:rsidRPr="00D20455">
        <w:rPr>
          <w:lang w:val="lt-LT"/>
        </w:rPr>
        <w:t xml:space="preserve"> ir </w:t>
      </w:r>
      <w:r w:rsidR="006115EC" w:rsidRPr="00D20455">
        <w:rPr>
          <w:lang w:val="lt-LT"/>
        </w:rPr>
        <w:t>10</w:t>
      </w:r>
      <w:r w:rsidRPr="00D20455">
        <w:rPr>
          <w:lang w:val="lt-LT"/>
        </w:rPr>
        <w:t xml:space="preserve"> % per metus.</w:t>
      </w:r>
    </w:p>
    <w:p w:rsidR="00FC0DB0" w:rsidRPr="00D20455" w:rsidRDefault="00FC0DB0" w:rsidP="00235D84">
      <w:pPr>
        <w:spacing w:line="360" w:lineRule="auto"/>
        <w:ind w:firstLine="720"/>
        <w:jc w:val="both"/>
        <w:rPr>
          <w:lang w:val="lt-LT"/>
        </w:rPr>
      </w:pPr>
    </w:p>
    <w:p w:rsidR="00913F61" w:rsidRPr="00D20455" w:rsidRDefault="00FC0DB0" w:rsidP="00FC0DB0">
      <w:pPr>
        <w:jc w:val="center"/>
        <w:rPr>
          <w:sz w:val="22"/>
          <w:szCs w:val="22"/>
          <w:highlight w:val="yellow"/>
          <w:lang w:val="lt-LT"/>
        </w:rPr>
      </w:pPr>
      <w:r w:rsidRPr="00D20455">
        <w:rPr>
          <w:noProof/>
          <w:lang w:val="en-US"/>
        </w:rPr>
        <w:drawing>
          <wp:inline distT="0" distB="0" distL="0" distR="0">
            <wp:extent cx="4575600" cy="2743200"/>
            <wp:effectExtent l="0" t="0" r="0" b="0"/>
            <wp:docPr id="1213" name="Chart 12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913F61" w:rsidRPr="00D20455" w:rsidRDefault="00251AC6" w:rsidP="00235D84">
      <w:pPr>
        <w:rPr>
          <w:lang w:val="lt-LT"/>
        </w:rPr>
      </w:pPr>
      <w:r w:rsidRPr="00D20455">
        <w:rPr>
          <w:lang w:val="lt-LT"/>
        </w:rPr>
        <w:t>26 pav. Sulfatų srautų ir koncentracijų kaita atmosferos krituliuose atviroje vietoje ir po medžių lajomis Aukštaitijos IMS.</w:t>
      </w:r>
    </w:p>
    <w:p w:rsidR="00F60CAF" w:rsidRPr="00D20455" w:rsidRDefault="00F60CAF" w:rsidP="00235D84">
      <w:pPr>
        <w:rPr>
          <w:lang w:val="lt-LT"/>
        </w:rPr>
      </w:pPr>
    </w:p>
    <w:p w:rsidR="004B0BE8" w:rsidRPr="00D20455" w:rsidRDefault="004B0BE8" w:rsidP="00235D84">
      <w:pPr>
        <w:rPr>
          <w:sz w:val="22"/>
          <w:szCs w:val="22"/>
          <w:lang w:val="lt-LT"/>
        </w:rPr>
      </w:pPr>
    </w:p>
    <w:p w:rsidR="00913F61" w:rsidRPr="00D20455" w:rsidRDefault="00FC0DB0" w:rsidP="00571321">
      <w:pPr>
        <w:pStyle w:val="BodyText3"/>
        <w:spacing w:line="240" w:lineRule="auto"/>
        <w:jc w:val="left"/>
        <w:rPr>
          <w:highlight w:val="yellow"/>
          <w:lang w:val="lt-LT"/>
        </w:rPr>
      </w:pPr>
      <w:r w:rsidRPr="00D20455">
        <w:rPr>
          <w:noProof/>
        </w:rPr>
        <w:drawing>
          <wp:anchor distT="0" distB="0" distL="114300" distR="114300" simplePos="0" relativeHeight="251804160" behindDoc="0" locked="0" layoutInCell="1" allowOverlap="1">
            <wp:simplePos x="0" y="0"/>
            <wp:positionH relativeFrom="column">
              <wp:posOffset>470828</wp:posOffset>
            </wp:positionH>
            <wp:positionV relativeFrom="paragraph">
              <wp:posOffset>1563</wp:posOffset>
            </wp:positionV>
            <wp:extent cx="4575600" cy="2743200"/>
            <wp:effectExtent l="0" t="0" r="0" b="0"/>
            <wp:wrapTopAndBottom/>
            <wp:docPr id="1214" name="Chart 12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H relativeFrom="margin">
              <wp14:pctWidth>0</wp14:pctWidth>
            </wp14:sizeRelH>
            <wp14:sizeRelV relativeFrom="margin">
              <wp14:pctHeight>0</wp14:pctHeight>
            </wp14:sizeRelV>
          </wp:anchor>
        </w:drawing>
      </w:r>
      <w:r w:rsidR="00251AC6" w:rsidRPr="00D20455">
        <w:rPr>
          <w:lang w:val="lt-LT"/>
        </w:rPr>
        <w:t>27 pav. Nitratų srautų ir koncentracijų kaita atmosferos krituliuose atviroje vietoje ir po medžių lajomis Aukštaitijos IMS.</w:t>
      </w:r>
    </w:p>
    <w:p w:rsidR="00913F61" w:rsidRPr="00D20455" w:rsidRDefault="00913F61" w:rsidP="004941F1">
      <w:pPr>
        <w:rPr>
          <w:sz w:val="22"/>
          <w:szCs w:val="22"/>
          <w:highlight w:val="yellow"/>
          <w:lang w:val="lt-LT"/>
        </w:rPr>
      </w:pPr>
    </w:p>
    <w:p w:rsidR="00FC0DB0" w:rsidRPr="00D20455" w:rsidRDefault="00FC0DB0" w:rsidP="00FC0DB0">
      <w:pPr>
        <w:pStyle w:val="BodyText3"/>
        <w:spacing w:line="240" w:lineRule="auto"/>
        <w:jc w:val="center"/>
        <w:rPr>
          <w:sz w:val="22"/>
          <w:szCs w:val="22"/>
          <w:lang w:val="lt-LT"/>
        </w:rPr>
      </w:pPr>
      <w:r w:rsidRPr="00D20455">
        <w:rPr>
          <w:noProof/>
        </w:rPr>
        <w:lastRenderedPageBreak/>
        <w:drawing>
          <wp:inline distT="0" distB="0" distL="0" distR="0" wp14:anchorId="5F93CE73" wp14:editId="4AFEFF4A">
            <wp:extent cx="4273200" cy="2563200"/>
            <wp:effectExtent l="0" t="0" r="0" b="8890"/>
            <wp:docPr id="1215" name="Chart 12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913F61" w:rsidRPr="00D20455" w:rsidRDefault="00251AC6" w:rsidP="00235D84">
      <w:pPr>
        <w:pStyle w:val="BodyText3"/>
        <w:spacing w:line="240" w:lineRule="auto"/>
        <w:rPr>
          <w:sz w:val="20"/>
          <w:szCs w:val="20"/>
          <w:lang w:val="lt-LT"/>
        </w:rPr>
      </w:pPr>
      <w:r w:rsidRPr="00D20455">
        <w:rPr>
          <w:sz w:val="20"/>
          <w:szCs w:val="20"/>
          <w:lang w:val="lt-LT"/>
        </w:rPr>
        <w:t>28 pav. Amonio srautų ir koncentracijų kaita atmosferos krituliuose atviroje vietoje ir po medžių lajomis Aukštaitijos IMS.</w:t>
      </w:r>
    </w:p>
    <w:p w:rsidR="00F60CAF" w:rsidRPr="00D20455" w:rsidRDefault="00F60CAF" w:rsidP="00F60CAF">
      <w:pPr>
        <w:pStyle w:val="BodyText3"/>
        <w:spacing w:line="240" w:lineRule="auto"/>
        <w:jc w:val="center"/>
        <w:rPr>
          <w:sz w:val="22"/>
          <w:szCs w:val="22"/>
          <w:lang w:val="lt-LT"/>
        </w:rPr>
      </w:pPr>
      <w:r w:rsidRPr="00D20455">
        <w:rPr>
          <w:noProof/>
        </w:rPr>
        <w:drawing>
          <wp:inline distT="0" distB="0" distL="0" distR="0" wp14:anchorId="19AC44B6" wp14:editId="7B2B50D8">
            <wp:extent cx="4262360" cy="2556000"/>
            <wp:effectExtent l="0" t="0" r="5080" b="0"/>
            <wp:docPr id="1223" name="Chart 12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F60CAF" w:rsidRPr="00D20455" w:rsidRDefault="00F60CAF" w:rsidP="00F60CAF">
      <w:pPr>
        <w:jc w:val="center"/>
        <w:rPr>
          <w:sz w:val="22"/>
          <w:szCs w:val="22"/>
          <w:lang w:val="lt-LT"/>
        </w:rPr>
      </w:pPr>
    </w:p>
    <w:p w:rsidR="00913F61" w:rsidRPr="00D20455" w:rsidRDefault="00251AC6" w:rsidP="00F60CAF">
      <w:pPr>
        <w:rPr>
          <w:sz w:val="20"/>
          <w:szCs w:val="20"/>
          <w:lang w:val="lt-LT"/>
        </w:rPr>
      </w:pPr>
      <w:r w:rsidRPr="00D20455">
        <w:rPr>
          <w:sz w:val="20"/>
          <w:szCs w:val="20"/>
          <w:lang w:val="lt-LT"/>
        </w:rPr>
        <w:t>29 pav. Sulfatų srautų ir koncentracijų kaita atmosferos krituliuose atviroje vietoje ir po medžių lajomis Žemaitijos IMS.</w:t>
      </w:r>
    </w:p>
    <w:p w:rsidR="00F66485" w:rsidRPr="00D20455" w:rsidRDefault="00F66485" w:rsidP="00AF150B">
      <w:pPr>
        <w:pStyle w:val="BodyText3"/>
        <w:spacing w:line="240" w:lineRule="auto"/>
        <w:jc w:val="left"/>
        <w:rPr>
          <w:highlight w:val="yellow"/>
          <w:lang w:val="lt-LT"/>
        </w:rPr>
      </w:pPr>
    </w:p>
    <w:p w:rsidR="00F60CAF" w:rsidRPr="00D20455" w:rsidRDefault="00F262C8" w:rsidP="00F60CAF">
      <w:pPr>
        <w:pStyle w:val="BodyText3"/>
        <w:spacing w:line="240" w:lineRule="auto"/>
        <w:jc w:val="center"/>
        <w:rPr>
          <w:highlight w:val="yellow"/>
          <w:lang w:val="lt-LT"/>
        </w:rPr>
      </w:pPr>
      <w:r w:rsidRPr="00D20455">
        <w:rPr>
          <w:noProof/>
        </w:rPr>
        <w:drawing>
          <wp:inline distT="0" distB="0" distL="0" distR="0" wp14:anchorId="6A20DAC7" wp14:editId="450C34C3">
            <wp:extent cx="4424400" cy="2563200"/>
            <wp:effectExtent l="0" t="0" r="0" b="8890"/>
            <wp:docPr id="1224" name="Chart 12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913F61" w:rsidRPr="00D20455" w:rsidRDefault="00251AC6">
      <w:pPr>
        <w:pStyle w:val="BodyText3"/>
        <w:spacing w:line="240" w:lineRule="auto"/>
        <w:rPr>
          <w:sz w:val="20"/>
          <w:szCs w:val="20"/>
          <w:lang w:val="lt-LT"/>
        </w:rPr>
      </w:pPr>
      <w:r w:rsidRPr="00D20455">
        <w:rPr>
          <w:sz w:val="20"/>
          <w:szCs w:val="20"/>
          <w:lang w:val="lt-LT"/>
        </w:rPr>
        <w:t>30 pav. Nitratų srautų ir koncentracijų kaita atmosferos krituliuose atviroje vietoje ir po medžių lajomis Žemaitijos IMS.</w:t>
      </w:r>
    </w:p>
    <w:p w:rsidR="004C10AF" w:rsidRPr="00D20455" w:rsidRDefault="004C10AF">
      <w:pPr>
        <w:pStyle w:val="BodyText3"/>
        <w:spacing w:line="240" w:lineRule="auto"/>
        <w:rPr>
          <w:lang w:val="lt-LT"/>
        </w:rPr>
      </w:pPr>
    </w:p>
    <w:p w:rsidR="004C10AF" w:rsidRPr="00D20455" w:rsidRDefault="004C10AF">
      <w:pPr>
        <w:pStyle w:val="BodyText3"/>
        <w:spacing w:line="240" w:lineRule="auto"/>
        <w:rPr>
          <w:lang w:val="lt-LT"/>
        </w:rPr>
      </w:pPr>
    </w:p>
    <w:p w:rsidR="004C10AF" w:rsidRPr="00D20455" w:rsidRDefault="00A51C42" w:rsidP="00A51C42">
      <w:pPr>
        <w:pStyle w:val="BodyText3"/>
        <w:spacing w:line="240" w:lineRule="auto"/>
        <w:jc w:val="center"/>
        <w:rPr>
          <w:lang w:val="lt-LT"/>
        </w:rPr>
      </w:pPr>
      <w:r w:rsidRPr="00D20455">
        <w:rPr>
          <w:noProof/>
        </w:rPr>
        <w:drawing>
          <wp:inline distT="0" distB="0" distL="0" distR="0" wp14:anchorId="158E445A" wp14:editId="085ED4FF">
            <wp:extent cx="4330800" cy="2599200"/>
            <wp:effectExtent l="0" t="0" r="0" b="0"/>
            <wp:docPr id="1225" name="Chart 12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913F61" w:rsidRPr="00D20455" w:rsidRDefault="00913F61" w:rsidP="004C10AF">
      <w:pPr>
        <w:jc w:val="center"/>
        <w:rPr>
          <w:highlight w:val="yellow"/>
          <w:lang w:val="lt-LT"/>
        </w:rPr>
      </w:pPr>
    </w:p>
    <w:p w:rsidR="00913F61" w:rsidRPr="00D20455" w:rsidRDefault="00251AC6">
      <w:pPr>
        <w:pStyle w:val="BodyText3"/>
        <w:spacing w:line="240" w:lineRule="auto"/>
        <w:rPr>
          <w:lang w:val="lt-LT"/>
        </w:rPr>
      </w:pPr>
      <w:r w:rsidRPr="00D20455">
        <w:rPr>
          <w:lang w:val="lt-LT"/>
        </w:rPr>
        <w:t xml:space="preserve">31 pav. Amonio srautų ir koncentracijų kaita atmosferos krituliuose atviroje vietoje ir po medžių lajomis Žemaitijos IMS. </w:t>
      </w:r>
    </w:p>
    <w:p w:rsidR="00913F61" w:rsidRPr="00D20455" w:rsidRDefault="00913F61">
      <w:pPr>
        <w:jc w:val="center"/>
        <w:rPr>
          <w:highlight w:val="yellow"/>
          <w:lang w:val="lt-LT"/>
        </w:rPr>
      </w:pPr>
    </w:p>
    <w:p w:rsidR="004C10AF" w:rsidRPr="00D20455" w:rsidRDefault="004C10AF">
      <w:pPr>
        <w:pStyle w:val="Heading3"/>
        <w:ind w:firstLine="0"/>
        <w:jc w:val="center"/>
        <w:rPr>
          <w:lang w:val="lt-LT"/>
        </w:rPr>
      </w:pPr>
      <w:bookmarkStart w:id="20" w:name="_Toc445124602"/>
    </w:p>
    <w:p w:rsidR="004C10AF" w:rsidRPr="00D20455" w:rsidRDefault="004C10AF">
      <w:pPr>
        <w:rPr>
          <w:b/>
          <w:bCs/>
          <w:lang w:val="lt-LT"/>
        </w:rPr>
      </w:pPr>
      <w:r w:rsidRPr="00D20455">
        <w:rPr>
          <w:lang w:val="lt-LT"/>
        </w:rPr>
        <w:br w:type="page"/>
      </w:r>
    </w:p>
    <w:p w:rsidR="00913F61" w:rsidRPr="00D20455" w:rsidRDefault="00251AC6">
      <w:pPr>
        <w:pStyle w:val="Heading3"/>
        <w:ind w:firstLine="0"/>
        <w:jc w:val="center"/>
        <w:rPr>
          <w:lang w:val="lt-LT"/>
        </w:rPr>
      </w:pPr>
      <w:r w:rsidRPr="00D20455">
        <w:rPr>
          <w:lang w:val="lt-LT"/>
        </w:rPr>
        <w:lastRenderedPageBreak/>
        <w:t>IŠVADOS</w:t>
      </w:r>
      <w:bookmarkEnd w:id="20"/>
    </w:p>
    <w:p w:rsidR="00913F61" w:rsidRPr="00D20455" w:rsidRDefault="00913F61">
      <w:pPr>
        <w:rPr>
          <w:b/>
          <w:noProof/>
          <w:highlight w:val="yellow"/>
          <w:lang w:val="lt-LT"/>
        </w:rPr>
      </w:pPr>
    </w:p>
    <w:p w:rsidR="00913F61" w:rsidRPr="00D20455" w:rsidRDefault="00251AC6">
      <w:pPr>
        <w:pStyle w:val="BodyText3"/>
        <w:rPr>
          <w:noProof/>
          <w:lang w:val="lt-LT"/>
        </w:rPr>
      </w:pPr>
      <w:r w:rsidRPr="00D20455">
        <w:rPr>
          <w:noProof/>
          <w:lang w:val="lt-LT"/>
        </w:rPr>
        <w:t>Vertinant 201</w:t>
      </w:r>
      <w:r w:rsidR="006F15D2" w:rsidRPr="00D20455">
        <w:rPr>
          <w:noProof/>
          <w:lang w:val="lt-LT"/>
        </w:rPr>
        <w:t>7</w:t>
      </w:r>
      <w:r w:rsidRPr="00D20455">
        <w:rPr>
          <w:noProof/>
          <w:lang w:val="lt-LT"/>
        </w:rPr>
        <w:t xml:space="preserve"> m. pagrindinių cheminių priemaišų koncentracijų polajiniuose krituliuose IM stotyse tyrimo duomenis, daromos tokios išvados:</w:t>
      </w:r>
    </w:p>
    <w:p w:rsidR="00CB6070" w:rsidRPr="00D20455" w:rsidRDefault="00CB6070">
      <w:pPr>
        <w:pStyle w:val="BodyText3"/>
        <w:rPr>
          <w:noProof/>
          <w:lang w:val="lt-LT"/>
        </w:rPr>
      </w:pPr>
    </w:p>
    <w:p w:rsidR="006915F3" w:rsidRPr="00D20455" w:rsidRDefault="006915F3" w:rsidP="006915F3">
      <w:pPr>
        <w:pStyle w:val="BodyText"/>
        <w:numPr>
          <w:ilvl w:val="0"/>
          <w:numId w:val="23"/>
        </w:numPr>
        <w:tabs>
          <w:tab w:val="left" w:pos="1080"/>
        </w:tabs>
        <w:jc w:val="both"/>
        <w:rPr>
          <w:noProof/>
        </w:rPr>
      </w:pPr>
      <w:r w:rsidRPr="00D20455">
        <w:rPr>
          <w:noProof/>
        </w:rPr>
        <w:t xml:space="preserve">Atmosferiniams krituliams krentant per medžių lają, cheminių priemaišų, išskyrus azoto junginius, koncentracijos ir jų kiekiai iškritose į polajį yra didesni nei atviroje vietoje. </w:t>
      </w:r>
    </w:p>
    <w:p w:rsidR="00913F61" w:rsidRPr="00D20455" w:rsidRDefault="00251AC6">
      <w:pPr>
        <w:pStyle w:val="BodyText"/>
        <w:numPr>
          <w:ilvl w:val="0"/>
          <w:numId w:val="23"/>
        </w:numPr>
        <w:tabs>
          <w:tab w:val="left" w:pos="1080"/>
        </w:tabs>
        <w:jc w:val="both"/>
        <w:rPr>
          <w:noProof/>
        </w:rPr>
      </w:pPr>
      <w:r w:rsidRPr="00D20455">
        <w:rPr>
          <w:noProof/>
        </w:rPr>
        <w:t xml:space="preserve">Azoto junginių koncentracijų pokyčiai polajiniuose krituliuose gali būti siejami su jų išplovimu iš lajos, nuplovimu nuo lajos, o taip pat ir dėl azoto junginių absorbcijos laja. </w:t>
      </w:r>
    </w:p>
    <w:p w:rsidR="00913F61" w:rsidRPr="00D20455" w:rsidRDefault="00251AC6">
      <w:pPr>
        <w:numPr>
          <w:ilvl w:val="0"/>
          <w:numId w:val="23"/>
        </w:numPr>
        <w:spacing w:line="360" w:lineRule="auto"/>
        <w:jc w:val="both"/>
        <w:rPr>
          <w:noProof/>
          <w:lang w:val="lt-LT"/>
        </w:rPr>
      </w:pPr>
      <w:r w:rsidRPr="00D20455">
        <w:rPr>
          <w:noProof/>
          <w:lang w:val="lt-LT"/>
        </w:rPr>
        <w:t>Didžiausias koncentracijų ir srautų padidėjimas abiejose IM stotyse rastas kaliui. Tai rodo šio elemento išplovimą iš lajos.</w:t>
      </w:r>
    </w:p>
    <w:p w:rsidR="002943BA" w:rsidRPr="00D20455" w:rsidRDefault="002943BA">
      <w:pPr>
        <w:numPr>
          <w:ilvl w:val="0"/>
          <w:numId w:val="23"/>
        </w:numPr>
        <w:spacing w:line="360" w:lineRule="auto"/>
        <w:jc w:val="both"/>
        <w:rPr>
          <w:noProof/>
          <w:lang w:val="lt-LT"/>
        </w:rPr>
      </w:pPr>
      <w:r w:rsidRPr="00D20455">
        <w:rPr>
          <w:lang w:val="lt-LT"/>
        </w:rPr>
        <w:t>Žemaitijoje visų pagrindinių cheminių priemaišų, išskyrus NH</w:t>
      </w:r>
      <w:r w:rsidRPr="00D20455">
        <w:rPr>
          <w:vertAlign w:val="subscript"/>
          <w:lang w:val="lt-LT"/>
        </w:rPr>
        <w:t>4</w:t>
      </w:r>
      <w:r w:rsidRPr="00D20455">
        <w:rPr>
          <w:vertAlign w:val="superscript"/>
          <w:lang w:val="lt-LT"/>
        </w:rPr>
        <w:t xml:space="preserve">+  </w:t>
      </w:r>
      <w:r w:rsidRPr="00D20455">
        <w:rPr>
          <w:lang w:val="lt-LT"/>
        </w:rPr>
        <w:t>ir NO</w:t>
      </w:r>
      <w:r w:rsidRPr="00D20455">
        <w:rPr>
          <w:vertAlign w:val="subscript"/>
          <w:lang w:val="lt-LT"/>
        </w:rPr>
        <w:t>3</w:t>
      </w:r>
      <w:r w:rsidRPr="00D20455">
        <w:rPr>
          <w:vertAlign w:val="superscript"/>
          <w:lang w:val="lt-LT"/>
        </w:rPr>
        <w:t>-</w:t>
      </w:r>
      <w:r w:rsidRPr="00D20455">
        <w:rPr>
          <w:lang w:val="lt-LT"/>
        </w:rPr>
        <w:t>,</w:t>
      </w:r>
      <w:r w:rsidRPr="00D20455">
        <w:rPr>
          <w:i/>
          <w:lang w:val="lt-LT"/>
        </w:rPr>
        <w:t xml:space="preserve"> </w:t>
      </w:r>
      <w:r w:rsidRPr="00D20455">
        <w:rPr>
          <w:lang w:val="lt-LT"/>
        </w:rPr>
        <w:t xml:space="preserve">koncentracijos polajiniuose krituliuose yra didesnės nei Aukštaitijoje. </w:t>
      </w:r>
    </w:p>
    <w:p w:rsidR="00E27649" w:rsidRPr="00D20455" w:rsidRDefault="002943BA" w:rsidP="00E27649">
      <w:pPr>
        <w:numPr>
          <w:ilvl w:val="0"/>
          <w:numId w:val="23"/>
        </w:numPr>
        <w:spacing w:line="360" w:lineRule="auto"/>
        <w:jc w:val="both"/>
        <w:rPr>
          <w:noProof/>
          <w:lang w:val="lt-LT"/>
        </w:rPr>
      </w:pPr>
      <w:r w:rsidRPr="00D20455">
        <w:rPr>
          <w:noProof/>
          <w:lang w:val="lt-LT"/>
        </w:rPr>
        <w:t>Pagrindinių cheminių priemaišų srautai į miško paklotę abiejose IM stotyse 2017 m. yra netolygūs kritulių kiekiui; esant</w:t>
      </w:r>
      <w:r w:rsidRPr="00D20455">
        <w:rPr>
          <w:lang w:val="lt-LT"/>
        </w:rPr>
        <w:t xml:space="preserve"> 1,3 karto didesniam polajinių kritulių metiniam kiekiui Aukštaitijoje nei Žemaitijoje, į polajį Žemaitijoje šiais metais </w:t>
      </w:r>
      <w:r w:rsidR="00BA6649" w:rsidRPr="00D20455">
        <w:rPr>
          <w:lang w:val="lt-LT"/>
        </w:rPr>
        <w:t>pateko</w:t>
      </w:r>
      <w:r w:rsidRPr="00D20455">
        <w:rPr>
          <w:lang w:val="lt-LT"/>
        </w:rPr>
        <w:t xml:space="preserve"> apie 22 % daugiau sieros, 25% kalcio, 8 % magnio, apie 2 kartus daugiau chloridų ir kalio, 2,7 karto natrio. Palyginus iškritų rūgštingumą gauta, kad H</w:t>
      </w:r>
      <w:r w:rsidRPr="00D20455">
        <w:rPr>
          <w:vertAlign w:val="superscript"/>
          <w:lang w:val="lt-LT"/>
        </w:rPr>
        <w:t>+</w:t>
      </w:r>
      <w:r w:rsidRPr="00D20455">
        <w:rPr>
          <w:lang w:val="lt-LT"/>
        </w:rPr>
        <w:t xml:space="preserve"> metinis srautas į polajį buvo 2 kartus didesnis Aukštaitijoje nei Žemaitijoje. 2017 metais azoto junginių (NO</w:t>
      </w:r>
      <w:r w:rsidRPr="00D20455">
        <w:rPr>
          <w:vertAlign w:val="subscript"/>
          <w:lang w:val="lt-LT"/>
        </w:rPr>
        <w:t>3</w:t>
      </w:r>
      <w:r w:rsidRPr="00D20455">
        <w:rPr>
          <w:lang w:val="lt-LT"/>
        </w:rPr>
        <w:t xml:space="preserve"> ir NH</w:t>
      </w:r>
      <w:r w:rsidRPr="00D20455">
        <w:rPr>
          <w:vertAlign w:val="subscript"/>
          <w:lang w:val="lt-LT"/>
        </w:rPr>
        <w:t>4</w:t>
      </w:r>
      <w:r w:rsidRPr="00D20455">
        <w:rPr>
          <w:lang w:val="lt-LT"/>
        </w:rPr>
        <w:t>) srautas į miško paklotę taip pat buvo beveik 2 kartus didesnis Aukštaitijoje nei Žemaitijoje.</w:t>
      </w:r>
      <w:r w:rsidR="00E27649" w:rsidRPr="00D20455">
        <w:rPr>
          <w:lang w:val="lt-LT"/>
        </w:rPr>
        <w:t xml:space="preserve"> Šie skirtumai tarp stočių gali būti dėl lajos skirtingos struktūros: Aukštaitijos IMS vyrauja </w:t>
      </w:r>
      <w:r w:rsidR="00E27649" w:rsidRPr="00D20455">
        <w:rPr>
          <w:bCs/>
          <w:iCs/>
          <w:lang w:val="lt-LT"/>
        </w:rPr>
        <w:t>pušys su ažūrinėmis lajomis ir mažu lapijos ploto indeksu</w:t>
      </w:r>
      <w:r w:rsidR="00E27649" w:rsidRPr="00D20455">
        <w:rPr>
          <w:lang w:val="lt-LT"/>
        </w:rPr>
        <w:t xml:space="preserve">, o Žemaitijos IMS – </w:t>
      </w:r>
      <w:r w:rsidR="00E27649" w:rsidRPr="00D20455">
        <w:rPr>
          <w:bCs/>
          <w:iCs/>
          <w:lang w:val="lt-LT"/>
        </w:rPr>
        <w:t>eglės su tankiomis lajomis ir dideliu lapijos ploto indeksu.</w:t>
      </w:r>
      <w:r w:rsidR="00E27649" w:rsidRPr="00D20455">
        <w:rPr>
          <w:noProof/>
          <w:lang w:val="lt-LT"/>
        </w:rPr>
        <w:t xml:space="preserve"> </w:t>
      </w:r>
    </w:p>
    <w:p w:rsidR="000377E4" w:rsidRPr="00D20455" w:rsidRDefault="000377E4" w:rsidP="000377E4">
      <w:pPr>
        <w:pStyle w:val="ListParagraph"/>
        <w:numPr>
          <w:ilvl w:val="0"/>
          <w:numId w:val="23"/>
        </w:numPr>
        <w:spacing w:line="360" w:lineRule="auto"/>
        <w:jc w:val="both"/>
        <w:rPr>
          <w:lang w:val="lt-LT"/>
        </w:rPr>
      </w:pPr>
      <w:r w:rsidRPr="00D20455">
        <w:rPr>
          <w:lang w:val="lt-LT"/>
        </w:rPr>
        <w:t>Pagrindinių cheminių priemaišų srautų į miško paklotę dinamika per pastaruosius 8 metus (2010 – 2017 m.) Aukštaitijos ir Žemaitijos IMS rodo mažėjimo tendenciją, atitinkamai sulfatui – 6 ir 9 %, nitratui – 5 ir 13 %  bei  amoniui – 4 ir 10 % per metus.</w:t>
      </w:r>
    </w:p>
    <w:p w:rsidR="000377E4" w:rsidRPr="00D20455" w:rsidRDefault="000377E4" w:rsidP="004E4599">
      <w:pPr>
        <w:pStyle w:val="ListParagraph"/>
        <w:spacing w:line="360" w:lineRule="auto"/>
        <w:ind w:left="567"/>
        <w:jc w:val="both"/>
        <w:rPr>
          <w:lang w:val="lt-LT"/>
        </w:rPr>
      </w:pPr>
    </w:p>
    <w:p w:rsidR="00374196" w:rsidRPr="00D20455" w:rsidRDefault="00374196">
      <w:pPr>
        <w:rPr>
          <w:bCs/>
          <w:iCs/>
          <w:lang w:val="lt-LT"/>
        </w:rPr>
      </w:pPr>
      <w:r w:rsidRPr="00D20455">
        <w:rPr>
          <w:bCs/>
          <w:iCs/>
          <w:lang w:val="lt-LT"/>
        </w:rPr>
        <w:br w:type="page"/>
      </w:r>
    </w:p>
    <w:p w:rsidR="00374196" w:rsidRPr="00D20455" w:rsidRDefault="00374196" w:rsidP="00290DA8">
      <w:pPr>
        <w:spacing w:line="360" w:lineRule="auto"/>
        <w:ind w:firstLine="720"/>
        <w:jc w:val="both"/>
        <w:rPr>
          <w:lang w:val="lt-LT"/>
        </w:rPr>
      </w:pPr>
    </w:p>
    <w:p w:rsidR="00913F61" w:rsidRPr="00D20455" w:rsidRDefault="00251AC6" w:rsidP="006135A6">
      <w:pPr>
        <w:pStyle w:val="Heading1"/>
        <w:rPr>
          <w:sz w:val="28"/>
          <w:szCs w:val="28"/>
          <w:lang w:val="lt-LT"/>
        </w:rPr>
      </w:pPr>
      <w:bookmarkStart w:id="21" w:name="_Toc445124603"/>
      <w:r w:rsidRPr="00D20455">
        <w:rPr>
          <w:sz w:val="28"/>
          <w:szCs w:val="28"/>
          <w:lang w:val="lt-LT"/>
        </w:rPr>
        <w:t>3. PAŽEMINIO OZONO TYRIMAI PAGAL EMEP PROGRAMĄ</w:t>
      </w:r>
      <w:bookmarkEnd w:id="21"/>
    </w:p>
    <w:p w:rsidR="00913F61" w:rsidRPr="00D20455" w:rsidRDefault="00913F61">
      <w:pPr>
        <w:jc w:val="center"/>
        <w:rPr>
          <w:highlight w:val="yellow"/>
          <w:lang w:val="lt-LT"/>
        </w:rPr>
      </w:pPr>
    </w:p>
    <w:p w:rsidR="00913F61" w:rsidRPr="00D20455" w:rsidRDefault="00913F61">
      <w:pPr>
        <w:jc w:val="center"/>
        <w:rPr>
          <w:highlight w:val="yellow"/>
          <w:lang w:val="lt-LT"/>
        </w:rPr>
      </w:pPr>
    </w:p>
    <w:p w:rsidR="00913F61" w:rsidRPr="00D20455" w:rsidRDefault="00251AC6">
      <w:pPr>
        <w:pStyle w:val="Heading3"/>
        <w:ind w:firstLine="0"/>
        <w:jc w:val="center"/>
        <w:rPr>
          <w:lang w:val="lt-LT"/>
        </w:rPr>
      </w:pPr>
      <w:bookmarkStart w:id="22" w:name="_Toc445124604"/>
      <w:r w:rsidRPr="00D20455">
        <w:rPr>
          <w:lang w:val="lt-LT"/>
        </w:rPr>
        <w:t>SANTRAUKA</w:t>
      </w:r>
      <w:bookmarkEnd w:id="22"/>
    </w:p>
    <w:p w:rsidR="00913F61" w:rsidRPr="00D20455" w:rsidRDefault="00913F61">
      <w:pPr>
        <w:jc w:val="center"/>
        <w:rPr>
          <w:highlight w:val="yellow"/>
          <w:lang w:val="lt-LT"/>
        </w:rPr>
      </w:pPr>
    </w:p>
    <w:p w:rsidR="00913F61" w:rsidRPr="00D20455" w:rsidRDefault="00913F61">
      <w:pPr>
        <w:spacing w:line="360" w:lineRule="auto"/>
        <w:ind w:firstLine="720"/>
        <w:jc w:val="both"/>
        <w:rPr>
          <w:highlight w:val="yellow"/>
          <w:lang w:val="lt-LT"/>
        </w:rPr>
      </w:pPr>
    </w:p>
    <w:p w:rsidR="004750A5" w:rsidRPr="00D20455" w:rsidRDefault="004750A5" w:rsidP="004750A5">
      <w:pPr>
        <w:spacing w:line="360" w:lineRule="auto"/>
        <w:ind w:firstLine="720"/>
        <w:jc w:val="both"/>
        <w:rPr>
          <w:lang w:val="lt-LT"/>
        </w:rPr>
      </w:pPr>
      <w:r w:rsidRPr="00D20455">
        <w:rPr>
          <w:lang w:val="lt-LT"/>
        </w:rPr>
        <w:t xml:space="preserve">Ataskaitoje pateikta ozono koncentracijos </w:t>
      </w:r>
      <w:r w:rsidRPr="00D20455">
        <w:rPr>
          <w:sz w:val="22"/>
          <w:lang w:val="lt-LT"/>
        </w:rPr>
        <w:t xml:space="preserve">atmosferos pažemio sluoksnyje </w:t>
      </w:r>
      <w:r w:rsidRPr="00D20455">
        <w:rPr>
          <w:lang w:val="lt-LT"/>
        </w:rPr>
        <w:t xml:space="preserve">kaitos ir kitimo tendencijos EMEP stotyje Preiloje 2017 metais analizė. </w:t>
      </w:r>
    </w:p>
    <w:p w:rsidR="004750A5" w:rsidRPr="00D20455" w:rsidRDefault="004750A5" w:rsidP="004750A5">
      <w:pPr>
        <w:pStyle w:val="BodyText3"/>
        <w:ind w:firstLine="720"/>
        <w:rPr>
          <w:sz w:val="22"/>
          <w:lang w:val="lt-LT"/>
        </w:rPr>
      </w:pPr>
      <w:r w:rsidRPr="00D20455">
        <w:rPr>
          <w:lang w:val="lt-LT"/>
        </w:rPr>
        <w:t xml:space="preserve">Didžiausia ozono koncentracija (119,8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2017 metais Preilos stotyje buvo išmatuota gegužės 18 dieną, kurios kilmė yra sietina su lėtai judančia užteršto oro masių pernaša iš Europos per Lenkijos šiaurę ir Kaliningrado sritį, kur tuo metu buvo panaši ozono koncentracija. </w:t>
      </w:r>
    </w:p>
    <w:p w:rsidR="004750A5" w:rsidRPr="00D20455" w:rsidRDefault="004750A5" w:rsidP="004750A5">
      <w:pPr>
        <w:pStyle w:val="BodyText3"/>
        <w:ind w:firstLine="720"/>
        <w:rPr>
          <w:lang w:val="lt-LT"/>
        </w:rPr>
      </w:pPr>
      <w:r w:rsidRPr="00D20455">
        <w:rPr>
          <w:lang w:val="lt-LT"/>
        </w:rPr>
        <w:t xml:space="preserve">Apskaičiuotos AOT40 vertės augmenijos apsaugai Preilos stotyje neviršijo 2008/50/EB direktyvos VII priede pateiktos siektinos 5 metų vidutinės vertės gegužės - liepos mėnesiais, t.y., 18000 </w:t>
      </w:r>
      <w:r w:rsidRPr="00D20455">
        <w:rPr>
          <w:rFonts w:ascii="Symbol" w:hAnsi="Symbol"/>
          <w:lang w:val="lt-LT"/>
        </w:rPr>
        <w:t></w:t>
      </w:r>
      <w:r w:rsidRPr="00D20455">
        <w:rPr>
          <w:lang w:val="lt-LT"/>
        </w:rPr>
        <w:t>g/m</w:t>
      </w:r>
      <w:r w:rsidRPr="00D20455">
        <w:rPr>
          <w:vertAlign w:val="superscript"/>
          <w:lang w:val="lt-LT"/>
        </w:rPr>
        <w:t xml:space="preserve">3 </w:t>
      </w:r>
      <w:r w:rsidRPr="00D20455">
        <w:rPr>
          <w:lang w:val="lt-LT"/>
        </w:rPr>
        <w:t xml:space="preserve">x h. Penkerių metų (2013-2017) vidurkis  buvo 4508 </w:t>
      </w:r>
      <w:r w:rsidRPr="00D20455">
        <w:rPr>
          <w:rFonts w:ascii="Symbol" w:hAnsi="Symbol"/>
          <w:lang w:val="lt-LT"/>
        </w:rPr>
        <w:t></w:t>
      </w:r>
      <w:r w:rsidRPr="00D20455">
        <w:rPr>
          <w:lang w:val="lt-LT"/>
        </w:rPr>
        <w:t>g/m</w:t>
      </w:r>
      <w:r w:rsidRPr="00D20455">
        <w:rPr>
          <w:vertAlign w:val="superscript"/>
          <w:lang w:val="lt-LT"/>
        </w:rPr>
        <w:t xml:space="preserve">3 </w:t>
      </w:r>
      <w:r w:rsidRPr="00D20455">
        <w:rPr>
          <w:lang w:val="lt-LT"/>
        </w:rPr>
        <w:t>x h, t.y., ilgalaikis tikslas - 6000</w:t>
      </w:r>
      <w:r w:rsidRPr="00D20455">
        <w:rPr>
          <w:szCs w:val="18"/>
          <w:lang w:val="lt-LT"/>
        </w:rPr>
        <w:t xml:space="preserve"> μg/m</w:t>
      </w:r>
      <w:r w:rsidRPr="00D20455">
        <w:rPr>
          <w:szCs w:val="18"/>
          <w:vertAlign w:val="superscript"/>
          <w:lang w:val="lt-LT"/>
        </w:rPr>
        <w:t>3</w:t>
      </w:r>
      <w:r w:rsidRPr="00D20455">
        <w:rPr>
          <w:szCs w:val="18"/>
          <w:lang w:val="lt-LT"/>
        </w:rPr>
        <w:t xml:space="preserve"> x h per šį laikotarpį yra pasiektas ir viršytas. </w:t>
      </w:r>
    </w:p>
    <w:p w:rsidR="004750A5" w:rsidRPr="00D20455" w:rsidRDefault="004750A5" w:rsidP="004750A5">
      <w:pPr>
        <w:pStyle w:val="BodyText3"/>
        <w:ind w:firstLine="720"/>
        <w:rPr>
          <w:szCs w:val="18"/>
          <w:lang w:val="lt-LT"/>
        </w:rPr>
      </w:pPr>
      <w:r w:rsidRPr="00D20455">
        <w:rPr>
          <w:bCs/>
          <w:lang w:val="lt-LT"/>
        </w:rPr>
        <w:t>Per 2017 metus gyventojų informavimo (180</w:t>
      </w:r>
      <w:r w:rsidRPr="00D20455">
        <w:rPr>
          <w:bCs/>
          <w:sz w:val="22"/>
          <w:szCs w:val="18"/>
          <w:lang w:val="lt-LT"/>
        </w:rPr>
        <w:t xml:space="preserve"> μg/m</w:t>
      </w:r>
      <w:r w:rsidRPr="00D20455">
        <w:rPr>
          <w:bCs/>
          <w:sz w:val="22"/>
          <w:szCs w:val="18"/>
          <w:vertAlign w:val="superscript"/>
          <w:lang w:val="lt-LT"/>
        </w:rPr>
        <w:t>3</w:t>
      </w:r>
      <w:r w:rsidRPr="00D20455">
        <w:rPr>
          <w:bCs/>
          <w:sz w:val="22"/>
          <w:szCs w:val="18"/>
          <w:lang w:val="lt-LT"/>
        </w:rPr>
        <w:t>) slenkstis</w:t>
      </w:r>
      <w:r w:rsidRPr="00D20455">
        <w:rPr>
          <w:bCs/>
          <w:sz w:val="22"/>
          <w:szCs w:val="18"/>
          <w:vertAlign w:val="superscript"/>
          <w:lang w:val="lt-LT"/>
        </w:rPr>
        <w:t xml:space="preserve"> </w:t>
      </w:r>
      <w:r w:rsidRPr="00D20455">
        <w:rPr>
          <w:bCs/>
          <w:sz w:val="22"/>
          <w:szCs w:val="18"/>
          <w:lang w:val="lt-LT"/>
        </w:rPr>
        <w:t xml:space="preserve">nebuvo </w:t>
      </w:r>
      <w:r w:rsidRPr="00D20455">
        <w:rPr>
          <w:bCs/>
          <w:lang w:val="lt-LT"/>
        </w:rPr>
        <w:t>viršytas;</w:t>
      </w:r>
      <w:r w:rsidRPr="00D20455">
        <w:rPr>
          <w:bCs/>
          <w:sz w:val="22"/>
          <w:szCs w:val="18"/>
          <w:lang w:val="lt-LT"/>
        </w:rPr>
        <w:t xml:space="preserve"> </w:t>
      </w:r>
      <w:r w:rsidRPr="00D20455">
        <w:rPr>
          <w:bCs/>
          <w:lang w:val="lt-LT"/>
        </w:rPr>
        <w:t>pavojaus (240</w:t>
      </w:r>
      <w:r w:rsidRPr="00D20455">
        <w:rPr>
          <w:bCs/>
          <w:sz w:val="22"/>
          <w:szCs w:val="18"/>
          <w:lang w:val="lt-LT"/>
        </w:rPr>
        <w:t xml:space="preserve"> μg/m</w:t>
      </w:r>
      <w:r w:rsidRPr="00D20455">
        <w:rPr>
          <w:bCs/>
          <w:sz w:val="22"/>
          <w:szCs w:val="18"/>
          <w:vertAlign w:val="superscript"/>
          <w:lang w:val="lt-LT"/>
        </w:rPr>
        <w:t>3</w:t>
      </w:r>
      <w:r w:rsidRPr="00D20455">
        <w:rPr>
          <w:bCs/>
          <w:sz w:val="22"/>
          <w:szCs w:val="18"/>
          <w:lang w:val="lt-LT"/>
        </w:rPr>
        <w:t>)</w:t>
      </w:r>
      <w:r w:rsidRPr="00D20455">
        <w:rPr>
          <w:bCs/>
          <w:lang w:val="lt-LT"/>
        </w:rPr>
        <w:t xml:space="preserve"> slenkstis nebuvo</w:t>
      </w:r>
      <w:r w:rsidRPr="00D20455">
        <w:rPr>
          <w:bCs/>
          <w:sz w:val="22"/>
          <w:szCs w:val="18"/>
          <w:lang w:val="lt-LT"/>
        </w:rPr>
        <w:t xml:space="preserve"> pasiektas</w:t>
      </w:r>
      <w:r w:rsidRPr="00D20455">
        <w:rPr>
          <w:bCs/>
          <w:lang w:val="lt-LT"/>
        </w:rPr>
        <w:t xml:space="preserve">. </w:t>
      </w:r>
      <w:r w:rsidRPr="00D20455">
        <w:rPr>
          <w:lang w:val="lt-LT"/>
        </w:rPr>
        <w:t>Siektina žmonių sveikatos apsaugai vertė, t.y., kad didžiausias paros 8 valandų vidurkis 120 μg/m</w:t>
      </w:r>
      <w:r w:rsidRPr="00D20455">
        <w:rPr>
          <w:vertAlign w:val="superscript"/>
          <w:lang w:val="lt-LT"/>
        </w:rPr>
        <w:t>3</w:t>
      </w:r>
      <w:r w:rsidRPr="00D20455">
        <w:rPr>
          <w:lang w:val="lt-LT"/>
        </w:rPr>
        <w:t xml:space="preserve"> nebūtų viršijamas daugiau nei 25 paras per kalendorinius metus, imant trejų metų vidurkį, stotyje nebuvo viršytas. Ilgalaikis tikslas</w:t>
      </w:r>
      <w:r w:rsidRPr="00D20455">
        <w:rPr>
          <w:szCs w:val="18"/>
          <w:lang w:val="lt-LT"/>
        </w:rPr>
        <w:t xml:space="preserve"> buvo pasiektas</w:t>
      </w:r>
      <w:r w:rsidRPr="00D20455">
        <w:rPr>
          <w:lang w:val="lt-LT"/>
        </w:rPr>
        <w:t xml:space="preserve">, t.y., neužregistruotas atvejis, kai paros didžiausias 8 valandų vidurkis viršija 120 </w:t>
      </w:r>
      <w:r w:rsidRPr="00D20455">
        <w:rPr>
          <w:szCs w:val="18"/>
          <w:lang w:val="lt-LT"/>
        </w:rPr>
        <w:t>μg/m</w:t>
      </w:r>
      <w:r w:rsidRPr="00D20455">
        <w:rPr>
          <w:szCs w:val="18"/>
          <w:vertAlign w:val="superscript"/>
          <w:lang w:val="lt-LT"/>
        </w:rPr>
        <w:t>3</w:t>
      </w:r>
      <w:r w:rsidRPr="00D20455">
        <w:rPr>
          <w:szCs w:val="18"/>
          <w:lang w:val="lt-LT"/>
        </w:rPr>
        <w:t>. AOT60 reikšmės 2017 metais neviršijo leistinos absoliučios 5800 μg/m</w:t>
      </w:r>
      <w:r w:rsidRPr="00D20455">
        <w:rPr>
          <w:szCs w:val="18"/>
          <w:vertAlign w:val="superscript"/>
          <w:lang w:val="lt-LT"/>
        </w:rPr>
        <w:t>3</w:t>
      </w:r>
      <w:r w:rsidRPr="00D20455">
        <w:rPr>
          <w:szCs w:val="18"/>
          <w:lang w:val="lt-LT"/>
        </w:rPr>
        <w:t xml:space="preserve"> x h ribos, tačiau viršijo žmonių sveikatai nustatytą kritinį lygį AOT 60 = 0.</w:t>
      </w:r>
    </w:p>
    <w:p w:rsidR="004750A5" w:rsidRPr="00D20455" w:rsidRDefault="004750A5" w:rsidP="004750A5">
      <w:pPr>
        <w:pStyle w:val="BodyText3"/>
        <w:ind w:firstLine="720"/>
        <w:rPr>
          <w:lang w:val="lt-LT"/>
        </w:rPr>
      </w:pPr>
      <w:r w:rsidRPr="00D20455">
        <w:rPr>
          <w:lang w:val="lt-LT"/>
        </w:rPr>
        <w:t>Per pastaruosius 5 metus nustatyta didžiausios (pikinės) ozono koncentracijos svyravimai 120 - 151</w:t>
      </w:r>
      <w:r w:rsidRPr="00D20455">
        <w:rPr>
          <w:bCs/>
          <w:sz w:val="22"/>
          <w:szCs w:val="18"/>
          <w:lang w:val="lt-LT"/>
        </w:rPr>
        <w:t xml:space="preserve"> μg/m</w:t>
      </w:r>
      <w:r w:rsidRPr="00D20455">
        <w:rPr>
          <w:bCs/>
          <w:sz w:val="22"/>
          <w:szCs w:val="18"/>
          <w:vertAlign w:val="superscript"/>
          <w:lang w:val="lt-LT"/>
        </w:rPr>
        <w:t>3</w:t>
      </w:r>
      <w:r w:rsidRPr="00D20455">
        <w:rPr>
          <w:lang w:val="lt-LT"/>
        </w:rPr>
        <w:t xml:space="preserve"> intervale. Vertinant ozono koncentracijos pokyčius Preiloje ir kitose Europos regionuose per 2013-2017 metus didelių (&gt;160 μg/m</w:t>
      </w:r>
      <w:r w:rsidRPr="00D20455">
        <w:rPr>
          <w:vertAlign w:val="superscript"/>
          <w:lang w:val="lt-LT"/>
        </w:rPr>
        <w:t>3</w:t>
      </w:r>
      <w:r w:rsidRPr="00D20455">
        <w:rPr>
          <w:lang w:val="lt-LT"/>
        </w:rPr>
        <w:t xml:space="preserve">) koncentracijų padažnėjimo neturėtų būti per ateinančius artimiausius metus, nes visose šalyse yra stengiamasi sumažinti ozono pirmtakų emisijas, kurios ir yra labiausiai siejamos su didelių ozono koncentracijų susidarymu. </w:t>
      </w:r>
    </w:p>
    <w:p w:rsidR="004750A5" w:rsidRPr="00D20455" w:rsidRDefault="004750A5" w:rsidP="004750A5">
      <w:pPr>
        <w:pStyle w:val="BodyText3"/>
        <w:ind w:firstLine="357"/>
        <w:rPr>
          <w:highlight w:val="yellow"/>
          <w:lang w:val="lt-LT"/>
        </w:rPr>
      </w:pPr>
    </w:p>
    <w:p w:rsidR="004750A5" w:rsidRPr="00D20455" w:rsidRDefault="004750A5" w:rsidP="004750A5">
      <w:pPr>
        <w:pStyle w:val="BodyTextIndent"/>
        <w:jc w:val="center"/>
        <w:rPr>
          <w:b/>
          <w:bCs/>
          <w:highlight w:val="yellow"/>
        </w:rPr>
      </w:pPr>
    </w:p>
    <w:p w:rsidR="00913F61" w:rsidRPr="00D20455" w:rsidRDefault="00913F61">
      <w:pPr>
        <w:pStyle w:val="BodyText3"/>
        <w:ind w:firstLine="357"/>
        <w:rPr>
          <w:highlight w:val="yellow"/>
          <w:lang w:val="lt-LT"/>
        </w:rPr>
      </w:pPr>
    </w:p>
    <w:p w:rsidR="00913F61" w:rsidRPr="00D20455" w:rsidRDefault="00913F61">
      <w:pPr>
        <w:pStyle w:val="BodyTextIndent"/>
        <w:jc w:val="center"/>
        <w:rPr>
          <w:b/>
          <w:bCs/>
          <w:highlight w:val="yellow"/>
        </w:rPr>
      </w:pPr>
    </w:p>
    <w:p w:rsidR="00913F61" w:rsidRPr="00D20455" w:rsidRDefault="00913F61">
      <w:pPr>
        <w:pStyle w:val="BodyTextIndent"/>
        <w:jc w:val="center"/>
        <w:rPr>
          <w:b/>
          <w:bCs/>
          <w:highlight w:val="yellow"/>
        </w:rPr>
      </w:pPr>
    </w:p>
    <w:p w:rsidR="00913F61" w:rsidRPr="00D20455" w:rsidRDefault="00913F61">
      <w:pPr>
        <w:pStyle w:val="BodyTextIndent"/>
        <w:jc w:val="center"/>
        <w:rPr>
          <w:b/>
          <w:bCs/>
          <w:highlight w:val="yellow"/>
        </w:rPr>
      </w:pPr>
    </w:p>
    <w:p w:rsidR="00913F61" w:rsidRPr="00D20455" w:rsidRDefault="00913F61">
      <w:pPr>
        <w:pStyle w:val="BodyTextIndent"/>
        <w:jc w:val="center"/>
        <w:rPr>
          <w:b/>
          <w:bCs/>
          <w:highlight w:val="yellow"/>
        </w:rPr>
      </w:pPr>
    </w:p>
    <w:p w:rsidR="00913F61" w:rsidRPr="00D20455" w:rsidRDefault="00251AC6">
      <w:pPr>
        <w:pStyle w:val="Heading3"/>
        <w:ind w:firstLine="0"/>
        <w:jc w:val="center"/>
        <w:rPr>
          <w:lang w:val="lt-LT"/>
        </w:rPr>
      </w:pPr>
      <w:bookmarkStart w:id="23" w:name="_Toc131486145"/>
      <w:bookmarkStart w:id="24" w:name="_Toc445124605"/>
      <w:r w:rsidRPr="00D20455">
        <w:rPr>
          <w:lang w:val="lt-LT"/>
        </w:rPr>
        <w:t>ĮVADAS</w:t>
      </w:r>
      <w:bookmarkEnd w:id="23"/>
      <w:bookmarkEnd w:id="24"/>
    </w:p>
    <w:p w:rsidR="00913F61" w:rsidRPr="00D20455" w:rsidRDefault="00913F61">
      <w:pPr>
        <w:spacing w:line="360" w:lineRule="auto"/>
        <w:rPr>
          <w:highlight w:val="yellow"/>
          <w:lang w:val="lt-LT"/>
        </w:rPr>
      </w:pPr>
    </w:p>
    <w:p w:rsidR="004750A5" w:rsidRPr="00D20455" w:rsidRDefault="004750A5" w:rsidP="004750A5">
      <w:pPr>
        <w:spacing w:line="360" w:lineRule="auto"/>
        <w:ind w:firstLine="720"/>
        <w:jc w:val="both"/>
        <w:rPr>
          <w:lang w:val="lt-LT"/>
        </w:rPr>
      </w:pPr>
      <w:r w:rsidRPr="00D20455">
        <w:rPr>
          <w:lang w:val="lt-LT"/>
        </w:rPr>
        <w:t xml:space="preserve">Ozonas yra stiprus fotocheminis oksidatorius, kuris gali sukelti rimtus žmogaus sveikatos sutrikimus ir pažeisti  žemės ūkio kultūras bei įvairias medžiagas. Tokios ozono koncentracijos yra stebimos visoje Europoje. Troposferoje yra tik apie 10 % viso atmosferos ozono kiekio, tačiau jis vaidina didžiulį vaidmenį ne tik augmenijos, bet ir gyvūnijos bei žmonių gyvenime. Neigiamus efektus ozonas sukelia dėl savo ypatingo cheminio aktyvumo. </w:t>
      </w:r>
    </w:p>
    <w:p w:rsidR="004750A5" w:rsidRPr="00D20455" w:rsidRDefault="004750A5" w:rsidP="004750A5">
      <w:pPr>
        <w:pStyle w:val="BodyText3"/>
        <w:ind w:firstLine="720"/>
        <w:rPr>
          <w:lang w:val="lt-LT"/>
        </w:rPr>
      </w:pPr>
      <w:r w:rsidRPr="00D20455">
        <w:rPr>
          <w:lang w:val="lt-LT"/>
        </w:rPr>
        <w:t>Ozonas troposferoje yra taip pat labai svarbus daugelyje atmosferos vyksmų: oksidacijoje, aplinkos rūgštėjime, “šiltnamio” efekte, antrinių kietųjų dalelių susidaryme ir panašiai. Ozonas yra natūraliai egzistuojanti atmosferos priemaiša ir turi du pagrindinius šaltinius. Pirmasis yra natūralus - stratosfera, kurio indėlis į ozono kiekį troposferoje metai iš metų mažai kinta ir yra glaudžiai susijęs su atmosferos dinamika.</w:t>
      </w:r>
      <w:r w:rsidRPr="00D20455">
        <w:rPr>
          <w:rFonts w:ascii="TimesLT" w:hAnsi="TimesLT"/>
          <w:lang w:val="lt-LT"/>
        </w:rPr>
        <w:t xml:space="preserve"> </w:t>
      </w:r>
      <w:r w:rsidRPr="00D20455">
        <w:rPr>
          <w:lang w:val="lt-LT"/>
        </w:rPr>
        <w:t>Ozono srautas iš stratosferos į troposferą yra apie 10</w:t>
      </w:r>
      <w:r w:rsidRPr="00D20455">
        <w:rPr>
          <w:vertAlign w:val="superscript"/>
          <w:lang w:val="lt-LT"/>
        </w:rPr>
        <w:t>10</w:t>
      </w:r>
      <w:r w:rsidRPr="00D20455">
        <w:rPr>
          <w:lang w:val="lt-LT"/>
        </w:rPr>
        <w:t>-10</w:t>
      </w:r>
      <w:r w:rsidRPr="00D20455">
        <w:rPr>
          <w:vertAlign w:val="superscript"/>
          <w:lang w:val="lt-LT"/>
        </w:rPr>
        <w:t>11</w:t>
      </w:r>
      <w:r w:rsidRPr="00D20455">
        <w:rPr>
          <w:lang w:val="lt-LT"/>
        </w:rPr>
        <w:t xml:space="preserve"> cm</w:t>
      </w:r>
      <w:r w:rsidRPr="00D20455">
        <w:rPr>
          <w:vertAlign w:val="superscript"/>
          <w:lang w:val="lt-LT"/>
        </w:rPr>
        <w:t>-2</w:t>
      </w:r>
      <w:r w:rsidRPr="00D20455">
        <w:rPr>
          <w:lang w:val="lt-LT"/>
        </w:rPr>
        <w:t>s</w:t>
      </w:r>
      <w:r w:rsidRPr="00D20455">
        <w:rPr>
          <w:vertAlign w:val="superscript"/>
          <w:lang w:val="lt-LT"/>
        </w:rPr>
        <w:t>-1</w:t>
      </w:r>
      <w:r w:rsidRPr="00D20455">
        <w:rPr>
          <w:lang w:val="lt-LT"/>
        </w:rPr>
        <w:t>. Antrasis antropogeninis fotocheminis šaltinis yra pačioje troposferoje, kuris labai kinta priklausomai nuo ozono pirmtakų (pagrindiniai yra lakūs organiniai junginiai ir azoto oksidai) koncentracijos lygio, saulės ultravioletinės spinduliuotės intensyvumo, sinoptinės situacijos, oro masių pernašos bei vietinių meteorologinių sąlygų. Todėl bendra ozono koncentracija atmosferos pažemio sluoksnyje metai iš metų labai kinta. Fotocheminis ozono susidarymas troposferoje tampa problema, kadangi jis gali padidinti ozono koncentraciją keletą kartų ir jo lygis gali pasiekti jau pavojingą ribą. Didelė ozono koncentracija atmosferoje ardo daugelį medžiagų bei yra žalinga augmenijai, gyvūnų ir žmogaus sveikatai, tačiau maža ozono koncentracija ore pasižymi dezinfekuojančiomis savybėmis.</w:t>
      </w:r>
    </w:p>
    <w:p w:rsidR="004750A5" w:rsidRPr="00D20455" w:rsidRDefault="004750A5" w:rsidP="004750A5">
      <w:pPr>
        <w:spacing w:line="360" w:lineRule="auto"/>
        <w:ind w:firstLine="720"/>
        <w:jc w:val="both"/>
        <w:rPr>
          <w:lang w:val="lt-LT"/>
        </w:rPr>
      </w:pPr>
      <w:r w:rsidRPr="00D20455">
        <w:rPr>
          <w:lang w:val="lt-LT"/>
        </w:rPr>
        <w:t xml:space="preserve">Atmosferos ozono monitoringas yra neatsiejama dalis daugumos tarptautinių programų, susijusių su bendru atmosferos monitoringu, pvz., EMEP, Pasaulinės Meteorologų Organizacijos (WMO) programa GAW ir kt. </w:t>
      </w:r>
    </w:p>
    <w:p w:rsidR="004750A5" w:rsidRPr="00D20455" w:rsidRDefault="004750A5" w:rsidP="004750A5">
      <w:pPr>
        <w:spacing w:line="360" w:lineRule="auto"/>
        <w:ind w:firstLine="720"/>
        <w:jc w:val="both"/>
        <w:rPr>
          <w:lang w:val="lt-LT"/>
        </w:rPr>
      </w:pPr>
      <w:r w:rsidRPr="00D20455">
        <w:rPr>
          <w:lang w:val="lt-LT"/>
        </w:rPr>
        <w:t xml:space="preserve">Šiais metais ozono koncentracijos aplinkos ore normas Lietuvoje reglamentavo Europos parlamento ir Tarybos direktyva 2008/50/EB  dėl aplinkos oro kokybės ir švaresnio oro Europoje direktyva [1], bei Lietuvos Respublikos aplinkos ministro ir Lietuvos Respublikos sveikatos apsaugos ministro 2010 m. liepos 7 d. įsakymo Nr. D1-585/V-611 [2] ir Lietuvos Respublikos aplinkos ministro 2010 04 06 įsakymas Nr D1-279 [3]. </w:t>
      </w:r>
    </w:p>
    <w:p w:rsidR="004750A5" w:rsidRPr="00D20455" w:rsidRDefault="004750A5" w:rsidP="004750A5">
      <w:pPr>
        <w:spacing w:line="360" w:lineRule="auto"/>
        <w:ind w:firstLine="720"/>
        <w:jc w:val="both"/>
        <w:rPr>
          <w:lang w:val="lt-LT"/>
        </w:rPr>
      </w:pPr>
    </w:p>
    <w:p w:rsidR="004750A5" w:rsidRPr="00D20455" w:rsidRDefault="004750A5" w:rsidP="004750A5">
      <w:pPr>
        <w:spacing w:line="360" w:lineRule="auto"/>
        <w:ind w:firstLine="709"/>
        <w:jc w:val="both"/>
        <w:rPr>
          <w:rFonts w:eastAsia="Arial Unicode MS"/>
          <w:lang w:val="lt-LT"/>
        </w:rPr>
      </w:pPr>
      <w:r w:rsidRPr="00D20455">
        <w:rPr>
          <w:lang w:val="lt-LT"/>
        </w:rPr>
        <w:t xml:space="preserve">2008/50/EB </w:t>
      </w:r>
      <w:r w:rsidRPr="00D20455">
        <w:rPr>
          <w:szCs w:val="22"/>
          <w:lang w:val="lt-LT"/>
        </w:rPr>
        <w:t>direktyvos tikslas:</w:t>
      </w:r>
    </w:p>
    <w:p w:rsidR="004750A5" w:rsidRPr="00D20455" w:rsidRDefault="004750A5" w:rsidP="004750A5">
      <w:pPr>
        <w:pStyle w:val="BodyTextIndent2"/>
        <w:rPr>
          <w:szCs w:val="22"/>
          <w:lang w:val="lt-LT"/>
        </w:rPr>
      </w:pPr>
      <w:r w:rsidRPr="00D20455">
        <w:rPr>
          <w:szCs w:val="22"/>
          <w:lang w:val="lt-LT"/>
        </w:rPr>
        <w:t>a) nustatyti Bendrijoje ilgalaikius tikslus, siektinas vertes, pavojaus ir informavimo slenksčius, susijusius su ozono koncentracija aplinkos ore, kurie skirti išvengti, užkirsti kelią arba sumažinti žalingą poveikį žmonių sveikatai ir aplinkai kaip visumai;</w:t>
      </w:r>
    </w:p>
    <w:p w:rsidR="004750A5" w:rsidRPr="00D20455" w:rsidRDefault="004750A5" w:rsidP="004750A5">
      <w:pPr>
        <w:spacing w:line="360" w:lineRule="auto"/>
        <w:ind w:firstLine="720"/>
        <w:jc w:val="both"/>
        <w:rPr>
          <w:rFonts w:ascii="Arial Unicode MS" w:hAnsi="Arial Unicode MS" w:cs="Arial Unicode MS"/>
          <w:lang w:val="lt-LT"/>
        </w:rPr>
      </w:pPr>
      <w:r w:rsidRPr="00D20455">
        <w:rPr>
          <w:szCs w:val="22"/>
          <w:lang w:val="lt-LT"/>
        </w:rPr>
        <w:t>b) užtikrinti, kad aplinkos ore esančio ozono koncentracijai ir atitinkamai ozono pirmtakams (azoto oksidams ir lakiesiems organiniams junginiams) vertinti valstybėse narėse būtų taikomi bendri metodai ir kriterijai;</w:t>
      </w:r>
    </w:p>
    <w:p w:rsidR="004750A5" w:rsidRPr="00D20455" w:rsidRDefault="004750A5" w:rsidP="004750A5">
      <w:pPr>
        <w:spacing w:line="360" w:lineRule="auto"/>
        <w:ind w:firstLine="720"/>
        <w:jc w:val="both"/>
        <w:rPr>
          <w:rFonts w:ascii="Arial Unicode MS" w:hAnsi="Arial Unicode MS" w:cs="Arial Unicode MS"/>
          <w:lang w:val="lt-LT"/>
        </w:rPr>
      </w:pPr>
      <w:r w:rsidRPr="00D20455">
        <w:rPr>
          <w:szCs w:val="22"/>
          <w:lang w:val="lt-LT"/>
        </w:rPr>
        <w:t>c) užtikrinti, kad būtų gaunama pakankamai informacijos apie ozono lygius aplinkoje ir kad ji būtų prieinama visuomenei;</w:t>
      </w:r>
    </w:p>
    <w:p w:rsidR="004750A5" w:rsidRPr="00D20455" w:rsidRDefault="004750A5" w:rsidP="004750A5">
      <w:pPr>
        <w:pStyle w:val="BodyText"/>
        <w:ind w:firstLine="720"/>
        <w:jc w:val="both"/>
        <w:rPr>
          <w:rFonts w:ascii="Arial Unicode MS" w:hAnsi="Arial Unicode MS" w:cs="Arial Unicode MS"/>
        </w:rPr>
      </w:pPr>
      <w:r w:rsidRPr="00D20455">
        <w:t>d) užtikrinti, kad aplinkos oro kokybė ozono atžvilgiu būtų išlaikoma, jeigu ji yra gera, o kitais atvejais – ji būtų gerinama;</w:t>
      </w:r>
    </w:p>
    <w:p w:rsidR="004750A5" w:rsidRPr="00D20455" w:rsidRDefault="004750A5" w:rsidP="004750A5">
      <w:pPr>
        <w:spacing w:line="360" w:lineRule="auto"/>
        <w:ind w:firstLine="720"/>
        <w:jc w:val="both"/>
        <w:rPr>
          <w:rFonts w:ascii="Arial Unicode MS" w:hAnsi="Arial Unicode MS" w:cs="Arial Unicode MS"/>
          <w:lang w:val="lt-LT"/>
        </w:rPr>
      </w:pPr>
      <w:r w:rsidRPr="00D20455">
        <w:rPr>
          <w:szCs w:val="22"/>
          <w:lang w:val="lt-LT"/>
        </w:rPr>
        <w:t>e) skatinti didesnį bendradarbiavimą tarp valstybių narių ozono lygių mažinimo srityje, panaudoti tarpvalstybinių priemonių galimybes ir susitarimus dėl tokių priemonių.</w:t>
      </w:r>
    </w:p>
    <w:p w:rsidR="004750A5" w:rsidRPr="00D20455" w:rsidRDefault="004750A5" w:rsidP="004750A5">
      <w:pPr>
        <w:spacing w:line="360" w:lineRule="auto"/>
        <w:ind w:firstLine="720"/>
        <w:jc w:val="both"/>
        <w:rPr>
          <w:lang w:val="lt-LT"/>
        </w:rPr>
      </w:pPr>
      <w:r w:rsidRPr="00D20455">
        <w:rPr>
          <w:szCs w:val="22"/>
          <w:lang w:val="lt-LT"/>
        </w:rPr>
        <w:t>Direktyvoje nurodytos siektinos ozono koncentracijos ir AOT40 vertės aplinkos ore 2010 metams</w:t>
      </w:r>
      <w:r w:rsidRPr="00D20455">
        <w:rPr>
          <w:lang w:val="lt-LT"/>
        </w:rPr>
        <w:t xml:space="preserve"> (1 lentelė) bei ilgalaikiai tikslai (2 lentelė). </w:t>
      </w:r>
      <w:r w:rsidRPr="00D20455">
        <w:rPr>
          <w:szCs w:val="18"/>
          <w:lang w:val="lt-LT"/>
        </w:rPr>
        <w:t xml:space="preserve">Ilgalaikiai tikslai turi būti keičiami, atskaitos tašku imant 2020 m. bei atsižvelgiant į pažangą, padarytą siekiant sumažinti nacionalinius išmetamųjų teršalų kiekius. </w:t>
      </w:r>
      <w:r w:rsidRPr="00D20455">
        <w:rPr>
          <w:lang w:val="lt-LT"/>
        </w:rPr>
        <w:t>AOT 40 (išreikštas (μg/m</w:t>
      </w:r>
      <w:r w:rsidRPr="00D20455">
        <w:rPr>
          <w:vertAlign w:val="superscript"/>
          <w:lang w:val="lt-LT"/>
        </w:rPr>
        <w:t>3</w:t>
      </w:r>
      <w:r w:rsidRPr="00D20455">
        <w:rPr>
          <w:lang w:val="lt-LT"/>
        </w:rPr>
        <w:t>) x valandų) yra skirtumo tarp valandinių koncentracijų, didesnių už 80 μg/m</w:t>
      </w:r>
      <w:r w:rsidRPr="00D20455">
        <w:rPr>
          <w:vertAlign w:val="superscript"/>
          <w:lang w:val="lt-LT"/>
        </w:rPr>
        <w:t>3</w:t>
      </w:r>
      <w:r w:rsidRPr="00D20455">
        <w:rPr>
          <w:lang w:val="lt-LT"/>
        </w:rPr>
        <w:t xml:space="preserve"> (= 40 dalių vienam milijardui) ir 80 μg/m</w:t>
      </w:r>
      <w:r w:rsidRPr="00D20455">
        <w:rPr>
          <w:vertAlign w:val="superscript"/>
          <w:lang w:val="lt-LT"/>
        </w:rPr>
        <w:t>3</w:t>
      </w:r>
      <w:r w:rsidRPr="00D20455">
        <w:rPr>
          <w:lang w:val="lt-LT"/>
        </w:rPr>
        <w:t xml:space="preserve"> suma per nustatytą laikotarpį, naudojant vienos valandos vertes, matuotas nuo 8:00 iki 20:00 val. Vidurio Europos laiku kiekvieną dieną.</w:t>
      </w:r>
    </w:p>
    <w:p w:rsidR="003F1E70" w:rsidRPr="00D20455" w:rsidRDefault="003F1E70" w:rsidP="003F1E70">
      <w:pPr>
        <w:pStyle w:val="BodyTextIndent"/>
        <w:jc w:val="right"/>
      </w:pPr>
      <w:r w:rsidRPr="00D20455">
        <w:t>1 lentelė</w:t>
      </w:r>
    </w:p>
    <w:p w:rsidR="003F1E70" w:rsidRPr="00D20455" w:rsidRDefault="003F1E70" w:rsidP="003F1E70">
      <w:pPr>
        <w:pStyle w:val="Heading7"/>
        <w:spacing w:line="360" w:lineRule="auto"/>
        <w:ind w:left="360"/>
        <w:jc w:val="center"/>
        <w:rPr>
          <w:rFonts w:ascii="Times New Roman" w:hAnsi="Times New Roman"/>
          <w:b w:val="0"/>
          <w:sz w:val="24"/>
          <w:lang w:val="lt-LT"/>
        </w:rPr>
      </w:pPr>
      <w:r w:rsidRPr="00D20455">
        <w:rPr>
          <w:rFonts w:ascii="Times New Roman" w:hAnsi="Times New Roman"/>
          <w:b w:val="0"/>
          <w:sz w:val="24"/>
          <w:lang w:val="lt-LT"/>
        </w:rPr>
        <w:t>SIEKTINOS VERTĖS</w:t>
      </w:r>
    </w:p>
    <w:tbl>
      <w:tblPr>
        <w:tblStyle w:val="TableGrid"/>
        <w:tblW w:w="0" w:type="auto"/>
        <w:tblLook w:val="00A0" w:firstRow="1" w:lastRow="0" w:firstColumn="1" w:lastColumn="0" w:noHBand="0" w:noVBand="0"/>
      </w:tblPr>
      <w:tblGrid>
        <w:gridCol w:w="2890"/>
        <w:gridCol w:w="2580"/>
        <w:gridCol w:w="3211"/>
      </w:tblGrid>
      <w:tr w:rsidR="00FE5E73" w:rsidRPr="00D20455" w:rsidTr="00646779">
        <w:tc>
          <w:tcPr>
            <w:tcW w:w="2931" w:type="dxa"/>
          </w:tcPr>
          <w:p w:rsidR="00646779" w:rsidRPr="00D20455" w:rsidRDefault="00646779" w:rsidP="00646779">
            <w:pPr>
              <w:spacing w:line="360" w:lineRule="auto"/>
              <w:jc w:val="center"/>
              <w:rPr>
                <w:rFonts w:eastAsia="Arial Unicode MS"/>
                <w:b/>
                <w:lang w:val="lt-LT"/>
              </w:rPr>
            </w:pPr>
            <w:r w:rsidRPr="00D20455">
              <w:rPr>
                <w:b/>
                <w:lang w:val="lt-LT"/>
              </w:rPr>
              <w:t>Tikslas</w:t>
            </w:r>
          </w:p>
        </w:tc>
        <w:tc>
          <w:tcPr>
            <w:tcW w:w="2610" w:type="dxa"/>
          </w:tcPr>
          <w:p w:rsidR="00646779" w:rsidRPr="00D20455" w:rsidRDefault="00646779" w:rsidP="00646779">
            <w:pPr>
              <w:pStyle w:val="normalcentered"/>
              <w:spacing w:before="0" w:beforeAutospacing="0" w:after="0" w:afterAutospacing="0" w:line="360" w:lineRule="auto"/>
              <w:jc w:val="center"/>
              <w:rPr>
                <w:rFonts w:ascii="Times New Roman" w:hAnsi="Times New Roman"/>
                <w:b/>
                <w:szCs w:val="14"/>
                <w:lang w:val="lt-LT"/>
              </w:rPr>
            </w:pPr>
            <w:r w:rsidRPr="00D20455">
              <w:rPr>
                <w:rFonts w:ascii="Times New Roman" w:hAnsi="Times New Roman"/>
                <w:b/>
                <w:szCs w:val="20"/>
                <w:lang w:val="lt-LT"/>
              </w:rPr>
              <w:t>Parametrai</w:t>
            </w:r>
          </w:p>
        </w:tc>
        <w:tc>
          <w:tcPr>
            <w:tcW w:w="3258" w:type="dxa"/>
          </w:tcPr>
          <w:p w:rsidR="00646779" w:rsidRPr="00D20455" w:rsidRDefault="00646779" w:rsidP="00646779">
            <w:pPr>
              <w:spacing w:line="360" w:lineRule="auto"/>
              <w:jc w:val="center"/>
              <w:rPr>
                <w:rFonts w:eastAsia="Arial Unicode MS"/>
                <w:b/>
                <w:lang w:val="lt-LT"/>
              </w:rPr>
            </w:pPr>
            <w:r w:rsidRPr="00D20455">
              <w:rPr>
                <w:b/>
                <w:lang w:val="lt-LT"/>
              </w:rPr>
              <w:t>2010 m. siektina vertė</w:t>
            </w:r>
          </w:p>
        </w:tc>
      </w:tr>
      <w:tr w:rsidR="00FE5E73" w:rsidRPr="00D20455" w:rsidTr="00646779">
        <w:tc>
          <w:tcPr>
            <w:tcW w:w="2931" w:type="dxa"/>
          </w:tcPr>
          <w:p w:rsidR="00646779" w:rsidRPr="00D20455" w:rsidRDefault="00646779" w:rsidP="00646779">
            <w:pPr>
              <w:pStyle w:val="normalleft"/>
              <w:spacing w:before="0" w:beforeAutospacing="0" w:after="0" w:afterAutospacing="0" w:line="360" w:lineRule="auto"/>
              <w:rPr>
                <w:rFonts w:ascii="Times New Roman" w:hAnsi="Times New Roman"/>
                <w:szCs w:val="14"/>
                <w:lang w:val="lt-LT"/>
              </w:rPr>
            </w:pPr>
            <w:r w:rsidRPr="00D20455">
              <w:rPr>
                <w:rFonts w:ascii="Times New Roman" w:hAnsi="Times New Roman"/>
                <w:szCs w:val="20"/>
                <w:lang w:val="lt-LT"/>
              </w:rPr>
              <w:t xml:space="preserve">Žmonių sveikatos apsauga </w:t>
            </w:r>
          </w:p>
        </w:tc>
        <w:tc>
          <w:tcPr>
            <w:tcW w:w="2610" w:type="dxa"/>
          </w:tcPr>
          <w:p w:rsidR="00646779" w:rsidRPr="00D20455" w:rsidRDefault="00646779" w:rsidP="00646779">
            <w:pPr>
              <w:spacing w:line="360" w:lineRule="auto"/>
              <w:rPr>
                <w:rFonts w:eastAsia="Arial Unicode MS"/>
                <w:lang w:val="lt-LT"/>
              </w:rPr>
            </w:pPr>
            <w:r w:rsidRPr="00D20455">
              <w:rPr>
                <w:lang w:val="lt-LT"/>
              </w:rPr>
              <w:t>Didžiausias paros 8 valandų vidurkis</w:t>
            </w:r>
          </w:p>
        </w:tc>
        <w:tc>
          <w:tcPr>
            <w:tcW w:w="3258" w:type="dxa"/>
          </w:tcPr>
          <w:p w:rsidR="00646779" w:rsidRPr="00D20455" w:rsidRDefault="00646779" w:rsidP="00646779">
            <w:pPr>
              <w:spacing w:line="360" w:lineRule="auto"/>
              <w:rPr>
                <w:rFonts w:eastAsia="Arial Unicode MS"/>
                <w:lang w:val="lt-LT"/>
              </w:rPr>
            </w:pPr>
            <w:r w:rsidRPr="00D20455">
              <w:rPr>
                <w:lang w:val="lt-LT"/>
              </w:rPr>
              <w:t>120 μg/m</w:t>
            </w:r>
            <w:r w:rsidRPr="00D20455">
              <w:rPr>
                <w:vertAlign w:val="superscript"/>
                <w:lang w:val="lt-LT"/>
              </w:rPr>
              <w:t>3</w:t>
            </w:r>
            <w:r w:rsidRPr="00D20455">
              <w:rPr>
                <w:lang w:val="lt-LT"/>
              </w:rPr>
              <w:t xml:space="preserve"> neturi būti viršijama daugiau nei 25 paras per kalendorinius metus, imant trejų metų vidurkį</w:t>
            </w:r>
          </w:p>
        </w:tc>
      </w:tr>
      <w:tr w:rsidR="00646779" w:rsidRPr="00D20455" w:rsidTr="00646779">
        <w:tc>
          <w:tcPr>
            <w:tcW w:w="2931" w:type="dxa"/>
          </w:tcPr>
          <w:p w:rsidR="00646779" w:rsidRPr="00D20455" w:rsidRDefault="00646779" w:rsidP="00646779">
            <w:pPr>
              <w:pStyle w:val="normalleft"/>
              <w:spacing w:before="0" w:beforeAutospacing="0" w:after="0" w:afterAutospacing="0" w:line="360" w:lineRule="auto"/>
              <w:rPr>
                <w:rFonts w:ascii="Times New Roman" w:hAnsi="Times New Roman"/>
                <w:szCs w:val="14"/>
                <w:lang w:val="lt-LT"/>
              </w:rPr>
            </w:pPr>
            <w:r w:rsidRPr="00D20455">
              <w:rPr>
                <w:rFonts w:ascii="Times New Roman" w:hAnsi="Times New Roman"/>
                <w:szCs w:val="20"/>
                <w:lang w:val="lt-LT"/>
              </w:rPr>
              <w:t>Augmenijos apsauga</w:t>
            </w:r>
          </w:p>
        </w:tc>
        <w:tc>
          <w:tcPr>
            <w:tcW w:w="2610" w:type="dxa"/>
          </w:tcPr>
          <w:p w:rsidR="00646779" w:rsidRPr="00D20455" w:rsidRDefault="00646779" w:rsidP="00646779">
            <w:pPr>
              <w:pStyle w:val="normalleft"/>
              <w:spacing w:before="0" w:beforeAutospacing="0" w:after="0" w:afterAutospacing="0" w:line="360" w:lineRule="auto"/>
              <w:rPr>
                <w:rFonts w:ascii="Times New Roman" w:hAnsi="Times New Roman"/>
                <w:szCs w:val="14"/>
                <w:lang w:val="lt-LT"/>
              </w:rPr>
            </w:pPr>
            <w:r w:rsidRPr="00D20455">
              <w:rPr>
                <w:rFonts w:ascii="Times New Roman" w:hAnsi="Times New Roman"/>
                <w:szCs w:val="20"/>
                <w:lang w:val="lt-LT"/>
              </w:rPr>
              <w:t>AOT40, apskaičiuotas pagal 1 valandos vertes nuo gegužės iki liepos mėn.</w:t>
            </w:r>
          </w:p>
        </w:tc>
        <w:tc>
          <w:tcPr>
            <w:tcW w:w="3258" w:type="dxa"/>
          </w:tcPr>
          <w:p w:rsidR="00646779" w:rsidRPr="00D20455" w:rsidRDefault="00646779" w:rsidP="00646779">
            <w:pPr>
              <w:spacing w:line="360" w:lineRule="auto"/>
              <w:rPr>
                <w:rFonts w:eastAsia="Arial Unicode MS"/>
                <w:lang w:val="lt-LT"/>
              </w:rPr>
            </w:pPr>
            <w:r w:rsidRPr="00D20455">
              <w:rPr>
                <w:lang w:val="lt-LT"/>
              </w:rPr>
              <w:t>18000 μg/m</w:t>
            </w:r>
            <w:r w:rsidRPr="00D20455">
              <w:rPr>
                <w:vertAlign w:val="superscript"/>
                <w:lang w:val="lt-LT"/>
              </w:rPr>
              <w:t>3</w:t>
            </w:r>
            <w:r w:rsidRPr="00D20455">
              <w:rPr>
                <w:lang w:val="lt-LT"/>
              </w:rPr>
              <w:t xml:space="preserve"> x h, imant penkerių metų vidurkį</w:t>
            </w:r>
          </w:p>
        </w:tc>
      </w:tr>
    </w:tbl>
    <w:p w:rsidR="003F1E70" w:rsidRPr="00D20455" w:rsidRDefault="003F1E70" w:rsidP="003F1E70">
      <w:pPr>
        <w:pStyle w:val="Heading7"/>
        <w:spacing w:line="360" w:lineRule="auto"/>
        <w:ind w:left="360"/>
        <w:rPr>
          <w:rFonts w:ascii="Times New Roman" w:hAnsi="Times New Roman"/>
          <w:b w:val="0"/>
          <w:bCs w:val="0"/>
          <w:szCs w:val="20"/>
          <w:lang w:val="lt-LT"/>
        </w:rPr>
      </w:pPr>
    </w:p>
    <w:p w:rsidR="003F1E70" w:rsidRPr="00D20455" w:rsidRDefault="003F1E70" w:rsidP="003F1E70">
      <w:pPr>
        <w:pStyle w:val="Heading7"/>
        <w:spacing w:line="360" w:lineRule="auto"/>
        <w:ind w:left="360"/>
        <w:jc w:val="right"/>
        <w:rPr>
          <w:rFonts w:ascii="Times New Roman" w:hAnsi="Times New Roman"/>
          <w:b w:val="0"/>
          <w:sz w:val="24"/>
          <w:lang w:val="lt-LT"/>
        </w:rPr>
      </w:pPr>
      <w:r w:rsidRPr="00D20455">
        <w:rPr>
          <w:rFonts w:ascii="Times New Roman" w:hAnsi="Times New Roman"/>
          <w:b w:val="0"/>
          <w:sz w:val="24"/>
          <w:lang w:val="lt-LT"/>
        </w:rPr>
        <w:t>2 lentelė</w:t>
      </w:r>
    </w:p>
    <w:p w:rsidR="003F1E70" w:rsidRPr="00D20455" w:rsidRDefault="003F1E70" w:rsidP="003F1E70">
      <w:pPr>
        <w:pStyle w:val="Heading7"/>
        <w:spacing w:line="360" w:lineRule="auto"/>
        <w:ind w:left="360"/>
        <w:jc w:val="center"/>
        <w:rPr>
          <w:rFonts w:ascii="Times New Roman" w:hAnsi="Times New Roman"/>
          <w:b w:val="0"/>
          <w:sz w:val="24"/>
          <w:lang w:val="lt-LT"/>
        </w:rPr>
      </w:pPr>
      <w:r w:rsidRPr="00D20455">
        <w:rPr>
          <w:rFonts w:ascii="Times New Roman" w:hAnsi="Times New Roman"/>
          <w:b w:val="0"/>
          <w:sz w:val="24"/>
          <w:lang w:val="lt-LT"/>
        </w:rPr>
        <w:t>OZONO ILGALAIKIAI TIKSLAI</w:t>
      </w:r>
    </w:p>
    <w:p w:rsidR="003F1E70" w:rsidRPr="00D20455" w:rsidRDefault="003F1E70" w:rsidP="003F1E70">
      <w:pPr>
        <w:pStyle w:val="Heading7"/>
        <w:spacing w:line="360" w:lineRule="auto"/>
        <w:ind w:left="360"/>
        <w:rPr>
          <w:rFonts w:ascii="Times New Roman" w:hAnsi="Times New Roman"/>
          <w:szCs w:val="18"/>
          <w:lang w:val="lt-LT"/>
        </w:rPr>
      </w:pPr>
    </w:p>
    <w:tbl>
      <w:tblPr>
        <w:tblStyle w:val="TableGrid"/>
        <w:tblW w:w="0" w:type="auto"/>
        <w:tblLook w:val="00A0" w:firstRow="1" w:lastRow="0" w:firstColumn="1" w:lastColumn="0" w:noHBand="0" w:noVBand="0"/>
      </w:tblPr>
      <w:tblGrid>
        <w:gridCol w:w="2889"/>
        <w:gridCol w:w="2912"/>
        <w:gridCol w:w="2880"/>
      </w:tblGrid>
      <w:tr w:rsidR="00FE5E73" w:rsidRPr="00D20455" w:rsidTr="0051790B">
        <w:tc>
          <w:tcPr>
            <w:tcW w:w="2928" w:type="dxa"/>
          </w:tcPr>
          <w:p w:rsidR="0051790B" w:rsidRPr="00D20455" w:rsidRDefault="0051790B" w:rsidP="0051790B">
            <w:pPr>
              <w:spacing w:line="360" w:lineRule="auto"/>
              <w:jc w:val="center"/>
              <w:rPr>
                <w:rFonts w:eastAsia="Arial Unicode MS"/>
                <w:b/>
                <w:lang w:val="lt-LT"/>
              </w:rPr>
            </w:pPr>
            <w:r w:rsidRPr="00D20455">
              <w:rPr>
                <w:b/>
                <w:lang w:val="lt-LT"/>
              </w:rPr>
              <w:t>Tikslas</w:t>
            </w:r>
          </w:p>
        </w:tc>
        <w:tc>
          <w:tcPr>
            <w:tcW w:w="2949" w:type="dxa"/>
          </w:tcPr>
          <w:p w:rsidR="0051790B" w:rsidRPr="00D20455" w:rsidRDefault="0051790B" w:rsidP="0051790B">
            <w:pPr>
              <w:pStyle w:val="normalcentered"/>
              <w:spacing w:before="0" w:beforeAutospacing="0" w:after="0" w:afterAutospacing="0" w:line="360" w:lineRule="auto"/>
              <w:jc w:val="center"/>
              <w:rPr>
                <w:rFonts w:ascii="Times New Roman" w:hAnsi="Times New Roman"/>
                <w:b/>
                <w:szCs w:val="14"/>
                <w:lang w:val="lt-LT"/>
              </w:rPr>
            </w:pPr>
            <w:r w:rsidRPr="00D20455">
              <w:rPr>
                <w:rFonts w:ascii="Times New Roman" w:hAnsi="Times New Roman"/>
                <w:b/>
                <w:szCs w:val="20"/>
                <w:lang w:val="lt-LT"/>
              </w:rPr>
              <w:t>Parametrai</w:t>
            </w:r>
          </w:p>
        </w:tc>
        <w:tc>
          <w:tcPr>
            <w:tcW w:w="2922" w:type="dxa"/>
          </w:tcPr>
          <w:p w:rsidR="0051790B" w:rsidRPr="00D20455" w:rsidRDefault="0051790B" w:rsidP="0051790B">
            <w:pPr>
              <w:spacing w:line="360" w:lineRule="auto"/>
              <w:jc w:val="center"/>
              <w:rPr>
                <w:rFonts w:eastAsia="Arial Unicode MS"/>
                <w:b/>
                <w:lang w:val="lt-LT"/>
              </w:rPr>
            </w:pPr>
            <w:r w:rsidRPr="00D20455">
              <w:rPr>
                <w:b/>
                <w:lang w:val="lt-LT"/>
              </w:rPr>
              <w:t>Ilgalaikius tikslus atitinkanti vertė</w:t>
            </w:r>
          </w:p>
        </w:tc>
      </w:tr>
      <w:tr w:rsidR="00FE5E73" w:rsidRPr="00D20455" w:rsidTr="0051790B">
        <w:tc>
          <w:tcPr>
            <w:tcW w:w="2928" w:type="dxa"/>
          </w:tcPr>
          <w:p w:rsidR="0051790B" w:rsidRPr="00D20455" w:rsidRDefault="0051790B" w:rsidP="00736035">
            <w:pPr>
              <w:pStyle w:val="normalleft"/>
              <w:spacing w:before="0" w:beforeAutospacing="0" w:after="0" w:afterAutospacing="0" w:line="360" w:lineRule="auto"/>
              <w:rPr>
                <w:rFonts w:ascii="Times New Roman" w:hAnsi="Times New Roman"/>
                <w:szCs w:val="14"/>
                <w:lang w:val="lt-LT"/>
              </w:rPr>
            </w:pPr>
            <w:r w:rsidRPr="00D20455">
              <w:rPr>
                <w:rFonts w:ascii="Times New Roman" w:hAnsi="Times New Roman"/>
                <w:szCs w:val="20"/>
                <w:lang w:val="lt-LT"/>
              </w:rPr>
              <w:t xml:space="preserve">Žmonių sveikatos apsauga </w:t>
            </w:r>
          </w:p>
        </w:tc>
        <w:tc>
          <w:tcPr>
            <w:tcW w:w="2949" w:type="dxa"/>
          </w:tcPr>
          <w:p w:rsidR="0051790B" w:rsidRPr="00D20455" w:rsidRDefault="0051790B" w:rsidP="00736035">
            <w:pPr>
              <w:spacing w:line="360" w:lineRule="auto"/>
              <w:rPr>
                <w:rFonts w:eastAsia="Arial Unicode MS"/>
                <w:lang w:val="lt-LT"/>
              </w:rPr>
            </w:pPr>
            <w:r w:rsidRPr="00D20455">
              <w:rPr>
                <w:lang w:val="lt-LT"/>
              </w:rPr>
              <w:t>Didžiausias paros 8 valandų vidurkis per kalendorinius metus</w:t>
            </w:r>
          </w:p>
        </w:tc>
        <w:tc>
          <w:tcPr>
            <w:tcW w:w="2922" w:type="dxa"/>
          </w:tcPr>
          <w:p w:rsidR="0051790B" w:rsidRPr="00D20455" w:rsidRDefault="0051790B" w:rsidP="00736035">
            <w:pPr>
              <w:spacing w:line="360" w:lineRule="auto"/>
              <w:jc w:val="center"/>
              <w:rPr>
                <w:rFonts w:eastAsia="Arial Unicode MS"/>
                <w:lang w:val="lt-LT"/>
              </w:rPr>
            </w:pPr>
            <w:r w:rsidRPr="00D20455">
              <w:rPr>
                <w:lang w:val="lt-LT"/>
              </w:rPr>
              <w:t>120 μg/m</w:t>
            </w:r>
            <w:r w:rsidRPr="00D20455">
              <w:rPr>
                <w:vertAlign w:val="superscript"/>
                <w:lang w:val="lt-LT"/>
              </w:rPr>
              <w:t>3</w:t>
            </w:r>
          </w:p>
        </w:tc>
      </w:tr>
      <w:tr w:rsidR="0051790B" w:rsidRPr="00D20455" w:rsidTr="0051790B">
        <w:tc>
          <w:tcPr>
            <w:tcW w:w="2928" w:type="dxa"/>
          </w:tcPr>
          <w:p w:rsidR="0051790B" w:rsidRPr="00D20455" w:rsidRDefault="0051790B" w:rsidP="00736035">
            <w:pPr>
              <w:pStyle w:val="normalleft"/>
              <w:spacing w:before="0" w:beforeAutospacing="0" w:after="0" w:afterAutospacing="0" w:line="360" w:lineRule="auto"/>
              <w:rPr>
                <w:rFonts w:ascii="Times New Roman" w:hAnsi="Times New Roman"/>
                <w:szCs w:val="14"/>
                <w:lang w:val="lt-LT"/>
              </w:rPr>
            </w:pPr>
            <w:r w:rsidRPr="00D20455">
              <w:rPr>
                <w:rFonts w:ascii="Times New Roman" w:hAnsi="Times New Roman"/>
                <w:szCs w:val="20"/>
                <w:lang w:val="lt-LT"/>
              </w:rPr>
              <w:t xml:space="preserve">Augmenijos apsauga </w:t>
            </w:r>
          </w:p>
        </w:tc>
        <w:tc>
          <w:tcPr>
            <w:tcW w:w="2949" w:type="dxa"/>
          </w:tcPr>
          <w:p w:rsidR="0051790B" w:rsidRPr="00D20455" w:rsidRDefault="0051790B" w:rsidP="00736035">
            <w:pPr>
              <w:pStyle w:val="normalleft"/>
              <w:spacing w:before="0" w:beforeAutospacing="0" w:after="0" w:afterAutospacing="0" w:line="360" w:lineRule="auto"/>
              <w:rPr>
                <w:rFonts w:ascii="Times New Roman" w:hAnsi="Times New Roman"/>
                <w:szCs w:val="14"/>
                <w:lang w:val="lt-LT"/>
              </w:rPr>
            </w:pPr>
            <w:r w:rsidRPr="00D20455">
              <w:rPr>
                <w:rFonts w:ascii="Times New Roman" w:hAnsi="Times New Roman"/>
                <w:szCs w:val="20"/>
                <w:lang w:val="lt-LT"/>
              </w:rPr>
              <w:t>AOT40, apskaičiuotas pagal 1 valandos vertes nuo gegužės iki liepos mėn.</w:t>
            </w:r>
          </w:p>
        </w:tc>
        <w:tc>
          <w:tcPr>
            <w:tcW w:w="2922" w:type="dxa"/>
          </w:tcPr>
          <w:p w:rsidR="0051790B" w:rsidRPr="00D20455" w:rsidRDefault="0051790B" w:rsidP="00736035">
            <w:pPr>
              <w:spacing w:line="360" w:lineRule="auto"/>
              <w:jc w:val="center"/>
              <w:rPr>
                <w:rFonts w:eastAsia="Arial Unicode MS"/>
                <w:lang w:val="lt-LT"/>
              </w:rPr>
            </w:pPr>
            <w:r w:rsidRPr="00D20455">
              <w:rPr>
                <w:lang w:val="lt-LT"/>
              </w:rPr>
              <w:t>6000 μg/m</w:t>
            </w:r>
            <w:r w:rsidRPr="00D20455">
              <w:rPr>
                <w:vertAlign w:val="superscript"/>
                <w:lang w:val="lt-LT"/>
              </w:rPr>
              <w:t>3</w:t>
            </w:r>
            <w:r w:rsidRPr="00D20455">
              <w:rPr>
                <w:lang w:val="lt-LT"/>
              </w:rPr>
              <w:t xml:space="preserve"> x h</w:t>
            </w:r>
          </w:p>
        </w:tc>
      </w:tr>
    </w:tbl>
    <w:p w:rsidR="003F1E70" w:rsidRPr="00D20455" w:rsidRDefault="003F1E70" w:rsidP="003F1E70">
      <w:pPr>
        <w:pStyle w:val="BodyTextIndent"/>
      </w:pPr>
    </w:p>
    <w:p w:rsidR="0051790B" w:rsidRPr="00D20455" w:rsidRDefault="0051790B" w:rsidP="0051790B">
      <w:pPr>
        <w:pStyle w:val="BodyTextIndent"/>
      </w:pPr>
      <w:r w:rsidRPr="00D20455">
        <w:t>Pagal direktyvos reikalavimus privaloma užtikrinti, kad naujausia informacija apie ozono koncentraciją aplinkos ore būtų reguliariai pateikiama visuomenei. Šioje informacijoje nurodomos visos koncentracijos, viršijančios užterštumo lygius, nurodytus ilgalaikiuose sveikatos apsaugos tiksluose, ir pavojaus slenksčius per atitinkamą vidurkinimo laiką (3 lentelė).</w:t>
      </w:r>
    </w:p>
    <w:p w:rsidR="003F1E70" w:rsidRPr="00D20455" w:rsidRDefault="003F1E70" w:rsidP="003F1E70">
      <w:pPr>
        <w:pStyle w:val="BodyTextIndent"/>
        <w:spacing w:line="480" w:lineRule="auto"/>
      </w:pPr>
    </w:p>
    <w:p w:rsidR="003F1E70" w:rsidRPr="00D20455" w:rsidRDefault="003F1E70" w:rsidP="003F1E70">
      <w:pPr>
        <w:pStyle w:val="BodyText2"/>
        <w:jc w:val="right"/>
        <w:rPr>
          <w:bCs/>
          <w:lang w:val="lt-LT"/>
        </w:rPr>
      </w:pPr>
      <w:r w:rsidRPr="00D20455">
        <w:rPr>
          <w:bCs/>
          <w:lang w:val="lt-LT"/>
        </w:rPr>
        <w:t>3 lentelė</w:t>
      </w:r>
    </w:p>
    <w:p w:rsidR="003F1E70" w:rsidRPr="00D20455" w:rsidRDefault="003F1E70" w:rsidP="003F1E70">
      <w:pPr>
        <w:pStyle w:val="BodyText2"/>
        <w:jc w:val="center"/>
        <w:rPr>
          <w:bCs/>
          <w:lang w:val="lt-LT"/>
        </w:rPr>
      </w:pPr>
      <w:r w:rsidRPr="00D20455">
        <w:rPr>
          <w:bCs/>
          <w:lang w:val="lt-LT"/>
        </w:rPr>
        <w:t>GYVENTOJŲ INFORMAVIMO IR PAVOJAUS SLENKSČIAI</w:t>
      </w:r>
    </w:p>
    <w:tbl>
      <w:tblPr>
        <w:tblStyle w:val="TableGrid"/>
        <w:tblW w:w="0" w:type="auto"/>
        <w:tblLook w:val="00A0" w:firstRow="1" w:lastRow="0" w:firstColumn="1" w:lastColumn="0" w:noHBand="0" w:noVBand="0"/>
      </w:tblPr>
      <w:tblGrid>
        <w:gridCol w:w="2864"/>
        <w:gridCol w:w="2847"/>
        <w:gridCol w:w="2811"/>
      </w:tblGrid>
      <w:tr w:rsidR="00FE5E73" w:rsidRPr="00D20455" w:rsidTr="0051790B">
        <w:tc>
          <w:tcPr>
            <w:tcW w:w="2864" w:type="dxa"/>
          </w:tcPr>
          <w:p w:rsidR="0051790B" w:rsidRPr="00D20455" w:rsidRDefault="0051790B" w:rsidP="00736035">
            <w:pPr>
              <w:spacing w:line="360" w:lineRule="auto"/>
              <w:ind w:firstLine="720"/>
              <w:rPr>
                <w:rFonts w:eastAsia="Arial Unicode MS"/>
                <w:lang w:val="lt-LT"/>
              </w:rPr>
            </w:pPr>
            <w:r w:rsidRPr="00D20455">
              <w:rPr>
                <w:lang w:val="lt-LT"/>
              </w:rPr>
              <w:t> </w:t>
            </w:r>
          </w:p>
        </w:tc>
        <w:tc>
          <w:tcPr>
            <w:tcW w:w="2847" w:type="dxa"/>
          </w:tcPr>
          <w:p w:rsidR="0051790B" w:rsidRPr="00D20455" w:rsidRDefault="0051790B" w:rsidP="00736035">
            <w:pPr>
              <w:pStyle w:val="normalcentered"/>
              <w:spacing w:before="0" w:beforeAutospacing="0" w:after="0" w:afterAutospacing="0" w:line="360" w:lineRule="auto"/>
              <w:ind w:firstLine="720"/>
              <w:rPr>
                <w:rFonts w:ascii="Times New Roman" w:hAnsi="Times New Roman"/>
                <w:b/>
                <w:szCs w:val="14"/>
                <w:lang w:val="lt-LT"/>
              </w:rPr>
            </w:pPr>
            <w:r w:rsidRPr="00D20455">
              <w:rPr>
                <w:rFonts w:ascii="Times New Roman" w:hAnsi="Times New Roman"/>
                <w:b/>
                <w:szCs w:val="20"/>
                <w:lang w:val="lt-LT"/>
              </w:rPr>
              <w:t>Parametrai</w:t>
            </w:r>
          </w:p>
        </w:tc>
        <w:tc>
          <w:tcPr>
            <w:tcW w:w="2811" w:type="dxa"/>
          </w:tcPr>
          <w:p w:rsidR="0051790B" w:rsidRPr="00D20455" w:rsidRDefault="0051790B" w:rsidP="00736035">
            <w:pPr>
              <w:spacing w:line="360" w:lineRule="auto"/>
              <w:ind w:firstLine="720"/>
              <w:rPr>
                <w:rFonts w:eastAsia="Arial Unicode MS"/>
                <w:b/>
                <w:lang w:val="lt-LT"/>
              </w:rPr>
            </w:pPr>
            <w:r w:rsidRPr="00D20455">
              <w:rPr>
                <w:b/>
                <w:lang w:val="lt-LT"/>
              </w:rPr>
              <w:t>Vertė</w:t>
            </w:r>
          </w:p>
        </w:tc>
      </w:tr>
      <w:tr w:rsidR="00FE5E73" w:rsidRPr="00D20455" w:rsidTr="0051790B">
        <w:tc>
          <w:tcPr>
            <w:tcW w:w="2864" w:type="dxa"/>
          </w:tcPr>
          <w:p w:rsidR="0051790B" w:rsidRPr="00D20455" w:rsidRDefault="0051790B" w:rsidP="00736035">
            <w:pPr>
              <w:spacing w:line="360" w:lineRule="auto"/>
              <w:jc w:val="center"/>
              <w:rPr>
                <w:rFonts w:eastAsia="Arial Unicode MS"/>
                <w:lang w:val="lt-LT"/>
              </w:rPr>
            </w:pPr>
            <w:r w:rsidRPr="00D20455">
              <w:rPr>
                <w:lang w:val="lt-LT"/>
              </w:rPr>
              <w:t>Informavimo slenkstis</w:t>
            </w:r>
          </w:p>
        </w:tc>
        <w:tc>
          <w:tcPr>
            <w:tcW w:w="2847" w:type="dxa"/>
          </w:tcPr>
          <w:p w:rsidR="0051790B" w:rsidRPr="00D20455" w:rsidRDefault="0051790B" w:rsidP="00736035">
            <w:pPr>
              <w:pStyle w:val="normalleft"/>
              <w:spacing w:before="0" w:beforeAutospacing="0" w:after="0" w:afterAutospacing="0" w:line="360" w:lineRule="auto"/>
              <w:jc w:val="center"/>
              <w:rPr>
                <w:rFonts w:ascii="Times New Roman" w:hAnsi="Times New Roman"/>
                <w:szCs w:val="14"/>
                <w:lang w:val="lt-LT"/>
              </w:rPr>
            </w:pPr>
            <w:r w:rsidRPr="00D20455">
              <w:rPr>
                <w:rFonts w:ascii="Times New Roman" w:hAnsi="Times New Roman"/>
                <w:szCs w:val="20"/>
                <w:lang w:val="lt-LT"/>
              </w:rPr>
              <w:t>1 valandos vidurkis</w:t>
            </w:r>
          </w:p>
        </w:tc>
        <w:tc>
          <w:tcPr>
            <w:tcW w:w="2811" w:type="dxa"/>
          </w:tcPr>
          <w:p w:rsidR="0051790B" w:rsidRPr="00D20455" w:rsidRDefault="0051790B" w:rsidP="00736035">
            <w:pPr>
              <w:spacing w:line="360" w:lineRule="auto"/>
              <w:jc w:val="center"/>
              <w:rPr>
                <w:rFonts w:eastAsia="Arial Unicode MS"/>
                <w:lang w:val="lt-LT"/>
              </w:rPr>
            </w:pPr>
            <w:r w:rsidRPr="00D20455">
              <w:rPr>
                <w:lang w:val="lt-LT"/>
              </w:rPr>
              <w:t>180 μg/m</w:t>
            </w:r>
            <w:r w:rsidRPr="00D20455">
              <w:rPr>
                <w:vertAlign w:val="superscript"/>
                <w:lang w:val="lt-LT"/>
              </w:rPr>
              <w:t>3</w:t>
            </w:r>
          </w:p>
        </w:tc>
      </w:tr>
      <w:tr w:rsidR="0051790B" w:rsidRPr="00D20455" w:rsidTr="0051790B">
        <w:tc>
          <w:tcPr>
            <w:tcW w:w="2864" w:type="dxa"/>
          </w:tcPr>
          <w:p w:rsidR="0051790B" w:rsidRPr="00D20455" w:rsidRDefault="0051790B" w:rsidP="00736035">
            <w:pPr>
              <w:spacing w:line="360" w:lineRule="auto"/>
              <w:jc w:val="center"/>
              <w:rPr>
                <w:rFonts w:eastAsia="Arial Unicode MS"/>
                <w:lang w:val="lt-LT"/>
              </w:rPr>
            </w:pPr>
            <w:r w:rsidRPr="00D20455">
              <w:rPr>
                <w:lang w:val="lt-LT"/>
              </w:rPr>
              <w:t>Pavojaus slenkstis</w:t>
            </w:r>
          </w:p>
        </w:tc>
        <w:tc>
          <w:tcPr>
            <w:tcW w:w="2847" w:type="dxa"/>
          </w:tcPr>
          <w:p w:rsidR="0051790B" w:rsidRPr="00D20455" w:rsidRDefault="0051790B" w:rsidP="00736035">
            <w:pPr>
              <w:spacing w:line="360" w:lineRule="auto"/>
              <w:jc w:val="center"/>
              <w:rPr>
                <w:rFonts w:eastAsia="Arial Unicode MS"/>
                <w:lang w:val="lt-LT"/>
              </w:rPr>
            </w:pPr>
            <w:r w:rsidRPr="00D20455">
              <w:rPr>
                <w:lang w:val="lt-LT"/>
              </w:rPr>
              <w:t>1 valandos vidurkis*</w:t>
            </w:r>
          </w:p>
        </w:tc>
        <w:tc>
          <w:tcPr>
            <w:tcW w:w="2811" w:type="dxa"/>
          </w:tcPr>
          <w:p w:rsidR="0051790B" w:rsidRPr="00D20455" w:rsidRDefault="0051790B" w:rsidP="00736035">
            <w:pPr>
              <w:spacing w:line="360" w:lineRule="auto"/>
              <w:jc w:val="center"/>
              <w:rPr>
                <w:rFonts w:eastAsia="Arial Unicode MS"/>
                <w:lang w:val="lt-LT"/>
              </w:rPr>
            </w:pPr>
            <w:r w:rsidRPr="00D20455">
              <w:rPr>
                <w:lang w:val="lt-LT"/>
              </w:rPr>
              <w:t>240 μg/m</w:t>
            </w:r>
            <w:r w:rsidRPr="00D20455">
              <w:rPr>
                <w:vertAlign w:val="superscript"/>
                <w:lang w:val="lt-LT"/>
              </w:rPr>
              <w:t>3</w:t>
            </w:r>
          </w:p>
        </w:tc>
      </w:tr>
    </w:tbl>
    <w:p w:rsidR="003F1E70" w:rsidRPr="00D20455" w:rsidRDefault="003F1E70" w:rsidP="003F1E70">
      <w:pPr>
        <w:pStyle w:val="Heading7"/>
        <w:spacing w:line="360" w:lineRule="auto"/>
        <w:rPr>
          <w:rFonts w:ascii="Times New Roman" w:hAnsi="Times New Roman"/>
          <w:szCs w:val="20"/>
          <w:lang w:val="lt-LT"/>
        </w:rPr>
      </w:pPr>
    </w:p>
    <w:p w:rsidR="003F1E70" w:rsidRPr="00D20455" w:rsidRDefault="003F1E70" w:rsidP="003F1E70">
      <w:pPr>
        <w:pStyle w:val="Heading7"/>
        <w:spacing w:line="360" w:lineRule="auto"/>
        <w:rPr>
          <w:rFonts w:ascii="Times New Roman" w:hAnsi="Times New Roman"/>
          <w:b w:val="0"/>
          <w:szCs w:val="20"/>
          <w:lang w:val="lt-LT"/>
        </w:rPr>
      </w:pPr>
      <w:r w:rsidRPr="00D20455">
        <w:rPr>
          <w:rFonts w:ascii="Times New Roman" w:hAnsi="Times New Roman"/>
          <w:b w:val="0"/>
          <w:szCs w:val="20"/>
          <w:lang w:val="lt-LT"/>
        </w:rPr>
        <w:t>*</w:t>
      </w:r>
      <w:r w:rsidRPr="00D20455">
        <w:rPr>
          <w:rFonts w:ascii="Times New Roman" w:hAnsi="Times New Roman"/>
          <w:b w:val="0"/>
          <w:sz w:val="22"/>
          <w:szCs w:val="20"/>
          <w:lang w:val="lt-LT"/>
        </w:rPr>
        <w:t>slenksčius viršijančios vertės turi būti matuojamos arba numatomos iš eilės tris valandas</w:t>
      </w:r>
    </w:p>
    <w:p w:rsidR="003F1E70" w:rsidRPr="00D20455" w:rsidRDefault="003F1E70" w:rsidP="003F1E70">
      <w:pPr>
        <w:pStyle w:val="Heading7"/>
        <w:spacing w:line="360" w:lineRule="auto"/>
        <w:ind w:left="360"/>
        <w:rPr>
          <w:rFonts w:ascii="Times New Roman" w:hAnsi="Times New Roman"/>
          <w:b w:val="0"/>
          <w:bCs w:val="0"/>
          <w:szCs w:val="20"/>
          <w:lang w:val="lt-LT"/>
        </w:rPr>
      </w:pPr>
    </w:p>
    <w:p w:rsidR="0051790B" w:rsidRPr="00D20455" w:rsidRDefault="0051790B" w:rsidP="0051790B">
      <w:pPr>
        <w:spacing w:line="360" w:lineRule="auto"/>
        <w:ind w:firstLine="720"/>
        <w:jc w:val="both"/>
        <w:rPr>
          <w:lang w:val="lt-LT"/>
        </w:rPr>
      </w:pPr>
      <w:bookmarkStart w:id="25" w:name="_Toc131486146"/>
      <w:r w:rsidRPr="00D20455">
        <w:rPr>
          <w:lang w:val="lt-LT"/>
        </w:rPr>
        <w:t xml:space="preserve">Pažemio ozono kritinis lygis žmonių sveikatai nusakomas indikatoriumi AOT 60, kurio vertė yra </w:t>
      </w:r>
      <w:r w:rsidRPr="00D20455">
        <w:rPr>
          <w:szCs w:val="18"/>
          <w:lang w:val="lt-LT"/>
        </w:rPr>
        <w:t xml:space="preserve">didesnių nei 120 </w:t>
      </w:r>
      <w:r w:rsidRPr="00D20455">
        <w:rPr>
          <w:rFonts w:ascii="Symbol" w:hAnsi="Symbol"/>
          <w:szCs w:val="18"/>
          <w:lang w:val="lt-LT"/>
        </w:rPr>
        <w:t></w:t>
      </w:r>
      <w:r w:rsidRPr="00D20455">
        <w:rPr>
          <w:szCs w:val="18"/>
          <w:lang w:val="lt-LT"/>
        </w:rPr>
        <w:t>g/m</w:t>
      </w:r>
      <w:r w:rsidRPr="00D20455">
        <w:rPr>
          <w:szCs w:val="11"/>
          <w:vertAlign w:val="superscript"/>
          <w:lang w:val="lt-LT"/>
        </w:rPr>
        <w:t>3</w:t>
      </w:r>
      <w:r w:rsidRPr="00D20455">
        <w:rPr>
          <w:szCs w:val="18"/>
          <w:lang w:val="lt-LT"/>
        </w:rPr>
        <w:t xml:space="preserve"> (= 60 </w:t>
      </w:r>
      <w:r w:rsidRPr="00D20455">
        <w:rPr>
          <w:lang w:val="lt-LT"/>
        </w:rPr>
        <w:t>dalių vienam milijardui</w:t>
      </w:r>
      <w:r w:rsidRPr="00D20455">
        <w:rPr>
          <w:szCs w:val="18"/>
          <w:lang w:val="lt-LT"/>
        </w:rPr>
        <w:t xml:space="preserve">) ir 120 </w:t>
      </w:r>
      <w:r w:rsidRPr="00D20455">
        <w:rPr>
          <w:rFonts w:ascii="Symbol" w:hAnsi="Symbol"/>
          <w:szCs w:val="18"/>
          <w:lang w:val="lt-LT"/>
        </w:rPr>
        <w:t></w:t>
      </w:r>
      <w:r w:rsidRPr="00D20455">
        <w:rPr>
          <w:szCs w:val="18"/>
          <w:lang w:val="lt-LT"/>
        </w:rPr>
        <w:t>g/m</w:t>
      </w:r>
      <w:r w:rsidRPr="00D20455">
        <w:rPr>
          <w:szCs w:val="11"/>
          <w:vertAlign w:val="superscript"/>
          <w:lang w:val="lt-LT"/>
        </w:rPr>
        <w:t>3</w:t>
      </w:r>
      <w:r w:rsidRPr="00D20455">
        <w:rPr>
          <w:szCs w:val="18"/>
          <w:lang w:val="lt-LT"/>
        </w:rPr>
        <w:t xml:space="preserve"> pažemio ozono 1 valandos koncentracijų, matuotų metus skirtumų suma.</w:t>
      </w:r>
      <w:r w:rsidRPr="00D20455">
        <w:rPr>
          <w:lang w:val="lt-LT"/>
        </w:rPr>
        <w:t xml:space="preserve"> </w:t>
      </w:r>
      <w:r w:rsidRPr="00D20455">
        <w:rPr>
          <w:szCs w:val="18"/>
          <w:lang w:val="lt-LT"/>
        </w:rPr>
        <w:t xml:space="preserve">Be to, pažemio ozono apkrova bet kuriame 150 km x 150 km plote neturi viršyti absoliučios 5800 </w:t>
      </w:r>
      <w:r w:rsidRPr="00D20455">
        <w:rPr>
          <w:rFonts w:ascii="Symbol" w:hAnsi="Symbol"/>
          <w:szCs w:val="18"/>
          <w:lang w:val="lt-LT"/>
        </w:rPr>
        <w:t></w:t>
      </w:r>
      <w:r w:rsidRPr="00D20455">
        <w:rPr>
          <w:szCs w:val="18"/>
          <w:lang w:val="lt-LT"/>
        </w:rPr>
        <w:t>g/m</w:t>
      </w:r>
      <w:r w:rsidRPr="00D20455">
        <w:rPr>
          <w:szCs w:val="11"/>
          <w:vertAlign w:val="superscript"/>
          <w:lang w:val="lt-LT"/>
        </w:rPr>
        <w:t>3</w:t>
      </w:r>
      <w:r w:rsidRPr="00D20455">
        <w:rPr>
          <w:szCs w:val="18"/>
          <w:lang w:val="lt-LT"/>
        </w:rPr>
        <w:t xml:space="preserve"> x h (2,9 ppm x h) ribos. Pažemio ozono apkrova, didesnė negu pasėliams ir natūraliai augančiai augmenijai nustatytas (2 lentelė) kritinis lygis AOT 40 = 6000 </w:t>
      </w:r>
      <w:r w:rsidRPr="00D20455">
        <w:rPr>
          <w:rFonts w:ascii="Symbol" w:hAnsi="Symbol"/>
          <w:szCs w:val="18"/>
          <w:lang w:val="lt-LT"/>
        </w:rPr>
        <w:t></w:t>
      </w:r>
      <w:r w:rsidRPr="00D20455">
        <w:rPr>
          <w:szCs w:val="18"/>
          <w:lang w:val="lt-LT"/>
        </w:rPr>
        <w:t>g/m</w:t>
      </w:r>
      <w:r w:rsidRPr="00D20455">
        <w:rPr>
          <w:szCs w:val="11"/>
          <w:vertAlign w:val="superscript"/>
          <w:lang w:val="lt-LT"/>
        </w:rPr>
        <w:t>3</w:t>
      </w:r>
      <w:r w:rsidRPr="00D20455">
        <w:rPr>
          <w:szCs w:val="18"/>
          <w:lang w:val="lt-LT"/>
        </w:rPr>
        <w:t xml:space="preserve"> x h (3 ppm x h), 2010 </w:t>
      </w:r>
      <w:r w:rsidRPr="00D20455">
        <w:rPr>
          <w:szCs w:val="18"/>
          <w:lang w:val="lt-LT"/>
        </w:rPr>
        <w:lastRenderedPageBreak/>
        <w:t xml:space="preserve">metais palyginti su 1990, turėjo būti sumažintas taip pat dviem trečdaliais. Be to, pažemio ozono apkrova bet kuriame 150 km x 150 km plote neturi viršyti absoliučios 20000 </w:t>
      </w:r>
      <w:r w:rsidRPr="00D20455">
        <w:rPr>
          <w:rFonts w:ascii="Symbol" w:hAnsi="Symbol"/>
          <w:szCs w:val="18"/>
          <w:lang w:val="lt-LT"/>
        </w:rPr>
        <w:t></w:t>
      </w:r>
      <w:r w:rsidRPr="00D20455">
        <w:rPr>
          <w:szCs w:val="18"/>
          <w:lang w:val="lt-LT"/>
        </w:rPr>
        <w:t>g/m</w:t>
      </w:r>
      <w:r w:rsidRPr="00D20455">
        <w:rPr>
          <w:szCs w:val="11"/>
          <w:vertAlign w:val="superscript"/>
          <w:lang w:val="lt-LT"/>
        </w:rPr>
        <w:t>3</w:t>
      </w:r>
      <w:r w:rsidRPr="00D20455">
        <w:rPr>
          <w:szCs w:val="18"/>
          <w:lang w:val="lt-LT"/>
        </w:rPr>
        <w:t xml:space="preserve"> x h  (10 ppm x h) ribos.</w:t>
      </w:r>
    </w:p>
    <w:p w:rsidR="0051790B" w:rsidRPr="00D20455" w:rsidRDefault="0051790B" w:rsidP="0051790B">
      <w:pPr>
        <w:spacing w:line="360" w:lineRule="auto"/>
        <w:ind w:firstLine="720"/>
        <w:jc w:val="both"/>
        <w:rPr>
          <w:lang w:val="lt-LT"/>
        </w:rPr>
      </w:pPr>
      <w:r w:rsidRPr="00D20455">
        <w:rPr>
          <w:lang w:val="lt-LT"/>
        </w:rPr>
        <w:t>Ozono koncentracijos atmosferos pažemio sluoksnyje monitoringas leidžia nustatyti ozono lygio pokyčius per ilgą laikotarpį, ozono kitimo tendenciją bei šaltinius, nustatyti kritinius jo lygius bei įvertinti galimą poveikį ekosistemoms.</w:t>
      </w:r>
    </w:p>
    <w:p w:rsidR="0051790B" w:rsidRPr="00D20455" w:rsidRDefault="0051790B" w:rsidP="0051790B">
      <w:pPr>
        <w:pStyle w:val="BodyText3"/>
        <w:ind w:firstLine="720"/>
        <w:rPr>
          <w:lang w:val="lt-LT"/>
        </w:rPr>
      </w:pPr>
      <w:r w:rsidRPr="00D20455">
        <w:rPr>
          <w:lang w:val="lt-LT"/>
        </w:rPr>
        <w:t xml:space="preserve">Pagrindinis darbo tikslas – ozono koncentracijos duomenų, gautų Preilos foninio monitoringo stotyje, įvertinimas, jų apdorojimas ir analizė, didžiausių ozono koncentracijų atsikartojimo dažnio ir šaltinio įvertinimas. Ozono parametrų pokyčių per 2017 metų laikotarpį analizė ir palyginimas su 1993-2016 metų duomenimis. Indikatorių AOT40 ir AOT60 verčių apskaičiavimas ir įvertinimas. </w:t>
      </w:r>
    </w:p>
    <w:p w:rsidR="00A93343" w:rsidRPr="00D20455" w:rsidRDefault="00A93343">
      <w:pPr>
        <w:pStyle w:val="Heading3"/>
        <w:ind w:firstLine="0"/>
        <w:jc w:val="center"/>
        <w:rPr>
          <w:lang w:val="lt-LT"/>
        </w:rPr>
      </w:pPr>
    </w:p>
    <w:p w:rsidR="00A93343" w:rsidRPr="00D20455" w:rsidRDefault="00A93343">
      <w:pPr>
        <w:pStyle w:val="Heading3"/>
        <w:ind w:firstLine="0"/>
        <w:jc w:val="center"/>
        <w:rPr>
          <w:lang w:val="lt-LT"/>
        </w:rPr>
      </w:pPr>
    </w:p>
    <w:p w:rsidR="00913F61" w:rsidRPr="00D20455" w:rsidRDefault="00251AC6">
      <w:pPr>
        <w:pStyle w:val="Heading3"/>
        <w:ind w:firstLine="0"/>
        <w:jc w:val="center"/>
        <w:rPr>
          <w:lang w:val="lt-LT"/>
        </w:rPr>
      </w:pPr>
      <w:bookmarkStart w:id="26" w:name="_Toc445124606"/>
      <w:r w:rsidRPr="00D20455">
        <w:rPr>
          <w:lang w:val="lt-LT"/>
        </w:rPr>
        <w:t>METODIKA</w:t>
      </w:r>
      <w:bookmarkEnd w:id="25"/>
      <w:bookmarkEnd w:id="26"/>
    </w:p>
    <w:p w:rsidR="00913F61" w:rsidRPr="00D20455" w:rsidRDefault="00913F61">
      <w:pPr>
        <w:spacing w:line="360" w:lineRule="auto"/>
        <w:jc w:val="both"/>
        <w:rPr>
          <w:bCs/>
          <w:highlight w:val="yellow"/>
          <w:lang w:val="lt-LT"/>
        </w:rPr>
      </w:pPr>
    </w:p>
    <w:p w:rsidR="0051790B" w:rsidRPr="00D20455" w:rsidRDefault="0051790B" w:rsidP="0051790B">
      <w:pPr>
        <w:pStyle w:val="BodyText2"/>
        <w:spacing w:line="360" w:lineRule="auto"/>
        <w:ind w:firstLine="720"/>
        <w:jc w:val="both"/>
        <w:rPr>
          <w:lang w:val="lt-LT"/>
        </w:rPr>
      </w:pPr>
      <w:bookmarkStart w:id="27" w:name="_Toc131486148"/>
      <w:r w:rsidRPr="00D20455">
        <w:rPr>
          <w:lang w:val="lt-LT"/>
        </w:rPr>
        <w:t>Ozono koncentracija atmosferos pažemio sluoksnyje Lietuvoje pagal EMEP (Oro taršos tolimųjų pernašų Europoje monitoringo ir įvertinimo kooperatyvinė programa) programos reikalavimus [4] matuojama Preilos foninėje stotyje LT15 Neringos nacionaliniame parke. Ozono koncentracija matuojama nenutrūkstamai ultravioletinių spindulių fotometriniu metodu aprašytu LST EN 14625:2005 „Oro kokybė. Standartinis ozono koncentracijos matavimo metodas, taikant ultravioletinę fotometriją“. Matavimams naudojami komerciniai UV absorbcijos ozono analizatoriai.</w:t>
      </w:r>
    </w:p>
    <w:p w:rsidR="0051790B" w:rsidRPr="00D20455" w:rsidRDefault="0051790B" w:rsidP="0051790B">
      <w:pPr>
        <w:spacing w:line="360" w:lineRule="auto"/>
        <w:ind w:firstLine="720"/>
        <w:jc w:val="both"/>
        <w:rPr>
          <w:lang w:val="lt-LT"/>
        </w:rPr>
      </w:pPr>
      <w:r w:rsidRPr="00D20455">
        <w:rPr>
          <w:lang w:val="lt-LT"/>
        </w:rPr>
        <w:t xml:space="preserve">UV absorbcijos ozono analizatorių veikimas paremtas ozono sugebėjimu absorbuoti 254 nm bangos ultravioletinius spindulius. Spinduliuotės šaltinis prietaise yra gyvsidabrio garų lempa, o detektorius - vakuuminis fotodiodas. Aplinkos ozono koncentracijos matavimas vyksta per du ciklus kas 20 sek. Pirmuoju - oras su ozonu praeina absorbcinę celę ir išmatuojamas šviesos intensyvumas </w:t>
      </w:r>
      <w:r w:rsidRPr="00D20455">
        <w:rPr>
          <w:i/>
          <w:lang w:val="lt-LT"/>
        </w:rPr>
        <w:t>I</w:t>
      </w:r>
      <w:r w:rsidRPr="00D20455">
        <w:rPr>
          <w:lang w:val="lt-LT"/>
        </w:rPr>
        <w:t>. Antru etapu - oras, jau išvalytas nuo ozono, patenka į celę ir vėl išmatuojamas šviesos intensyvumas</w:t>
      </w:r>
      <w:r w:rsidRPr="00D20455">
        <w:rPr>
          <w:i/>
          <w:lang w:val="lt-LT"/>
        </w:rPr>
        <w:t xml:space="preserve"> I</w:t>
      </w:r>
      <w:r w:rsidRPr="00D20455">
        <w:rPr>
          <w:i/>
          <w:vertAlign w:val="subscript"/>
          <w:lang w:val="lt-LT"/>
        </w:rPr>
        <w:t>0</w:t>
      </w:r>
      <w:r w:rsidRPr="00D20455">
        <w:rPr>
          <w:lang w:val="lt-LT"/>
        </w:rPr>
        <w:t>. Pagal Bero - Lamberto dėsnį išmatuota ozono koncentracija apskaičiuojama</w:t>
      </w:r>
    </w:p>
    <w:p w:rsidR="0051790B" w:rsidRPr="00D20455" w:rsidRDefault="0051790B" w:rsidP="0051790B">
      <w:pPr>
        <w:ind w:firstLine="426"/>
        <w:jc w:val="both"/>
        <w:rPr>
          <w:lang w:val="lt-LT"/>
        </w:rPr>
      </w:pPr>
    </w:p>
    <w:p w:rsidR="0051790B" w:rsidRPr="00D20455" w:rsidRDefault="0051790B" w:rsidP="0051790B">
      <w:pPr>
        <w:jc w:val="right"/>
        <w:rPr>
          <w:lang w:val="lt-LT"/>
        </w:rPr>
      </w:pPr>
      <w:r w:rsidRPr="00D20455">
        <w:rPr>
          <w:lang w:val="lt-LT"/>
        </w:rPr>
        <w:t xml:space="preserve">                            </w:t>
      </w:r>
      <w:r w:rsidRPr="00D20455">
        <w:rPr>
          <w:position w:val="-28"/>
          <w:sz w:val="20"/>
          <w:lang w:val="lt-LT"/>
        </w:rPr>
        <w:object w:dxaOrig="34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4pt;height:39.95pt" o:ole="" fillcolor="window">
            <v:imagedata r:id="rId138" o:title=""/>
          </v:shape>
          <o:OLEObject Type="Embed" ProgID="Equation.3" ShapeID="_x0000_i1025" DrawAspect="Content" ObjectID="_1582021394" r:id="rId139"/>
        </w:object>
      </w:r>
      <w:r w:rsidRPr="00D20455">
        <w:rPr>
          <w:lang w:val="lt-LT"/>
        </w:rPr>
        <w:t>,</w:t>
      </w:r>
      <w:r w:rsidRPr="00D20455">
        <w:rPr>
          <w:lang w:val="lt-LT"/>
        </w:rPr>
        <w:tab/>
      </w:r>
      <w:r w:rsidRPr="00D20455">
        <w:rPr>
          <w:lang w:val="lt-LT"/>
        </w:rPr>
        <w:tab/>
      </w:r>
      <w:r w:rsidRPr="00D20455">
        <w:rPr>
          <w:lang w:val="lt-LT"/>
        </w:rPr>
        <w:tab/>
        <w:t xml:space="preserve">                   (1)</w:t>
      </w:r>
    </w:p>
    <w:p w:rsidR="0051790B" w:rsidRPr="00D20455" w:rsidRDefault="0051790B" w:rsidP="0051790B">
      <w:pPr>
        <w:jc w:val="both"/>
        <w:rPr>
          <w:lang w:val="lt-LT"/>
        </w:rPr>
      </w:pPr>
      <w:r w:rsidRPr="00D20455">
        <w:rPr>
          <w:lang w:val="lt-LT"/>
        </w:rPr>
        <w:t>čia</w:t>
      </w:r>
    </w:p>
    <w:p w:rsidR="0051790B" w:rsidRPr="00D20455" w:rsidRDefault="0051790B" w:rsidP="0051790B">
      <w:pPr>
        <w:spacing w:line="360" w:lineRule="auto"/>
        <w:jc w:val="both"/>
        <w:rPr>
          <w:lang w:val="lt-LT"/>
        </w:rPr>
      </w:pPr>
      <w:r w:rsidRPr="00D20455">
        <w:rPr>
          <w:lang w:val="lt-LT"/>
        </w:rPr>
        <w:tab/>
        <w:t>[</w:t>
      </w:r>
      <w:r w:rsidRPr="00D20455">
        <w:rPr>
          <w:i/>
          <w:lang w:val="lt-LT"/>
        </w:rPr>
        <w:t>O</w:t>
      </w:r>
      <w:r w:rsidRPr="00D20455">
        <w:rPr>
          <w:vertAlign w:val="subscript"/>
          <w:lang w:val="lt-LT"/>
        </w:rPr>
        <w:t>3</w:t>
      </w:r>
      <w:r w:rsidRPr="00D20455">
        <w:rPr>
          <w:lang w:val="lt-LT"/>
        </w:rPr>
        <w:t xml:space="preserve">] - ozono koncentracija , ppm (1 ppm = 2000 </w:t>
      </w:r>
      <w:r w:rsidRPr="00D20455">
        <w:rPr>
          <w:rFonts w:ascii="Symbol" w:hAnsi="Symbol"/>
          <w:lang w:val="lt-LT"/>
        </w:rPr>
        <w:t></w:t>
      </w:r>
      <w:r w:rsidRPr="00D20455">
        <w:rPr>
          <w:lang w:val="lt-LT"/>
        </w:rPr>
        <w:t>g/m</w:t>
      </w:r>
      <w:r w:rsidRPr="00D20455">
        <w:rPr>
          <w:vertAlign w:val="superscript"/>
          <w:lang w:val="lt-LT"/>
        </w:rPr>
        <w:t>3</w:t>
      </w:r>
      <w:r w:rsidRPr="00D20455">
        <w:rPr>
          <w:lang w:val="lt-LT"/>
        </w:rPr>
        <w:t>),</w:t>
      </w:r>
    </w:p>
    <w:p w:rsidR="0051790B" w:rsidRPr="00D20455" w:rsidRDefault="0051790B" w:rsidP="0051790B">
      <w:pPr>
        <w:spacing w:line="360" w:lineRule="auto"/>
        <w:jc w:val="both"/>
        <w:rPr>
          <w:lang w:val="lt-LT"/>
        </w:rPr>
      </w:pPr>
      <w:r w:rsidRPr="00D20455">
        <w:rPr>
          <w:i/>
          <w:lang w:val="lt-LT"/>
        </w:rPr>
        <w:lastRenderedPageBreak/>
        <w:tab/>
        <w:t>a</w:t>
      </w:r>
      <w:r w:rsidRPr="00D20455">
        <w:rPr>
          <w:lang w:val="lt-LT"/>
        </w:rPr>
        <w:t xml:space="preserve"> = absorbcijos koeficientas,</w:t>
      </w:r>
    </w:p>
    <w:p w:rsidR="0051790B" w:rsidRPr="00D20455" w:rsidRDefault="0051790B" w:rsidP="0051790B">
      <w:pPr>
        <w:spacing w:line="360" w:lineRule="auto"/>
        <w:jc w:val="both"/>
        <w:rPr>
          <w:lang w:val="lt-LT"/>
        </w:rPr>
      </w:pPr>
      <w:r w:rsidRPr="00D20455">
        <w:rPr>
          <w:i/>
          <w:lang w:val="lt-LT"/>
        </w:rPr>
        <w:tab/>
        <w:t>l</w:t>
      </w:r>
      <w:r w:rsidRPr="00D20455">
        <w:rPr>
          <w:lang w:val="lt-LT"/>
        </w:rPr>
        <w:t xml:space="preserve"> = optinio kelio ilgis, cm</w:t>
      </w:r>
    </w:p>
    <w:p w:rsidR="0051790B" w:rsidRPr="00D20455" w:rsidRDefault="0051790B" w:rsidP="0051790B">
      <w:pPr>
        <w:spacing w:line="360" w:lineRule="auto"/>
        <w:jc w:val="both"/>
        <w:rPr>
          <w:lang w:val="lt-LT"/>
        </w:rPr>
      </w:pPr>
      <w:r w:rsidRPr="00D20455">
        <w:rPr>
          <w:i/>
          <w:lang w:val="lt-LT"/>
        </w:rPr>
        <w:tab/>
        <w:t>T</w:t>
      </w:r>
      <w:r w:rsidRPr="00D20455">
        <w:rPr>
          <w:lang w:val="lt-LT"/>
        </w:rPr>
        <w:t xml:space="preserve"> = pavyzdžio temperatūra , </w:t>
      </w:r>
      <w:r w:rsidRPr="00D20455">
        <w:rPr>
          <w:vertAlign w:val="superscript"/>
          <w:lang w:val="lt-LT"/>
        </w:rPr>
        <w:t>0</w:t>
      </w:r>
      <w:r w:rsidRPr="00D20455">
        <w:rPr>
          <w:lang w:val="lt-LT"/>
        </w:rPr>
        <w:t>K</w:t>
      </w:r>
    </w:p>
    <w:p w:rsidR="0051790B" w:rsidRPr="00D20455" w:rsidRDefault="0051790B" w:rsidP="0051790B">
      <w:pPr>
        <w:spacing w:line="360" w:lineRule="auto"/>
        <w:jc w:val="both"/>
        <w:rPr>
          <w:lang w:val="lt-LT"/>
        </w:rPr>
      </w:pPr>
      <w:r w:rsidRPr="00D20455">
        <w:rPr>
          <w:i/>
          <w:lang w:val="lt-LT"/>
        </w:rPr>
        <w:tab/>
        <w:t>P</w:t>
      </w:r>
      <w:r w:rsidRPr="00D20455">
        <w:rPr>
          <w:lang w:val="lt-LT"/>
        </w:rPr>
        <w:t xml:space="preserve"> = pavyzdžio slėgis, tor</w:t>
      </w:r>
    </w:p>
    <w:p w:rsidR="0051790B" w:rsidRPr="00D20455" w:rsidRDefault="0051790B" w:rsidP="0051790B">
      <w:pPr>
        <w:spacing w:line="360" w:lineRule="auto"/>
        <w:jc w:val="both"/>
        <w:rPr>
          <w:lang w:val="lt-LT"/>
        </w:rPr>
      </w:pPr>
      <w:r w:rsidRPr="00D20455">
        <w:rPr>
          <w:i/>
          <w:lang w:val="lt-LT"/>
        </w:rPr>
        <w:tab/>
        <w:t>L</w:t>
      </w:r>
      <w:r w:rsidRPr="00D20455">
        <w:rPr>
          <w:lang w:val="lt-LT"/>
        </w:rPr>
        <w:t xml:space="preserve"> = ozono nuostoliai prietaise.</w:t>
      </w:r>
    </w:p>
    <w:p w:rsidR="0051790B" w:rsidRPr="00D20455" w:rsidRDefault="0051790B" w:rsidP="0051790B">
      <w:pPr>
        <w:spacing w:line="360" w:lineRule="auto"/>
        <w:jc w:val="both"/>
        <w:rPr>
          <w:lang w:val="lt-LT"/>
        </w:rPr>
      </w:pPr>
      <w:r w:rsidRPr="00D20455">
        <w:rPr>
          <w:lang w:val="lt-LT"/>
        </w:rPr>
        <w:tab/>
        <w:t xml:space="preserve">Prietaisų matavimo ribos 0 - 40000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jutos riba -1 </w:t>
      </w:r>
      <w:r w:rsidRPr="00D20455">
        <w:rPr>
          <w:rFonts w:ascii="Symbol" w:hAnsi="Symbol"/>
          <w:lang w:val="lt-LT"/>
        </w:rPr>
        <w:t></w:t>
      </w:r>
      <w:r w:rsidRPr="00D20455">
        <w:rPr>
          <w:lang w:val="lt-LT"/>
        </w:rPr>
        <w:t>g/m</w:t>
      </w:r>
      <w:r w:rsidRPr="00D20455">
        <w:rPr>
          <w:vertAlign w:val="superscript"/>
          <w:lang w:val="lt-LT"/>
        </w:rPr>
        <w:t>3</w:t>
      </w:r>
      <w:r w:rsidRPr="00D20455">
        <w:rPr>
          <w:lang w:val="lt-LT"/>
        </w:rPr>
        <w:t>, matavimo trukmė - 20 s. Prietaisai turi analoginį išėjimą.</w:t>
      </w:r>
    </w:p>
    <w:p w:rsidR="0051790B" w:rsidRPr="00D20455" w:rsidRDefault="0051790B" w:rsidP="0051790B">
      <w:pPr>
        <w:ind w:firstLine="540"/>
        <w:jc w:val="both"/>
        <w:rPr>
          <w:bCs/>
          <w:snapToGrid w:val="0"/>
          <w:lang w:val="lt-LT"/>
        </w:rPr>
      </w:pPr>
      <w:r w:rsidRPr="00D20455">
        <w:rPr>
          <w:bCs/>
          <w:snapToGrid w:val="0"/>
          <w:lang w:val="lt-LT"/>
        </w:rPr>
        <w:t>AOT40 reikšmės apskaičiuojamos pagal formulę:</w:t>
      </w:r>
    </w:p>
    <w:p w:rsidR="0051790B" w:rsidRPr="00D20455" w:rsidRDefault="008D4A97" w:rsidP="0051790B">
      <w:pPr>
        <w:ind w:left="540" w:hanging="540"/>
        <w:jc w:val="both"/>
        <w:rPr>
          <w:bCs/>
          <w:snapToGrid w:val="0"/>
          <w:lang w:val="lt-LT"/>
        </w:rPr>
      </w:pPr>
      <w:r>
        <w:rPr>
          <w:bCs/>
          <w:noProof/>
          <w:lang w:val="lt-LT"/>
        </w:rPr>
        <w:object w:dxaOrig="1440" w:dyaOrig="1440">
          <v:shape id="_x0000_s3281" type="#_x0000_t75" style="position:absolute;left:0;text-align:left;margin-left:76.2pt;margin-top:19.45pt;width:144.05pt;height:39.8pt;z-index:251806208" filled="t" strokecolor="green" strokeweight="3pt">
            <v:imagedata r:id="rId140" o:title=""/>
            <w10:wrap type="topAndBottom"/>
          </v:shape>
          <o:OLEObject Type="Embed" ProgID="Equation.3" ShapeID="_x0000_s3281" DrawAspect="Content" ObjectID="_1582021396" r:id="rId141"/>
        </w:object>
      </w:r>
      <w:r w:rsidR="0051790B" w:rsidRPr="00D20455">
        <w:rPr>
          <w:bCs/>
          <w:snapToGrid w:val="0"/>
          <w:lang w:val="lt-LT"/>
        </w:rPr>
        <w:tab/>
      </w:r>
      <w:r w:rsidR="0051790B" w:rsidRPr="00D20455">
        <w:rPr>
          <w:bCs/>
          <w:snapToGrid w:val="0"/>
          <w:lang w:val="lt-LT"/>
        </w:rPr>
        <w:tab/>
      </w:r>
      <w:r w:rsidR="0051790B" w:rsidRPr="00D20455">
        <w:rPr>
          <w:bCs/>
          <w:snapToGrid w:val="0"/>
          <w:lang w:val="lt-LT"/>
        </w:rPr>
        <w:tab/>
      </w:r>
      <w:r w:rsidR="0051790B" w:rsidRPr="00D20455">
        <w:rPr>
          <w:bCs/>
          <w:snapToGrid w:val="0"/>
          <w:lang w:val="lt-LT"/>
        </w:rPr>
        <w:tab/>
      </w:r>
      <w:r w:rsidR="0051790B" w:rsidRPr="00D20455">
        <w:rPr>
          <w:bCs/>
          <w:snapToGrid w:val="0"/>
          <w:lang w:val="lt-LT"/>
        </w:rPr>
        <w:tab/>
      </w:r>
      <w:r w:rsidR="0051790B" w:rsidRPr="00D20455">
        <w:rPr>
          <w:bCs/>
          <w:snapToGrid w:val="0"/>
          <w:lang w:val="lt-LT"/>
        </w:rPr>
        <w:tab/>
      </w:r>
      <w:r w:rsidR="0051790B" w:rsidRPr="00D20455">
        <w:rPr>
          <w:bCs/>
          <w:snapToGrid w:val="0"/>
          <w:lang w:val="lt-LT"/>
        </w:rPr>
        <w:tab/>
      </w:r>
      <w:r w:rsidR="0051790B" w:rsidRPr="00D20455">
        <w:rPr>
          <w:bCs/>
          <w:snapToGrid w:val="0"/>
          <w:lang w:val="lt-LT"/>
        </w:rPr>
        <w:tab/>
      </w:r>
      <w:r w:rsidR="0051790B" w:rsidRPr="00D20455">
        <w:rPr>
          <w:bCs/>
          <w:snapToGrid w:val="0"/>
          <w:lang w:val="lt-LT"/>
        </w:rPr>
        <w:tab/>
      </w:r>
      <w:r w:rsidR="0051790B" w:rsidRPr="00D20455">
        <w:rPr>
          <w:bCs/>
          <w:snapToGrid w:val="0"/>
          <w:lang w:val="lt-LT"/>
        </w:rPr>
        <w:tab/>
      </w:r>
    </w:p>
    <w:p w:rsidR="0051790B" w:rsidRPr="00D20455" w:rsidRDefault="0051790B" w:rsidP="0051790B">
      <w:pPr>
        <w:ind w:left="7740" w:firstLine="180"/>
        <w:jc w:val="both"/>
        <w:rPr>
          <w:bCs/>
          <w:snapToGrid w:val="0"/>
          <w:lang w:val="lt-LT"/>
        </w:rPr>
      </w:pPr>
      <w:r w:rsidRPr="00D20455">
        <w:rPr>
          <w:bCs/>
          <w:snapToGrid w:val="0"/>
          <w:lang w:val="lt-LT"/>
        </w:rPr>
        <w:t>(2)</w:t>
      </w:r>
    </w:p>
    <w:p w:rsidR="0051790B" w:rsidRPr="00D20455" w:rsidRDefault="0051790B" w:rsidP="0051790B">
      <w:pPr>
        <w:spacing w:line="360" w:lineRule="auto"/>
        <w:jc w:val="both"/>
        <w:rPr>
          <w:bCs/>
          <w:snapToGrid w:val="0"/>
          <w:lang w:val="lt-LT"/>
        </w:rPr>
      </w:pPr>
    </w:p>
    <w:p w:rsidR="0051790B" w:rsidRPr="00D20455" w:rsidRDefault="0051790B" w:rsidP="0051790B">
      <w:pPr>
        <w:spacing w:line="360" w:lineRule="auto"/>
        <w:ind w:firstLine="720"/>
        <w:jc w:val="both"/>
        <w:rPr>
          <w:bCs/>
          <w:snapToGrid w:val="0"/>
          <w:lang w:val="lt-LT"/>
        </w:rPr>
      </w:pPr>
      <w:r w:rsidRPr="00D20455">
        <w:rPr>
          <w:bCs/>
          <w:snapToGrid w:val="0"/>
          <w:lang w:val="lt-LT"/>
        </w:rPr>
        <w:t xml:space="preserve">kur </w:t>
      </w:r>
      <w:r w:rsidRPr="00D20455">
        <w:rPr>
          <w:bCs/>
          <w:i/>
          <w:snapToGrid w:val="0"/>
          <w:lang w:val="lt-LT"/>
        </w:rPr>
        <w:sym w:font="Symbol" w:char="F064"/>
      </w:r>
      <w:r w:rsidRPr="00D20455">
        <w:rPr>
          <w:bCs/>
          <w:i/>
          <w:snapToGrid w:val="0"/>
          <w:vertAlign w:val="subscript"/>
          <w:lang w:val="lt-LT"/>
        </w:rPr>
        <w:t>i</w:t>
      </w:r>
      <w:r w:rsidRPr="00D20455">
        <w:rPr>
          <w:bCs/>
          <w:i/>
          <w:snapToGrid w:val="0"/>
          <w:lang w:val="lt-LT"/>
        </w:rPr>
        <w:t xml:space="preserve"> </w:t>
      </w:r>
      <w:r w:rsidRPr="00D20455">
        <w:rPr>
          <w:bCs/>
          <w:snapToGrid w:val="0"/>
          <w:lang w:val="lt-LT"/>
        </w:rPr>
        <w:t xml:space="preserve">= 0, jeigu ozono koncentracija žemiau ribinės reikšmės </w:t>
      </w:r>
      <w:r w:rsidRPr="00D20455">
        <w:rPr>
          <w:bCs/>
          <w:i/>
          <w:snapToGrid w:val="0"/>
          <w:lang w:val="lt-LT"/>
        </w:rPr>
        <w:t xml:space="preserve">T </w:t>
      </w:r>
      <w:r w:rsidRPr="00D20455">
        <w:rPr>
          <w:bCs/>
          <w:snapToGrid w:val="0"/>
          <w:lang w:val="lt-LT"/>
        </w:rPr>
        <w:t>(80</w:t>
      </w:r>
      <w:r w:rsidRPr="00D20455">
        <w:rPr>
          <w:rFonts w:ascii="Symbol" w:hAnsi="Symbol"/>
          <w:lang w:val="lt-LT"/>
        </w:rPr>
        <w:t></w:t>
      </w:r>
      <w:r w:rsidRPr="00D20455">
        <w:rPr>
          <w:lang w:val="lt-LT"/>
        </w:rPr>
        <w:t>g/m</w:t>
      </w:r>
      <w:r w:rsidRPr="00D20455">
        <w:rPr>
          <w:vertAlign w:val="superscript"/>
          <w:lang w:val="lt-LT"/>
        </w:rPr>
        <w:t>3</w:t>
      </w:r>
      <w:r w:rsidRPr="00D20455">
        <w:rPr>
          <w:bCs/>
          <w:snapToGrid w:val="0"/>
          <w:lang w:val="lt-LT"/>
        </w:rPr>
        <w:t xml:space="preserve">) ir  </w:t>
      </w:r>
      <w:r w:rsidRPr="00D20455">
        <w:rPr>
          <w:bCs/>
          <w:i/>
          <w:snapToGrid w:val="0"/>
          <w:lang w:val="lt-LT"/>
        </w:rPr>
        <w:sym w:font="Symbol" w:char="F064"/>
      </w:r>
      <w:r w:rsidRPr="00D20455">
        <w:rPr>
          <w:bCs/>
          <w:i/>
          <w:snapToGrid w:val="0"/>
          <w:vertAlign w:val="subscript"/>
          <w:lang w:val="lt-LT"/>
        </w:rPr>
        <w:t>I</w:t>
      </w:r>
      <w:r w:rsidRPr="00D20455">
        <w:rPr>
          <w:bCs/>
          <w:i/>
          <w:snapToGrid w:val="0"/>
          <w:lang w:val="lt-LT"/>
        </w:rPr>
        <w:t>=</w:t>
      </w:r>
      <w:r w:rsidRPr="00D20455">
        <w:rPr>
          <w:bCs/>
          <w:snapToGrid w:val="0"/>
          <w:lang w:val="lt-LT"/>
        </w:rPr>
        <w:t xml:space="preserve">1, kai viršija </w:t>
      </w:r>
      <w:r w:rsidRPr="00D20455">
        <w:rPr>
          <w:bCs/>
          <w:i/>
          <w:snapToGrid w:val="0"/>
          <w:lang w:val="lt-LT"/>
        </w:rPr>
        <w:t>T</w:t>
      </w:r>
      <w:r w:rsidRPr="00D20455">
        <w:rPr>
          <w:bCs/>
          <w:snapToGrid w:val="0"/>
          <w:lang w:val="lt-LT"/>
        </w:rPr>
        <w:t xml:space="preserve">, </w:t>
      </w:r>
      <w:r w:rsidRPr="00D20455">
        <w:rPr>
          <w:bCs/>
          <w:i/>
          <w:snapToGrid w:val="0"/>
          <w:lang w:val="lt-LT"/>
        </w:rPr>
        <w:t xml:space="preserve">N </w:t>
      </w:r>
      <w:r w:rsidRPr="00D20455">
        <w:rPr>
          <w:bCs/>
          <w:snapToGrid w:val="0"/>
          <w:lang w:val="lt-LT"/>
        </w:rPr>
        <w:t>yra visų galimų matavimų per nustatyta periodą skaičius. AOT40 vertė augmenijos apsaugai skaičiuota iš ozono koncentracijos duomenų per gegužę-liepą, o miškų apsaugai per balandį-rugsėjį.</w:t>
      </w:r>
    </w:p>
    <w:p w:rsidR="0051790B" w:rsidRPr="00D20455" w:rsidRDefault="0051790B" w:rsidP="0051790B">
      <w:pPr>
        <w:pStyle w:val="BodyTextIndent3"/>
        <w:rPr>
          <w:color w:val="auto"/>
        </w:rPr>
      </w:pPr>
      <w:r w:rsidRPr="00D20455">
        <w:rPr>
          <w:color w:val="auto"/>
        </w:rPr>
        <w:t>Kadangi gauti ozono koncentracijos duomenys nėra pilni, t.y., sudaro mažiau 100 procentų, buvo pritaikyta apskaičiavimas pagal formulę (3), kai duomenų skaičius buvo tarp 90 ir 100 procentų.</w:t>
      </w:r>
    </w:p>
    <w:p w:rsidR="0051790B" w:rsidRPr="00D20455" w:rsidRDefault="0051790B" w:rsidP="0051790B">
      <w:pPr>
        <w:spacing w:line="360" w:lineRule="auto"/>
        <w:ind w:left="397" w:firstLine="720"/>
        <w:jc w:val="center"/>
        <w:rPr>
          <w:i/>
          <w:sz w:val="22"/>
          <w:lang w:val="lt-LT"/>
        </w:rPr>
      </w:pPr>
      <w:r w:rsidRPr="00D20455">
        <w:rPr>
          <w:sz w:val="22"/>
          <w:lang w:val="lt-LT"/>
        </w:rPr>
        <w:t xml:space="preserve">                   </w:t>
      </w:r>
      <w:r w:rsidRPr="00D20455">
        <w:rPr>
          <w:position w:val="-30"/>
          <w:sz w:val="22"/>
          <w:lang w:val="lt-LT"/>
        </w:rPr>
        <w:object w:dxaOrig="2560" w:dyaOrig="680">
          <v:shape id="_x0000_i1026" type="#_x0000_t75" style="width:154.2pt;height:40.9pt" o:ole="" fillcolor="window">
            <v:imagedata r:id="rId142" o:title=""/>
          </v:shape>
          <o:OLEObject Type="Embed" ProgID="Equation.3" ShapeID="_x0000_i1026" DrawAspect="Content" ObjectID="_1582021395" r:id="rId143"/>
        </w:object>
      </w:r>
      <w:r w:rsidRPr="00D20455">
        <w:rPr>
          <w:sz w:val="22"/>
          <w:lang w:val="lt-LT"/>
        </w:rPr>
        <w:t xml:space="preserve"> ,            </w:t>
      </w:r>
      <w:r w:rsidRPr="00D20455">
        <w:rPr>
          <w:sz w:val="22"/>
          <w:lang w:val="lt-LT"/>
        </w:rPr>
        <w:tab/>
      </w:r>
      <w:r w:rsidRPr="00D20455">
        <w:rPr>
          <w:sz w:val="22"/>
          <w:lang w:val="lt-LT"/>
        </w:rPr>
        <w:tab/>
        <w:t xml:space="preserve">     (3)</w:t>
      </w:r>
    </w:p>
    <w:p w:rsidR="0051790B" w:rsidRPr="00D20455" w:rsidRDefault="0051790B" w:rsidP="0051790B">
      <w:pPr>
        <w:pStyle w:val="BodyText"/>
        <w:ind w:firstLine="720"/>
        <w:jc w:val="both"/>
      </w:pPr>
      <w:r w:rsidRPr="00D20455">
        <w:t xml:space="preserve">kur </w:t>
      </w:r>
      <w:r w:rsidRPr="00D20455">
        <w:rPr>
          <w:i/>
        </w:rPr>
        <w:t>(AOT40)</w:t>
      </w:r>
      <w:r w:rsidRPr="00D20455">
        <w:rPr>
          <w:i/>
          <w:vertAlign w:val="subscript"/>
        </w:rPr>
        <w:t>0</w:t>
      </w:r>
      <w:r w:rsidRPr="00D20455">
        <w:rPr>
          <w:i/>
        </w:rPr>
        <w:t xml:space="preserve"> </w:t>
      </w:r>
      <w:r w:rsidRPr="00D20455">
        <w:t>yra</w:t>
      </w:r>
      <w:r w:rsidRPr="00D20455">
        <w:rPr>
          <w:i/>
        </w:rPr>
        <w:t xml:space="preserve"> </w:t>
      </w:r>
      <w:r w:rsidRPr="00D20455">
        <w:t xml:space="preserve">apskaičiuota vertė, </w:t>
      </w:r>
      <w:r w:rsidRPr="00D20455">
        <w:rPr>
          <w:i/>
        </w:rPr>
        <w:t>h</w:t>
      </w:r>
      <w:r w:rsidRPr="00D20455">
        <w:rPr>
          <w:i/>
          <w:vertAlign w:val="subscript"/>
        </w:rPr>
        <w:t>0</w:t>
      </w:r>
      <w:r w:rsidRPr="00D20455">
        <w:t xml:space="preserve"> yra realiai matuotų valandų skaičius ir </w:t>
      </w:r>
      <w:r w:rsidRPr="00D20455">
        <w:rPr>
          <w:i/>
        </w:rPr>
        <w:t>h</w:t>
      </w:r>
      <w:r w:rsidRPr="00D20455">
        <w:t xml:space="preserve"> visų galimų valandų skaičius.</w:t>
      </w:r>
    </w:p>
    <w:p w:rsidR="0051790B" w:rsidRPr="00D20455" w:rsidRDefault="0051790B" w:rsidP="0051790B">
      <w:pPr>
        <w:pStyle w:val="BodyText"/>
        <w:ind w:firstLine="720"/>
        <w:jc w:val="both"/>
      </w:pPr>
      <w:r w:rsidRPr="00D20455">
        <w:t>Ozono koncentracijos duomenų analizei naudojama papildoma informacija pateikta Rhenish Institute for Environmental Research at the University of Cologne, European Environment Information and Observation Network, EMEP (</w:t>
      </w:r>
      <w:r w:rsidRPr="00D20455">
        <w:rPr>
          <w:rStyle w:val="Emphasis"/>
          <w:i w:val="0"/>
          <w:iCs w:val="0"/>
        </w:rPr>
        <w:t xml:space="preserve">European Monitoring and Evaluation Programme) bei </w:t>
      </w:r>
      <w:r w:rsidRPr="00D20455">
        <w:t xml:space="preserve">National Oceanic and Atmospheric administration (NOAA) Air Resources laboratory (ARL) Real-time Environmental Applications and Display sYstem (READY) </w:t>
      </w:r>
      <w:r w:rsidRPr="00D20455">
        <w:rPr>
          <w:i/>
          <w:iCs/>
        </w:rPr>
        <w:t xml:space="preserve"> </w:t>
      </w:r>
      <w:r w:rsidRPr="00D20455">
        <w:t xml:space="preserve">internetiniuose puslapiuose. </w:t>
      </w:r>
    </w:p>
    <w:p w:rsidR="0051790B" w:rsidRPr="00D20455" w:rsidRDefault="0051790B" w:rsidP="0051790B">
      <w:pPr>
        <w:pStyle w:val="BodyText"/>
        <w:ind w:firstLine="720"/>
        <w:jc w:val="both"/>
      </w:pPr>
      <w:r w:rsidRPr="00D20455">
        <w:t>M</w:t>
      </w:r>
      <w:r w:rsidRPr="00D20455">
        <w:rPr>
          <w:szCs w:val="24"/>
        </w:rPr>
        <w:t>atavimų kokybės užtikrinimas ir kokybės kontrolė buvo vykdomas pagal LST EN ISO/IEC 17025:2005 55.6.2.2 skirsnyje nustatytus reikalavimus.</w:t>
      </w:r>
      <w:r w:rsidRPr="00D20455">
        <w:t xml:space="preserve"> Ozono analizatorius buvo kalibruotas pagal Aplinkos apsaugos agentūroje naudojamais Lietuvos aplinkos oro monitoringo tarpinius ozono standartus.</w:t>
      </w:r>
    </w:p>
    <w:p w:rsidR="00913F61" w:rsidRPr="00D20455" w:rsidRDefault="00251AC6">
      <w:pPr>
        <w:pStyle w:val="Heading3"/>
        <w:ind w:firstLine="0"/>
        <w:jc w:val="center"/>
        <w:rPr>
          <w:lang w:val="lt-LT"/>
        </w:rPr>
      </w:pPr>
      <w:bookmarkStart w:id="28" w:name="_Toc445124607"/>
      <w:r w:rsidRPr="00D20455">
        <w:rPr>
          <w:lang w:val="lt-LT"/>
        </w:rPr>
        <w:lastRenderedPageBreak/>
        <w:t>REZULTATAI IR JŲ APTARIMAS</w:t>
      </w:r>
      <w:bookmarkEnd w:id="27"/>
      <w:bookmarkEnd w:id="28"/>
    </w:p>
    <w:p w:rsidR="00913F61" w:rsidRPr="00D20455" w:rsidRDefault="00913F61">
      <w:pPr>
        <w:pStyle w:val="BodyText2"/>
        <w:spacing w:line="360" w:lineRule="auto"/>
        <w:ind w:firstLine="426"/>
        <w:rPr>
          <w:b/>
          <w:highlight w:val="yellow"/>
          <w:lang w:val="lt-LT"/>
        </w:rPr>
      </w:pPr>
    </w:p>
    <w:p w:rsidR="0051790B" w:rsidRPr="00D20455" w:rsidRDefault="0051790B" w:rsidP="0051790B">
      <w:pPr>
        <w:pStyle w:val="BodyTextIndent2"/>
        <w:rPr>
          <w:i w:val="0"/>
          <w:lang w:val="lt-LT"/>
        </w:rPr>
      </w:pPr>
      <w:bookmarkStart w:id="29" w:name="_Toc131486159"/>
      <w:r w:rsidRPr="00D20455">
        <w:rPr>
          <w:i w:val="0"/>
          <w:lang w:val="lt-LT"/>
        </w:rPr>
        <w:t xml:space="preserve">Lietuvoje šiuo metu yra viena monitoringo stotis, kuri veikia pagal EMEP programos reikalavimus – tai Preilos foninio monitoringo stotis. Ozono koncentracija stotyje buvo matuota nenutrūkstamai. Vienok, dėl įvairių priežasčių, pavyzdžiui, elektros energijos sutrikimai, aparatūros gedimai ir kt., dalies duomenų nėra. 4 lentelėje pateikiamas gautų patikimų ozono valandinių duomenų kiekio 2017 metais monitoringo stotyje įvertinimas. </w:t>
      </w:r>
    </w:p>
    <w:p w:rsidR="0051790B" w:rsidRPr="00D20455" w:rsidRDefault="0051790B" w:rsidP="0051790B">
      <w:pPr>
        <w:pStyle w:val="BodyText3"/>
        <w:ind w:firstLine="720"/>
        <w:rPr>
          <w:lang w:val="lt-LT"/>
        </w:rPr>
      </w:pPr>
      <w:r w:rsidRPr="00D20455">
        <w:rPr>
          <w:lang w:val="lt-LT"/>
        </w:rPr>
        <w:t xml:space="preserve">Vienas iš pagrindinių monitoringo reikalavimų yra duomenų patikimumas bei jų visuma. Ozono koncentracijos matavimai turi būti nenutrūkstami, minimalus ozono duomenų kiekis privalo būti nemažesnis kaip 75 % visų galimų žiemą ir 90 % vasarą. Šie reikalavimai 2017 metais buvo išpildyti. Šiais kaip ir ankstesniais metais pagrindinė duomenų nebuvimo priežastis buvo elektros tinklo trikdžiai pajūrio krašte dėl labai stiprių vėjų ir kitų ekstremalių situacijų bei prietaisų gedimai. </w:t>
      </w:r>
    </w:p>
    <w:p w:rsidR="006C473F" w:rsidRPr="00D20455" w:rsidRDefault="006C473F" w:rsidP="006C473F">
      <w:pPr>
        <w:pStyle w:val="BodyText3"/>
        <w:ind w:firstLine="426"/>
        <w:rPr>
          <w:lang w:val="lt-LT"/>
        </w:rPr>
      </w:pPr>
    </w:p>
    <w:p w:rsidR="00A93343" w:rsidRPr="00D20455" w:rsidRDefault="006C473F" w:rsidP="00A93343">
      <w:pPr>
        <w:pStyle w:val="BodyText3"/>
        <w:ind w:firstLine="426"/>
        <w:jc w:val="right"/>
        <w:rPr>
          <w:bCs/>
          <w:lang w:val="lt-LT"/>
        </w:rPr>
      </w:pPr>
      <w:r w:rsidRPr="00D20455">
        <w:rPr>
          <w:bCs/>
          <w:lang w:val="lt-LT"/>
        </w:rPr>
        <w:t>4</w:t>
      </w:r>
      <w:r w:rsidR="00A93343" w:rsidRPr="00D20455">
        <w:rPr>
          <w:bCs/>
          <w:lang w:val="lt-LT"/>
        </w:rPr>
        <w:t xml:space="preserve"> lentelė</w:t>
      </w:r>
    </w:p>
    <w:p w:rsidR="00F87494" w:rsidRPr="00D20455" w:rsidRDefault="00F87494" w:rsidP="00F87494">
      <w:pPr>
        <w:spacing w:line="360" w:lineRule="auto"/>
        <w:jc w:val="center"/>
        <w:rPr>
          <w:lang w:val="lt-LT"/>
        </w:rPr>
      </w:pPr>
      <w:r w:rsidRPr="00D20455">
        <w:rPr>
          <w:lang w:val="lt-LT"/>
        </w:rPr>
        <w:t>Ozono koncentracijos patikimų duomenų kiekis (valandų skaičius ir procentai) Preilos stotyje 2017 metais</w:t>
      </w:r>
    </w:p>
    <w:tbl>
      <w:tblPr>
        <w:tblStyle w:val="TableGrid"/>
        <w:tblW w:w="4439" w:type="dxa"/>
        <w:jc w:val="center"/>
        <w:tblLayout w:type="fixed"/>
        <w:tblLook w:val="0020" w:firstRow="1" w:lastRow="0" w:firstColumn="0" w:lastColumn="0" w:noHBand="0" w:noVBand="0"/>
      </w:tblPr>
      <w:tblGrid>
        <w:gridCol w:w="1609"/>
        <w:gridCol w:w="1468"/>
        <w:gridCol w:w="1362"/>
      </w:tblGrid>
      <w:tr w:rsidR="00FE5E73" w:rsidRPr="00D20455" w:rsidTr="00F87494">
        <w:trPr>
          <w:trHeight w:val="260"/>
          <w:jc w:val="center"/>
        </w:trPr>
        <w:tc>
          <w:tcPr>
            <w:tcW w:w="1609" w:type="dxa"/>
            <w:vAlign w:val="center"/>
          </w:tcPr>
          <w:p w:rsidR="00F87494" w:rsidRPr="00D20455" w:rsidRDefault="00F87494" w:rsidP="00F87494">
            <w:pPr>
              <w:pStyle w:val="Heading6"/>
              <w:ind w:firstLine="267"/>
              <w:rPr>
                <w:bCs/>
              </w:rPr>
            </w:pPr>
            <w:r w:rsidRPr="00D20455">
              <w:rPr>
                <w:bCs/>
              </w:rPr>
              <w:t>Mėnuo</w:t>
            </w:r>
          </w:p>
        </w:tc>
        <w:tc>
          <w:tcPr>
            <w:tcW w:w="1468" w:type="dxa"/>
            <w:vAlign w:val="center"/>
          </w:tcPr>
          <w:p w:rsidR="00F87494" w:rsidRPr="00D20455" w:rsidRDefault="00F87494" w:rsidP="00F87494">
            <w:pPr>
              <w:jc w:val="center"/>
              <w:rPr>
                <w:b/>
                <w:lang w:val="lt-LT"/>
              </w:rPr>
            </w:pPr>
            <w:r w:rsidRPr="00D20455">
              <w:rPr>
                <w:b/>
                <w:lang w:val="lt-LT"/>
              </w:rPr>
              <w:t>Valandų         skaičius</w:t>
            </w:r>
          </w:p>
        </w:tc>
        <w:tc>
          <w:tcPr>
            <w:tcW w:w="1362" w:type="dxa"/>
            <w:vAlign w:val="center"/>
          </w:tcPr>
          <w:p w:rsidR="00F87494" w:rsidRPr="00D20455" w:rsidRDefault="00F87494" w:rsidP="00F87494">
            <w:pPr>
              <w:ind w:firstLine="267"/>
              <w:jc w:val="center"/>
              <w:rPr>
                <w:b/>
                <w:lang w:val="lt-LT"/>
              </w:rPr>
            </w:pPr>
            <w:r w:rsidRPr="00D20455">
              <w:rPr>
                <w:b/>
                <w:lang w:val="lt-LT"/>
              </w:rPr>
              <w:t>%</w:t>
            </w:r>
          </w:p>
        </w:tc>
      </w:tr>
      <w:tr w:rsidR="00FE5E73" w:rsidRPr="00D20455" w:rsidTr="00F87494">
        <w:trPr>
          <w:trHeight w:val="283"/>
          <w:jc w:val="center"/>
        </w:trPr>
        <w:tc>
          <w:tcPr>
            <w:tcW w:w="1609" w:type="dxa"/>
            <w:vAlign w:val="center"/>
          </w:tcPr>
          <w:p w:rsidR="002E6376" w:rsidRPr="00D20455" w:rsidRDefault="002E6376" w:rsidP="002E6376">
            <w:pPr>
              <w:jc w:val="center"/>
              <w:rPr>
                <w:lang w:val="lt-LT"/>
              </w:rPr>
            </w:pPr>
            <w:r w:rsidRPr="00D20455">
              <w:rPr>
                <w:lang w:val="lt-LT"/>
              </w:rPr>
              <w:t>Sausis</w:t>
            </w:r>
          </w:p>
        </w:tc>
        <w:tc>
          <w:tcPr>
            <w:tcW w:w="1468" w:type="dxa"/>
            <w:vAlign w:val="center"/>
          </w:tcPr>
          <w:p w:rsidR="002E6376" w:rsidRPr="00D20455" w:rsidRDefault="002E6376" w:rsidP="00F87494">
            <w:pPr>
              <w:jc w:val="center"/>
              <w:rPr>
                <w:rFonts w:ascii="Arial" w:hAnsi="Arial" w:cs="Arial"/>
                <w:lang w:val="lt-LT"/>
              </w:rPr>
            </w:pPr>
            <w:r w:rsidRPr="00D20455">
              <w:rPr>
                <w:rFonts w:ascii="Arial" w:hAnsi="Arial" w:cs="Arial"/>
                <w:lang w:val="lt-LT"/>
              </w:rPr>
              <w:t>744</w:t>
            </w:r>
          </w:p>
        </w:tc>
        <w:tc>
          <w:tcPr>
            <w:tcW w:w="1362" w:type="dxa"/>
            <w:vAlign w:val="center"/>
          </w:tcPr>
          <w:p w:rsidR="002E6376" w:rsidRPr="00D20455" w:rsidRDefault="002E6376" w:rsidP="00F87494">
            <w:pPr>
              <w:jc w:val="center"/>
              <w:rPr>
                <w:rFonts w:ascii="Arial" w:hAnsi="Arial" w:cs="Arial"/>
                <w:lang w:val="lt-LT"/>
              </w:rPr>
            </w:pPr>
            <w:r w:rsidRPr="00D20455">
              <w:rPr>
                <w:rFonts w:ascii="Arial" w:hAnsi="Arial" w:cs="Arial"/>
                <w:lang w:val="lt-LT"/>
              </w:rPr>
              <w:t>100</w:t>
            </w:r>
          </w:p>
        </w:tc>
      </w:tr>
      <w:tr w:rsidR="00FE5E73" w:rsidRPr="00D20455" w:rsidTr="00F87494">
        <w:trPr>
          <w:trHeight w:val="283"/>
          <w:jc w:val="center"/>
        </w:trPr>
        <w:tc>
          <w:tcPr>
            <w:tcW w:w="1609" w:type="dxa"/>
            <w:vAlign w:val="center"/>
          </w:tcPr>
          <w:p w:rsidR="00F87494" w:rsidRPr="00D20455" w:rsidRDefault="00F87494" w:rsidP="002E6376">
            <w:pPr>
              <w:jc w:val="center"/>
              <w:rPr>
                <w:lang w:val="lt-LT"/>
              </w:rPr>
            </w:pPr>
            <w:r w:rsidRPr="00D20455">
              <w:rPr>
                <w:lang w:val="lt-LT"/>
              </w:rPr>
              <w:t>Vasaris</w:t>
            </w:r>
          </w:p>
        </w:tc>
        <w:tc>
          <w:tcPr>
            <w:tcW w:w="1468"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672</w:t>
            </w:r>
          </w:p>
        </w:tc>
        <w:tc>
          <w:tcPr>
            <w:tcW w:w="1362"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100</w:t>
            </w:r>
          </w:p>
        </w:tc>
      </w:tr>
      <w:tr w:rsidR="00FE5E73" w:rsidRPr="00D20455" w:rsidTr="00F87494">
        <w:trPr>
          <w:trHeight w:val="283"/>
          <w:jc w:val="center"/>
        </w:trPr>
        <w:tc>
          <w:tcPr>
            <w:tcW w:w="1609" w:type="dxa"/>
            <w:vAlign w:val="center"/>
          </w:tcPr>
          <w:p w:rsidR="00F87494" w:rsidRPr="00D20455" w:rsidRDefault="00F87494" w:rsidP="002E6376">
            <w:pPr>
              <w:jc w:val="center"/>
              <w:rPr>
                <w:lang w:val="lt-LT"/>
              </w:rPr>
            </w:pPr>
            <w:r w:rsidRPr="00D20455">
              <w:rPr>
                <w:lang w:val="lt-LT"/>
              </w:rPr>
              <w:t>Kovas</w:t>
            </w:r>
          </w:p>
        </w:tc>
        <w:tc>
          <w:tcPr>
            <w:tcW w:w="1468"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740</w:t>
            </w:r>
          </w:p>
        </w:tc>
        <w:tc>
          <w:tcPr>
            <w:tcW w:w="1362"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99,5</w:t>
            </w:r>
          </w:p>
        </w:tc>
      </w:tr>
      <w:tr w:rsidR="00FE5E73" w:rsidRPr="00D20455" w:rsidTr="00F87494">
        <w:trPr>
          <w:trHeight w:val="283"/>
          <w:jc w:val="center"/>
        </w:trPr>
        <w:tc>
          <w:tcPr>
            <w:tcW w:w="1609" w:type="dxa"/>
            <w:vAlign w:val="center"/>
          </w:tcPr>
          <w:p w:rsidR="00F87494" w:rsidRPr="00D20455" w:rsidRDefault="00F87494" w:rsidP="002E6376">
            <w:pPr>
              <w:jc w:val="center"/>
              <w:rPr>
                <w:lang w:val="lt-LT"/>
              </w:rPr>
            </w:pPr>
            <w:r w:rsidRPr="00D20455">
              <w:rPr>
                <w:lang w:val="lt-LT"/>
              </w:rPr>
              <w:t>Balandis</w:t>
            </w:r>
          </w:p>
        </w:tc>
        <w:tc>
          <w:tcPr>
            <w:tcW w:w="1468"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682</w:t>
            </w:r>
          </w:p>
        </w:tc>
        <w:tc>
          <w:tcPr>
            <w:tcW w:w="1362"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94,7</w:t>
            </w:r>
          </w:p>
        </w:tc>
      </w:tr>
      <w:tr w:rsidR="00FE5E73" w:rsidRPr="00D20455" w:rsidTr="00F87494">
        <w:trPr>
          <w:trHeight w:val="283"/>
          <w:jc w:val="center"/>
        </w:trPr>
        <w:tc>
          <w:tcPr>
            <w:tcW w:w="1609" w:type="dxa"/>
            <w:vAlign w:val="center"/>
          </w:tcPr>
          <w:p w:rsidR="00F87494" w:rsidRPr="00D20455" w:rsidRDefault="00F87494" w:rsidP="002E6376">
            <w:pPr>
              <w:jc w:val="center"/>
              <w:rPr>
                <w:lang w:val="lt-LT"/>
              </w:rPr>
            </w:pPr>
            <w:r w:rsidRPr="00D20455">
              <w:rPr>
                <w:lang w:val="lt-LT"/>
              </w:rPr>
              <w:t>Gegužė</w:t>
            </w:r>
          </w:p>
        </w:tc>
        <w:tc>
          <w:tcPr>
            <w:tcW w:w="1468"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744</w:t>
            </w:r>
          </w:p>
        </w:tc>
        <w:tc>
          <w:tcPr>
            <w:tcW w:w="1362"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100</w:t>
            </w:r>
          </w:p>
        </w:tc>
      </w:tr>
      <w:tr w:rsidR="00FE5E73" w:rsidRPr="00D20455" w:rsidTr="00F87494">
        <w:trPr>
          <w:trHeight w:val="283"/>
          <w:jc w:val="center"/>
        </w:trPr>
        <w:tc>
          <w:tcPr>
            <w:tcW w:w="1609" w:type="dxa"/>
            <w:vAlign w:val="center"/>
          </w:tcPr>
          <w:p w:rsidR="00F87494" w:rsidRPr="00D20455" w:rsidRDefault="00F87494" w:rsidP="002E6376">
            <w:pPr>
              <w:jc w:val="center"/>
              <w:rPr>
                <w:lang w:val="lt-LT"/>
              </w:rPr>
            </w:pPr>
            <w:r w:rsidRPr="00D20455">
              <w:rPr>
                <w:lang w:val="lt-LT"/>
              </w:rPr>
              <w:t>Birželis</w:t>
            </w:r>
          </w:p>
        </w:tc>
        <w:tc>
          <w:tcPr>
            <w:tcW w:w="1468"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703</w:t>
            </w:r>
          </w:p>
        </w:tc>
        <w:tc>
          <w:tcPr>
            <w:tcW w:w="1362"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97,6</w:t>
            </w:r>
          </w:p>
        </w:tc>
      </w:tr>
      <w:tr w:rsidR="00FE5E73" w:rsidRPr="00D20455" w:rsidTr="00F87494">
        <w:trPr>
          <w:trHeight w:val="283"/>
          <w:jc w:val="center"/>
        </w:trPr>
        <w:tc>
          <w:tcPr>
            <w:tcW w:w="1609" w:type="dxa"/>
            <w:vAlign w:val="center"/>
          </w:tcPr>
          <w:p w:rsidR="00F87494" w:rsidRPr="00D20455" w:rsidRDefault="00F87494" w:rsidP="002E6376">
            <w:pPr>
              <w:jc w:val="center"/>
              <w:rPr>
                <w:lang w:val="lt-LT"/>
              </w:rPr>
            </w:pPr>
            <w:r w:rsidRPr="00D20455">
              <w:rPr>
                <w:lang w:val="lt-LT"/>
              </w:rPr>
              <w:t>Liepa</w:t>
            </w:r>
          </w:p>
        </w:tc>
        <w:tc>
          <w:tcPr>
            <w:tcW w:w="1468"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704</w:t>
            </w:r>
          </w:p>
        </w:tc>
        <w:tc>
          <w:tcPr>
            <w:tcW w:w="1362"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94,6</w:t>
            </w:r>
          </w:p>
        </w:tc>
      </w:tr>
      <w:tr w:rsidR="00FE5E73" w:rsidRPr="00D20455" w:rsidTr="00F87494">
        <w:trPr>
          <w:trHeight w:val="283"/>
          <w:jc w:val="center"/>
        </w:trPr>
        <w:tc>
          <w:tcPr>
            <w:tcW w:w="1609" w:type="dxa"/>
            <w:vAlign w:val="center"/>
          </w:tcPr>
          <w:p w:rsidR="00F87494" w:rsidRPr="00D20455" w:rsidRDefault="00F87494" w:rsidP="002E6376">
            <w:pPr>
              <w:jc w:val="center"/>
              <w:rPr>
                <w:lang w:val="lt-LT"/>
              </w:rPr>
            </w:pPr>
            <w:r w:rsidRPr="00D20455">
              <w:rPr>
                <w:lang w:val="lt-LT"/>
              </w:rPr>
              <w:t>Rugpjūtis</w:t>
            </w:r>
          </w:p>
        </w:tc>
        <w:tc>
          <w:tcPr>
            <w:tcW w:w="1468"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744</w:t>
            </w:r>
          </w:p>
        </w:tc>
        <w:tc>
          <w:tcPr>
            <w:tcW w:w="1362"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100</w:t>
            </w:r>
          </w:p>
        </w:tc>
      </w:tr>
      <w:tr w:rsidR="00FE5E73" w:rsidRPr="00D20455" w:rsidTr="00F87494">
        <w:trPr>
          <w:trHeight w:val="283"/>
          <w:jc w:val="center"/>
        </w:trPr>
        <w:tc>
          <w:tcPr>
            <w:tcW w:w="1609" w:type="dxa"/>
            <w:vAlign w:val="center"/>
          </w:tcPr>
          <w:p w:rsidR="00F87494" w:rsidRPr="00D20455" w:rsidRDefault="00F87494" w:rsidP="002E6376">
            <w:pPr>
              <w:jc w:val="center"/>
              <w:rPr>
                <w:lang w:val="lt-LT"/>
              </w:rPr>
            </w:pPr>
            <w:r w:rsidRPr="00D20455">
              <w:rPr>
                <w:lang w:val="lt-LT"/>
              </w:rPr>
              <w:t>Rugsėjis</w:t>
            </w:r>
          </w:p>
        </w:tc>
        <w:tc>
          <w:tcPr>
            <w:tcW w:w="1468"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652</w:t>
            </w:r>
          </w:p>
        </w:tc>
        <w:tc>
          <w:tcPr>
            <w:tcW w:w="1362"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90,6</w:t>
            </w:r>
          </w:p>
        </w:tc>
      </w:tr>
      <w:tr w:rsidR="00FE5E73" w:rsidRPr="00D20455" w:rsidTr="00F87494">
        <w:trPr>
          <w:trHeight w:val="283"/>
          <w:jc w:val="center"/>
        </w:trPr>
        <w:tc>
          <w:tcPr>
            <w:tcW w:w="1609" w:type="dxa"/>
            <w:vAlign w:val="center"/>
          </w:tcPr>
          <w:p w:rsidR="00F87494" w:rsidRPr="00D20455" w:rsidRDefault="00F87494" w:rsidP="002E6376">
            <w:pPr>
              <w:jc w:val="center"/>
              <w:rPr>
                <w:lang w:val="lt-LT"/>
              </w:rPr>
            </w:pPr>
            <w:r w:rsidRPr="00D20455">
              <w:rPr>
                <w:lang w:val="lt-LT"/>
              </w:rPr>
              <w:t>Spalis</w:t>
            </w:r>
          </w:p>
        </w:tc>
        <w:tc>
          <w:tcPr>
            <w:tcW w:w="1468"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668</w:t>
            </w:r>
          </w:p>
        </w:tc>
        <w:tc>
          <w:tcPr>
            <w:tcW w:w="1362"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89,8</w:t>
            </w:r>
          </w:p>
        </w:tc>
      </w:tr>
      <w:tr w:rsidR="00FE5E73" w:rsidRPr="00D20455" w:rsidTr="00F87494">
        <w:trPr>
          <w:trHeight w:val="283"/>
          <w:jc w:val="center"/>
        </w:trPr>
        <w:tc>
          <w:tcPr>
            <w:tcW w:w="1609" w:type="dxa"/>
            <w:vAlign w:val="center"/>
          </w:tcPr>
          <w:p w:rsidR="00F87494" w:rsidRPr="00D20455" w:rsidRDefault="00F87494" w:rsidP="002E6376">
            <w:pPr>
              <w:jc w:val="center"/>
              <w:rPr>
                <w:lang w:val="lt-LT"/>
              </w:rPr>
            </w:pPr>
            <w:r w:rsidRPr="00D20455">
              <w:rPr>
                <w:lang w:val="lt-LT"/>
              </w:rPr>
              <w:t>Lapkritis</w:t>
            </w:r>
          </w:p>
        </w:tc>
        <w:tc>
          <w:tcPr>
            <w:tcW w:w="1468"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703</w:t>
            </w:r>
          </w:p>
        </w:tc>
        <w:tc>
          <w:tcPr>
            <w:tcW w:w="1362"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97,6</w:t>
            </w:r>
          </w:p>
        </w:tc>
      </w:tr>
      <w:tr w:rsidR="00F87494" w:rsidRPr="00D20455" w:rsidTr="00F87494">
        <w:trPr>
          <w:trHeight w:val="283"/>
          <w:jc w:val="center"/>
        </w:trPr>
        <w:tc>
          <w:tcPr>
            <w:tcW w:w="1609" w:type="dxa"/>
            <w:vAlign w:val="center"/>
          </w:tcPr>
          <w:p w:rsidR="00F87494" w:rsidRPr="00D20455" w:rsidRDefault="00F87494" w:rsidP="002E6376">
            <w:pPr>
              <w:jc w:val="center"/>
              <w:rPr>
                <w:lang w:val="lt-LT"/>
              </w:rPr>
            </w:pPr>
            <w:r w:rsidRPr="00D20455">
              <w:rPr>
                <w:lang w:val="lt-LT"/>
              </w:rPr>
              <w:t>Gruodis</w:t>
            </w:r>
          </w:p>
        </w:tc>
        <w:tc>
          <w:tcPr>
            <w:tcW w:w="1468"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648</w:t>
            </w:r>
          </w:p>
        </w:tc>
        <w:tc>
          <w:tcPr>
            <w:tcW w:w="1362" w:type="dxa"/>
            <w:vAlign w:val="center"/>
          </w:tcPr>
          <w:p w:rsidR="00F87494" w:rsidRPr="00D20455" w:rsidRDefault="00F87494" w:rsidP="00F87494">
            <w:pPr>
              <w:jc w:val="center"/>
              <w:rPr>
                <w:rFonts w:ascii="Arial" w:hAnsi="Arial" w:cs="Arial"/>
                <w:lang w:val="lt-LT"/>
              </w:rPr>
            </w:pPr>
            <w:r w:rsidRPr="00D20455">
              <w:rPr>
                <w:rFonts w:ascii="Arial" w:hAnsi="Arial" w:cs="Arial"/>
                <w:lang w:val="lt-LT"/>
              </w:rPr>
              <w:t>87,1</w:t>
            </w:r>
          </w:p>
        </w:tc>
      </w:tr>
    </w:tbl>
    <w:p w:rsidR="00862F90" w:rsidRPr="00D20455" w:rsidRDefault="00862F90" w:rsidP="00862F90">
      <w:pPr>
        <w:pStyle w:val="BodyText3"/>
        <w:ind w:firstLine="720"/>
        <w:rPr>
          <w:lang w:val="lt-LT"/>
        </w:rPr>
      </w:pPr>
    </w:p>
    <w:p w:rsidR="00862F90" w:rsidRPr="00D20455" w:rsidRDefault="00862F90" w:rsidP="00862F90">
      <w:pPr>
        <w:pStyle w:val="BodyText3"/>
        <w:ind w:firstLine="720"/>
        <w:rPr>
          <w:lang w:val="lt-LT"/>
        </w:rPr>
      </w:pPr>
      <w:r w:rsidRPr="00D20455">
        <w:rPr>
          <w:lang w:val="lt-LT"/>
        </w:rPr>
        <w:t xml:space="preserve">Vidutinių ir didžiausių ozono koncentracijų sezoninė eiga 2017 metais monitoringo stotyje pateikta 1 paveiksle. Vidutinės ozono koncentracijos sezoninė eiga stotyje pasižymi aiškiu pavasariniu padidėjimu balandžio - gegužės mėnesiais. Didžiausia valandinė reikšmė 119,8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užregistruota gegužės mėnesį.</w:t>
      </w:r>
    </w:p>
    <w:p w:rsidR="00E97B2B" w:rsidRPr="00D20455" w:rsidRDefault="00E97B2B" w:rsidP="006C473F">
      <w:pPr>
        <w:pStyle w:val="BodyText3"/>
        <w:spacing w:line="240" w:lineRule="auto"/>
        <w:ind w:firstLine="426"/>
        <w:jc w:val="center"/>
        <w:rPr>
          <w:lang w:val="lt-LT"/>
        </w:rPr>
      </w:pPr>
      <w:r w:rsidRPr="00D20455">
        <w:rPr>
          <w:noProof/>
        </w:rPr>
        <w:lastRenderedPageBreak/>
        <w:drawing>
          <wp:inline distT="0" distB="0" distL="0" distR="0" wp14:anchorId="5674D3F7" wp14:editId="4D408A8F">
            <wp:extent cx="5356860" cy="3048000"/>
            <wp:effectExtent l="0" t="0" r="1524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E97B2B" w:rsidRPr="00D20455" w:rsidRDefault="00A93343" w:rsidP="00E97B2B">
      <w:pPr>
        <w:pStyle w:val="BodyText3"/>
        <w:spacing w:line="240" w:lineRule="auto"/>
        <w:jc w:val="center"/>
        <w:rPr>
          <w:szCs w:val="20"/>
          <w:lang w:val="lt-LT" w:eastAsia="x-none"/>
        </w:rPr>
      </w:pPr>
      <w:r w:rsidRPr="00D20455">
        <w:rPr>
          <w:lang w:val="lt-LT"/>
        </w:rPr>
        <w:t xml:space="preserve">1 pav. </w:t>
      </w:r>
      <w:r w:rsidR="00E97B2B" w:rsidRPr="00D20455">
        <w:rPr>
          <w:szCs w:val="20"/>
          <w:lang w:val="lt-LT" w:eastAsia="x-none"/>
        </w:rPr>
        <w:t xml:space="preserve">Vidutinių ir didžiausių mėnesio ozono koncentracijų sezoninės eigos </w:t>
      </w:r>
    </w:p>
    <w:p w:rsidR="00E97B2B" w:rsidRPr="00D20455" w:rsidRDefault="00E97B2B" w:rsidP="00E97B2B">
      <w:pPr>
        <w:jc w:val="center"/>
        <w:rPr>
          <w:szCs w:val="20"/>
          <w:lang w:val="lt-LT" w:eastAsia="x-none"/>
        </w:rPr>
      </w:pPr>
      <w:r w:rsidRPr="00D20455">
        <w:rPr>
          <w:szCs w:val="20"/>
          <w:lang w:val="lt-LT" w:eastAsia="x-none"/>
        </w:rPr>
        <w:t xml:space="preserve"> Preilos stotyje 2017 metais</w:t>
      </w:r>
    </w:p>
    <w:p w:rsidR="00A93343" w:rsidRPr="00D20455" w:rsidRDefault="00A93343" w:rsidP="00E97B2B">
      <w:pPr>
        <w:pStyle w:val="BodyText3"/>
        <w:spacing w:line="240" w:lineRule="auto"/>
        <w:ind w:firstLine="426"/>
        <w:jc w:val="center"/>
        <w:rPr>
          <w:lang w:val="lt-LT"/>
        </w:rPr>
      </w:pPr>
    </w:p>
    <w:p w:rsidR="00A93343" w:rsidRPr="00D20455" w:rsidRDefault="00A93343" w:rsidP="00A93343">
      <w:pPr>
        <w:pStyle w:val="BodyText3"/>
        <w:ind w:firstLine="426"/>
        <w:rPr>
          <w:lang w:val="lt-LT"/>
        </w:rPr>
      </w:pPr>
    </w:p>
    <w:p w:rsidR="00E97B2B" w:rsidRPr="00D20455" w:rsidRDefault="00E97B2B" w:rsidP="00E97B2B">
      <w:pPr>
        <w:pStyle w:val="BodyText3"/>
        <w:ind w:firstLine="720"/>
        <w:rPr>
          <w:lang w:val="lt-LT"/>
        </w:rPr>
      </w:pPr>
      <w:r w:rsidRPr="00D20455">
        <w:rPr>
          <w:lang w:val="lt-LT"/>
        </w:rPr>
        <w:t xml:space="preserve">2017 metais didelių ozono koncentracijų, t.y. viršijančių gyventojų informavimo slenkstį 180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monitoringo stotyje nebuvo užregistruota. Preliminarūs duomenys rodo, kad analogiška situacija, t.y., ozono koncentracijos nesiekė 180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buvo stebėta ir kaimyninėse šalyse – Latvijoje, Lenkijoje, Švedijoje, Suomijoje, Estijoje ir kt. Ozono koncentracijos didesnės 180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paprastai ir yra stebimos Europos pietiniuose regionuose. Lietuvoje ir kitose šiaurės šalyse tokios koncentracijos neregistruojamos jau daugelį metų.</w:t>
      </w:r>
    </w:p>
    <w:p w:rsidR="00E97B2B" w:rsidRPr="00D20455" w:rsidRDefault="00E97B2B" w:rsidP="00E97B2B">
      <w:pPr>
        <w:pStyle w:val="BodyText3"/>
        <w:ind w:firstLine="720"/>
        <w:rPr>
          <w:lang w:val="lt-LT"/>
        </w:rPr>
      </w:pPr>
      <w:r w:rsidRPr="00D20455">
        <w:rPr>
          <w:lang w:val="lt-LT"/>
        </w:rPr>
        <w:t xml:space="preserve">Didžiausia ozono koncentracija (119,8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2017 metais Preilos stotyje buvo išmatuota gegužės 18 dieną. Pagal EURAD modelio prognozę tą dieną ozono koncentracija turėjo būti panašiame lygyje (2 pav.). Apskritai, ozono koncentracijų prognozė tuo metu rodė didelėje Europos dalyje tokį ozono lygį. </w:t>
      </w:r>
    </w:p>
    <w:p w:rsidR="00A93343" w:rsidRPr="00D20455" w:rsidRDefault="00A93343" w:rsidP="00A93343">
      <w:pPr>
        <w:pStyle w:val="BodyText3"/>
        <w:ind w:firstLine="426"/>
        <w:rPr>
          <w:lang w:val="lt-LT"/>
        </w:rPr>
      </w:pPr>
    </w:p>
    <w:p w:rsidR="00A93343" w:rsidRPr="00D20455" w:rsidRDefault="00A93343" w:rsidP="00A93343">
      <w:pPr>
        <w:pStyle w:val="BodyText3"/>
        <w:ind w:firstLine="426"/>
        <w:rPr>
          <w:lang w:val="lt-LT"/>
        </w:rPr>
      </w:pPr>
    </w:p>
    <w:p w:rsidR="00A93343" w:rsidRPr="00D20455" w:rsidRDefault="00A93343" w:rsidP="00A93343">
      <w:pPr>
        <w:pStyle w:val="BodyText3"/>
        <w:ind w:firstLine="426"/>
        <w:rPr>
          <w:lang w:val="lt-LT"/>
        </w:rPr>
      </w:pPr>
    </w:p>
    <w:p w:rsidR="00A93343" w:rsidRPr="00D20455" w:rsidRDefault="00E97B2B" w:rsidP="00E97B2B">
      <w:pPr>
        <w:pStyle w:val="BodyText3"/>
        <w:ind w:firstLine="426"/>
        <w:jc w:val="center"/>
        <w:rPr>
          <w:lang w:val="lt-LT"/>
        </w:rPr>
      </w:pPr>
      <w:r w:rsidRPr="00D20455">
        <w:rPr>
          <w:lang w:val="lt-LT"/>
        </w:rPr>
        <w:lastRenderedPageBreak/>
        <w:fldChar w:fldCharType="begin"/>
      </w:r>
      <w:r w:rsidRPr="00D20455">
        <w:rPr>
          <w:lang w:val="lt-LT"/>
        </w:rPr>
        <w:instrText xml:space="preserve"> INCLUDEPICTURE "http://hermes.eurad.uni-koeln.de/PLOTS/201705/18/an01w-p15-O3-l01-h+16.gif" \* MERGEFORMATINET </w:instrText>
      </w:r>
      <w:r w:rsidRPr="00D20455">
        <w:rPr>
          <w:lang w:val="lt-LT"/>
        </w:rPr>
        <w:fldChar w:fldCharType="separate"/>
      </w:r>
      <w:r w:rsidR="00736035" w:rsidRPr="00D20455">
        <w:rPr>
          <w:lang w:val="lt-LT"/>
        </w:rPr>
        <w:fldChar w:fldCharType="begin"/>
      </w:r>
      <w:r w:rsidR="00736035" w:rsidRPr="00D20455">
        <w:rPr>
          <w:lang w:val="lt-LT"/>
        </w:rPr>
        <w:instrText xml:space="preserve"> INCLUDEPICTURE  "http://hermes.eurad.uni-koeln.de/PLOTS/201705/18/an01w-p15-O3-l01-h+16.gif" \* MERGEFORMATINET </w:instrText>
      </w:r>
      <w:r w:rsidR="00736035" w:rsidRPr="00D20455">
        <w:rPr>
          <w:lang w:val="lt-LT"/>
        </w:rPr>
        <w:fldChar w:fldCharType="separate"/>
      </w:r>
      <w:r w:rsidR="006565EA" w:rsidRPr="00D20455">
        <w:rPr>
          <w:lang w:val="lt-LT"/>
        </w:rPr>
        <w:fldChar w:fldCharType="begin"/>
      </w:r>
      <w:r w:rsidR="006565EA" w:rsidRPr="00D20455">
        <w:rPr>
          <w:lang w:val="lt-LT"/>
        </w:rPr>
        <w:instrText xml:space="preserve"> INCLUDEPICTURE  "http://hermes.eurad.uni-koeln.de/PLOTS/201705/18/an01w-p15-O3-l01-h+16.gif" \* MERGEFORMATINET </w:instrText>
      </w:r>
      <w:r w:rsidR="006565EA" w:rsidRPr="00D20455">
        <w:rPr>
          <w:lang w:val="lt-LT"/>
        </w:rPr>
        <w:fldChar w:fldCharType="separate"/>
      </w:r>
      <w:r w:rsidR="003B603E" w:rsidRPr="00D20455">
        <w:rPr>
          <w:lang w:val="lt-LT"/>
        </w:rPr>
        <w:fldChar w:fldCharType="begin"/>
      </w:r>
      <w:r w:rsidR="003B603E" w:rsidRPr="00D20455">
        <w:rPr>
          <w:lang w:val="lt-LT"/>
        </w:rPr>
        <w:instrText xml:space="preserve"> INCLUDEPICTURE  "http://hermes.eurad.uni-koeln.de/PLOTS/201705/18/an01w-p15-O3-l01-h+16.gif" \* MERGEFORMATINET </w:instrText>
      </w:r>
      <w:r w:rsidR="003B603E" w:rsidRPr="00D20455">
        <w:rPr>
          <w:lang w:val="lt-LT"/>
        </w:rPr>
        <w:fldChar w:fldCharType="separate"/>
      </w:r>
      <w:r w:rsidR="00157C71" w:rsidRPr="00D20455">
        <w:rPr>
          <w:lang w:val="lt-LT"/>
        </w:rPr>
        <w:fldChar w:fldCharType="begin"/>
      </w:r>
      <w:r w:rsidR="00157C71" w:rsidRPr="00D20455">
        <w:rPr>
          <w:lang w:val="lt-LT"/>
        </w:rPr>
        <w:instrText xml:space="preserve"> INCLUDEPICTURE  "http://hermes.eurad.uni-koeln.de/PLOTS/201705/18/an01w-p15-O3-l01-h+16.gif" \* MERGEFORMATINET </w:instrText>
      </w:r>
      <w:r w:rsidR="00157C71" w:rsidRPr="00D20455">
        <w:rPr>
          <w:lang w:val="lt-LT"/>
        </w:rPr>
        <w:fldChar w:fldCharType="separate"/>
      </w:r>
      <w:r w:rsidR="002925AF" w:rsidRPr="00D20455">
        <w:rPr>
          <w:lang w:val="lt-LT"/>
        </w:rPr>
        <w:fldChar w:fldCharType="begin"/>
      </w:r>
      <w:r w:rsidR="002925AF" w:rsidRPr="00D20455">
        <w:rPr>
          <w:lang w:val="lt-LT"/>
        </w:rPr>
        <w:instrText xml:space="preserve"> INCLUDEPICTURE  "http://hermes.eurad.uni-koeln.de/PLOTS/201705/18/an01w-p15-O3-l01-h+16.gif" \* MERGEFORMATINET </w:instrText>
      </w:r>
      <w:r w:rsidR="002925AF" w:rsidRPr="00D20455">
        <w:rPr>
          <w:lang w:val="lt-LT"/>
        </w:rPr>
        <w:fldChar w:fldCharType="separate"/>
      </w:r>
      <w:r w:rsidR="00E11C3E" w:rsidRPr="00D20455">
        <w:rPr>
          <w:lang w:val="lt-LT"/>
        </w:rPr>
        <w:fldChar w:fldCharType="begin"/>
      </w:r>
      <w:r w:rsidR="00E11C3E" w:rsidRPr="00D20455">
        <w:rPr>
          <w:lang w:val="lt-LT"/>
        </w:rPr>
        <w:instrText xml:space="preserve"> INCLUDEPICTURE  "http://hermes.eurad.uni-koeln.de/PLOTS/201705/18/an01w-p15-O3-l01-h+16.gif" \* MERGEFORMATINET </w:instrText>
      </w:r>
      <w:r w:rsidR="00E11C3E" w:rsidRPr="00D20455">
        <w:rPr>
          <w:lang w:val="lt-LT"/>
        </w:rPr>
        <w:fldChar w:fldCharType="separate"/>
      </w:r>
      <w:r w:rsidR="006B1FB9" w:rsidRPr="00D20455">
        <w:rPr>
          <w:lang w:val="lt-LT"/>
        </w:rPr>
        <w:fldChar w:fldCharType="begin"/>
      </w:r>
      <w:r w:rsidR="006B1FB9" w:rsidRPr="00D20455">
        <w:rPr>
          <w:lang w:val="lt-LT"/>
        </w:rPr>
        <w:instrText xml:space="preserve"> INCLUDEPICTURE  "http://hermes.eurad.uni-koeln.de/PLOTS/201705/18/an01w-p15-O3-l01-h+16.gif" \* MERGEFORMATINET </w:instrText>
      </w:r>
      <w:r w:rsidR="006B1FB9" w:rsidRPr="00D20455">
        <w:rPr>
          <w:lang w:val="lt-LT"/>
        </w:rPr>
        <w:fldChar w:fldCharType="separate"/>
      </w:r>
      <w:r w:rsidR="00597D0F" w:rsidRPr="00D20455">
        <w:rPr>
          <w:lang w:val="lt-LT"/>
        </w:rPr>
        <w:fldChar w:fldCharType="begin"/>
      </w:r>
      <w:r w:rsidR="00597D0F" w:rsidRPr="00D20455">
        <w:rPr>
          <w:lang w:val="lt-LT"/>
        </w:rPr>
        <w:instrText xml:space="preserve"> INCLUDEPICTURE  "http://hermes.eurad.uni-koeln.de/PLOTS/201705/18/an01w-p15-O3-l01-h+16.gif" \* MERGEFORMATINET </w:instrText>
      </w:r>
      <w:r w:rsidR="00597D0F" w:rsidRPr="00D20455">
        <w:rPr>
          <w:lang w:val="lt-LT"/>
        </w:rPr>
        <w:fldChar w:fldCharType="separate"/>
      </w:r>
      <w:r w:rsidR="00D51577" w:rsidRPr="00D20455">
        <w:rPr>
          <w:lang w:val="lt-LT"/>
        </w:rPr>
        <w:fldChar w:fldCharType="begin"/>
      </w:r>
      <w:r w:rsidR="00D51577" w:rsidRPr="00D20455">
        <w:rPr>
          <w:lang w:val="lt-LT"/>
        </w:rPr>
        <w:instrText xml:space="preserve"> INCLUDEPICTURE  "http://hermes.eurad.uni-koeln.de/PLOTS/201705/18/an01w-p15-O3-l01-h+16.gif" \* MERGEFORMATINET </w:instrText>
      </w:r>
      <w:r w:rsidR="00D51577" w:rsidRPr="00D20455">
        <w:rPr>
          <w:lang w:val="lt-LT"/>
        </w:rPr>
        <w:fldChar w:fldCharType="separate"/>
      </w:r>
      <w:r w:rsidR="00A93897">
        <w:rPr>
          <w:lang w:val="lt-LT"/>
        </w:rPr>
        <w:fldChar w:fldCharType="begin"/>
      </w:r>
      <w:r w:rsidR="00A93897">
        <w:rPr>
          <w:lang w:val="lt-LT"/>
        </w:rPr>
        <w:instrText xml:space="preserve"> INCLUDEPICTURE  "http://hermes.eurad.uni-koeln.de/PLOTS/201705/18/an01w-p15-O3-l01-h+16.gif" \* MERGEFORMATINET </w:instrText>
      </w:r>
      <w:r w:rsidR="00A93897">
        <w:rPr>
          <w:lang w:val="lt-LT"/>
        </w:rPr>
        <w:fldChar w:fldCharType="separate"/>
      </w:r>
      <w:r w:rsidR="00F60DCF">
        <w:rPr>
          <w:lang w:val="lt-LT"/>
        </w:rPr>
        <w:fldChar w:fldCharType="begin"/>
      </w:r>
      <w:r w:rsidR="00F60DCF">
        <w:rPr>
          <w:lang w:val="lt-LT"/>
        </w:rPr>
        <w:instrText xml:space="preserve"> INCLUDEPICTURE  "http://hermes.eurad.uni-koeln.de/PLOTS/201705/18/an01w-p15-O3-l01-h+16.gif" \* MERGEFORMATINET </w:instrText>
      </w:r>
      <w:r w:rsidR="00F60DCF">
        <w:rPr>
          <w:lang w:val="lt-LT"/>
        </w:rPr>
        <w:fldChar w:fldCharType="separate"/>
      </w:r>
      <w:r w:rsidR="008D4A97">
        <w:rPr>
          <w:lang w:val="lt-LT"/>
        </w:rPr>
        <w:fldChar w:fldCharType="begin"/>
      </w:r>
      <w:r w:rsidR="008D4A97">
        <w:rPr>
          <w:lang w:val="lt-LT"/>
        </w:rPr>
        <w:instrText xml:space="preserve"> </w:instrText>
      </w:r>
      <w:r w:rsidR="008D4A97">
        <w:rPr>
          <w:lang w:val="lt-LT"/>
        </w:rPr>
        <w:instrText>INCLUDEPICTURE  "http://hermes.eurad.uni-koeln.de/PLOTS/201705/18/an01w-p15-O3-l01-h+16.gif" \* MERGEFORMATINET</w:instrText>
      </w:r>
      <w:r w:rsidR="008D4A97">
        <w:rPr>
          <w:lang w:val="lt-LT"/>
        </w:rPr>
        <w:instrText xml:space="preserve"> </w:instrText>
      </w:r>
      <w:r w:rsidR="008D4A97">
        <w:rPr>
          <w:lang w:val="lt-LT"/>
        </w:rPr>
        <w:fldChar w:fldCharType="separate"/>
      </w:r>
      <w:r w:rsidR="00DC4E5F">
        <w:rPr>
          <w:lang w:val="lt-LT"/>
        </w:rPr>
        <w:pict>
          <v:shape id="_x0000_i1027" type="#_x0000_t75" style="width:321pt;height:270.35pt">
            <v:imagedata r:id="rId145" r:href="rId146"/>
          </v:shape>
        </w:pict>
      </w:r>
      <w:r w:rsidR="008D4A97">
        <w:rPr>
          <w:lang w:val="lt-LT"/>
        </w:rPr>
        <w:fldChar w:fldCharType="end"/>
      </w:r>
      <w:r w:rsidR="00F60DCF">
        <w:rPr>
          <w:lang w:val="lt-LT"/>
        </w:rPr>
        <w:fldChar w:fldCharType="end"/>
      </w:r>
      <w:r w:rsidR="00A93897">
        <w:rPr>
          <w:lang w:val="lt-LT"/>
        </w:rPr>
        <w:fldChar w:fldCharType="end"/>
      </w:r>
      <w:r w:rsidR="00D51577" w:rsidRPr="00D20455">
        <w:rPr>
          <w:lang w:val="lt-LT"/>
        </w:rPr>
        <w:fldChar w:fldCharType="end"/>
      </w:r>
      <w:r w:rsidR="00597D0F" w:rsidRPr="00D20455">
        <w:rPr>
          <w:lang w:val="lt-LT"/>
        </w:rPr>
        <w:fldChar w:fldCharType="end"/>
      </w:r>
      <w:r w:rsidR="006B1FB9" w:rsidRPr="00D20455">
        <w:rPr>
          <w:lang w:val="lt-LT"/>
        </w:rPr>
        <w:fldChar w:fldCharType="end"/>
      </w:r>
      <w:r w:rsidR="00E11C3E" w:rsidRPr="00D20455">
        <w:rPr>
          <w:lang w:val="lt-LT"/>
        </w:rPr>
        <w:fldChar w:fldCharType="end"/>
      </w:r>
      <w:r w:rsidR="002925AF" w:rsidRPr="00D20455">
        <w:rPr>
          <w:lang w:val="lt-LT"/>
        </w:rPr>
        <w:fldChar w:fldCharType="end"/>
      </w:r>
      <w:r w:rsidR="00157C71" w:rsidRPr="00D20455">
        <w:rPr>
          <w:lang w:val="lt-LT"/>
        </w:rPr>
        <w:fldChar w:fldCharType="end"/>
      </w:r>
      <w:r w:rsidR="003B603E" w:rsidRPr="00D20455">
        <w:rPr>
          <w:lang w:val="lt-LT"/>
        </w:rPr>
        <w:fldChar w:fldCharType="end"/>
      </w:r>
      <w:r w:rsidR="006565EA" w:rsidRPr="00D20455">
        <w:rPr>
          <w:lang w:val="lt-LT"/>
        </w:rPr>
        <w:fldChar w:fldCharType="end"/>
      </w:r>
      <w:r w:rsidR="00736035" w:rsidRPr="00D20455">
        <w:rPr>
          <w:lang w:val="lt-LT"/>
        </w:rPr>
        <w:fldChar w:fldCharType="end"/>
      </w:r>
      <w:r w:rsidRPr="00D20455">
        <w:rPr>
          <w:lang w:val="lt-LT"/>
        </w:rPr>
        <w:fldChar w:fldCharType="end"/>
      </w:r>
    </w:p>
    <w:p w:rsidR="00A93343" w:rsidRPr="00D20455" w:rsidRDefault="00A93343" w:rsidP="006C473F">
      <w:pPr>
        <w:pStyle w:val="BodyText3"/>
        <w:jc w:val="center"/>
        <w:rPr>
          <w:lang w:val="lt-LT"/>
        </w:rPr>
      </w:pPr>
    </w:p>
    <w:p w:rsidR="00E97B2B" w:rsidRPr="00D20455" w:rsidRDefault="00A93343" w:rsidP="00E97B2B">
      <w:pPr>
        <w:pStyle w:val="BodyText3"/>
        <w:ind w:firstLine="426"/>
        <w:rPr>
          <w:lang w:val="lt-LT"/>
        </w:rPr>
      </w:pPr>
      <w:r w:rsidRPr="00D20455">
        <w:rPr>
          <w:lang w:val="lt-LT"/>
        </w:rPr>
        <w:t xml:space="preserve">2 pav. </w:t>
      </w:r>
      <w:r w:rsidR="00E97B2B" w:rsidRPr="00D20455">
        <w:rPr>
          <w:lang w:val="lt-LT"/>
        </w:rPr>
        <w:t>Didžiausių valandinių ozono koncentracijų prognozė 2017 m. gegužės 18 d.</w:t>
      </w:r>
    </w:p>
    <w:p w:rsidR="00E97B2B" w:rsidRPr="00D20455" w:rsidRDefault="00E97B2B" w:rsidP="00E97B2B">
      <w:pPr>
        <w:pStyle w:val="BodyText3"/>
        <w:ind w:firstLine="720"/>
        <w:jc w:val="center"/>
        <w:rPr>
          <w:sz w:val="22"/>
          <w:lang w:val="lt-LT"/>
        </w:rPr>
      </w:pPr>
      <w:r w:rsidRPr="00D20455">
        <w:rPr>
          <w:sz w:val="22"/>
          <w:lang w:val="lt-LT"/>
        </w:rPr>
        <w:t>Šaltinis:</w:t>
      </w:r>
      <w:r w:rsidRPr="00D20455">
        <w:rPr>
          <w:lang w:val="lt-LT"/>
        </w:rPr>
        <w:t xml:space="preserve"> </w:t>
      </w:r>
      <w:r w:rsidRPr="00D20455">
        <w:rPr>
          <w:sz w:val="22"/>
          <w:lang w:val="lt-LT"/>
        </w:rPr>
        <w:t>http://db.eurad.uni-koeln.de</w:t>
      </w:r>
    </w:p>
    <w:p w:rsidR="00A93343" w:rsidRPr="00D20455" w:rsidRDefault="00E97B2B" w:rsidP="00E97B2B">
      <w:pPr>
        <w:pStyle w:val="BodyText3"/>
        <w:spacing w:line="240" w:lineRule="auto"/>
        <w:ind w:firstLine="426"/>
        <w:jc w:val="center"/>
        <w:rPr>
          <w:sz w:val="22"/>
          <w:lang w:val="lt-LT"/>
        </w:rPr>
      </w:pPr>
      <w:r w:rsidRPr="00D20455">
        <w:rPr>
          <w:lang w:val="lt-LT"/>
        </w:rPr>
        <w:fldChar w:fldCharType="begin"/>
      </w:r>
      <w:r w:rsidRPr="00D20455">
        <w:rPr>
          <w:lang w:val="lt-LT"/>
        </w:rPr>
        <w:instrText xml:space="preserve"> INCLUDEPICTURE "http://db.eurad.uni-koeln.de/prognose/data/2017-05-18/slv_eur_1h_12.gif" \* MERGEFORMATINET </w:instrText>
      </w:r>
      <w:r w:rsidRPr="00D20455">
        <w:rPr>
          <w:lang w:val="lt-LT"/>
        </w:rPr>
        <w:fldChar w:fldCharType="separate"/>
      </w:r>
      <w:r w:rsidR="00736035" w:rsidRPr="00D20455">
        <w:rPr>
          <w:lang w:val="lt-LT"/>
        </w:rPr>
        <w:fldChar w:fldCharType="begin"/>
      </w:r>
      <w:r w:rsidR="00736035" w:rsidRPr="00D20455">
        <w:rPr>
          <w:lang w:val="lt-LT"/>
        </w:rPr>
        <w:instrText xml:space="preserve"> INCLUDEPICTURE  "http://db.eurad.uni-koeln.de/prognose/data/2017-05-18/slv_eur_1h_12.gif" \* MERGEFORMATINET </w:instrText>
      </w:r>
      <w:r w:rsidR="00736035" w:rsidRPr="00D20455">
        <w:rPr>
          <w:lang w:val="lt-LT"/>
        </w:rPr>
        <w:fldChar w:fldCharType="separate"/>
      </w:r>
      <w:r w:rsidR="006565EA" w:rsidRPr="00D20455">
        <w:rPr>
          <w:lang w:val="lt-LT"/>
        </w:rPr>
        <w:fldChar w:fldCharType="begin"/>
      </w:r>
      <w:r w:rsidR="006565EA" w:rsidRPr="00D20455">
        <w:rPr>
          <w:lang w:val="lt-LT"/>
        </w:rPr>
        <w:instrText xml:space="preserve"> INCLUDEPICTURE  "http://db.eurad.uni-koeln.de/prognose/data/2017-05-18/slv_eur_1h_12.gif" \* MERGEFORMATINET </w:instrText>
      </w:r>
      <w:r w:rsidR="006565EA" w:rsidRPr="00D20455">
        <w:rPr>
          <w:lang w:val="lt-LT"/>
        </w:rPr>
        <w:fldChar w:fldCharType="separate"/>
      </w:r>
      <w:r w:rsidR="003B603E" w:rsidRPr="00D20455">
        <w:rPr>
          <w:lang w:val="lt-LT"/>
        </w:rPr>
        <w:fldChar w:fldCharType="begin"/>
      </w:r>
      <w:r w:rsidR="003B603E" w:rsidRPr="00D20455">
        <w:rPr>
          <w:lang w:val="lt-LT"/>
        </w:rPr>
        <w:instrText xml:space="preserve"> INCLUDEPICTURE  "http://db.eurad.uni-koeln.de/prognose/data/2017-05-18/slv_eur_1h_12.gif" \* MERGEFORMATINET </w:instrText>
      </w:r>
      <w:r w:rsidR="003B603E" w:rsidRPr="00D20455">
        <w:rPr>
          <w:lang w:val="lt-LT"/>
        </w:rPr>
        <w:fldChar w:fldCharType="separate"/>
      </w:r>
      <w:r w:rsidR="00157C71" w:rsidRPr="00D20455">
        <w:rPr>
          <w:lang w:val="lt-LT"/>
        </w:rPr>
        <w:fldChar w:fldCharType="begin"/>
      </w:r>
      <w:r w:rsidR="00157C71" w:rsidRPr="00D20455">
        <w:rPr>
          <w:lang w:val="lt-LT"/>
        </w:rPr>
        <w:instrText xml:space="preserve"> INCLUDEPICTURE  "http://db.eurad.uni-koeln.de/prognose/data/2017-05-18/slv_eur_1h_12.gif" \* MERGEFORMATINET </w:instrText>
      </w:r>
      <w:r w:rsidR="00157C71" w:rsidRPr="00D20455">
        <w:rPr>
          <w:lang w:val="lt-LT"/>
        </w:rPr>
        <w:fldChar w:fldCharType="separate"/>
      </w:r>
      <w:r w:rsidR="002925AF" w:rsidRPr="00D20455">
        <w:rPr>
          <w:lang w:val="lt-LT"/>
        </w:rPr>
        <w:fldChar w:fldCharType="begin"/>
      </w:r>
      <w:r w:rsidR="002925AF" w:rsidRPr="00D20455">
        <w:rPr>
          <w:lang w:val="lt-LT"/>
        </w:rPr>
        <w:instrText xml:space="preserve"> INCLUDEPICTURE  "http://db.eurad.uni-koeln.de/prognose/data/2017-05-18/slv_eur_1h_12.gif" \* MERGEFORMATINET </w:instrText>
      </w:r>
      <w:r w:rsidR="002925AF" w:rsidRPr="00D20455">
        <w:rPr>
          <w:lang w:val="lt-LT"/>
        </w:rPr>
        <w:fldChar w:fldCharType="separate"/>
      </w:r>
      <w:r w:rsidR="00E11C3E" w:rsidRPr="00D20455">
        <w:rPr>
          <w:lang w:val="lt-LT"/>
        </w:rPr>
        <w:fldChar w:fldCharType="begin"/>
      </w:r>
      <w:r w:rsidR="00E11C3E" w:rsidRPr="00D20455">
        <w:rPr>
          <w:lang w:val="lt-LT"/>
        </w:rPr>
        <w:instrText xml:space="preserve"> INCLUDEPICTURE  "http://db.eurad.uni-koeln.de/prognose/data/2017-05-18/slv_eur_1h_12.gif" \* MERGEFORMATINET </w:instrText>
      </w:r>
      <w:r w:rsidR="00E11C3E" w:rsidRPr="00D20455">
        <w:rPr>
          <w:lang w:val="lt-LT"/>
        </w:rPr>
        <w:fldChar w:fldCharType="separate"/>
      </w:r>
      <w:r w:rsidR="006B1FB9" w:rsidRPr="00D20455">
        <w:rPr>
          <w:lang w:val="lt-LT"/>
        </w:rPr>
        <w:fldChar w:fldCharType="begin"/>
      </w:r>
      <w:r w:rsidR="006B1FB9" w:rsidRPr="00D20455">
        <w:rPr>
          <w:lang w:val="lt-LT"/>
        </w:rPr>
        <w:instrText xml:space="preserve"> INCLUDEPICTURE  "http://db.eurad.uni-koeln.de/prognose/data/2017-05-18/slv_eur_1h_12.gif" \* MERGEFORMATINET </w:instrText>
      </w:r>
      <w:r w:rsidR="006B1FB9" w:rsidRPr="00D20455">
        <w:rPr>
          <w:lang w:val="lt-LT"/>
        </w:rPr>
        <w:fldChar w:fldCharType="separate"/>
      </w:r>
      <w:r w:rsidR="00597D0F" w:rsidRPr="00D20455">
        <w:rPr>
          <w:lang w:val="lt-LT"/>
        </w:rPr>
        <w:fldChar w:fldCharType="begin"/>
      </w:r>
      <w:r w:rsidR="00597D0F" w:rsidRPr="00D20455">
        <w:rPr>
          <w:lang w:val="lt-LT"/>
        </w:rPr>
        <w:instrText xml:space="preserve"> INCLUDEPICTURE  "http://db.eurad.uni-koeln.de/prognose/data/2017-05-18/slv_eur_1h_12.gif" \* MERGEFORMATINET </w:instrText>
      </w:r>
      <w:r w:rsidR="00597D0F" w:rsidRPr="00D20455">
        <w:rPr>
          <w:lang w:val="lt-LT"/>
        </w:rPr>
        <w:fldChar w:fldCharType="separate"/>
      </w:r>
      <w:r w:rsidR="00D51577" w:rsidRPr="00D20455">
        <w:rPr>
          <w:lang w:val="lt-LT"/>
        </w:rPr>
        <w:fldChar w:fldCharType="begin"/>
      </w:r>
      <w:r w:rsidR="00D51577" w:rsidRPr="00D20455">
        <w:rPr>
          <w:lang w:val="lt-LT"/>
        </w:rPr>
        <w:instrText xml:space="preserve"> INCLUDEPICTURE  "http://db.eurad.uni-koeln.de/prognose/data/2017-05-18/slv_eur_1h_12.gif" \* MERGEFORMATINET </w:instrText>
      </w:r>
      <w:r w:rsidR="00D51577" w:rsidRPr="00D20455">
        <w:rPr>
          <w:lang w:val="lt-LT"/>
        </w:rPr>
        <w:fldChar w:fldCharType="separate"/>
      </w:r>
      <w:r w:rsidR="00A93897">
        <w:rPr>
          <w:lang w:val="lt-LT"/>
        </w:rPr>
        <w:fldChar w:fldCharType="begin"/>
      </w:r>
      <w:r w:rsidR="00A93897">
        <w:rPr>
          <w:lang w:val="lt-LT"/>
        </w:rPr>
        <w:instrText xml:space="preserve"> INCLUDEPICTURE  "http://db.eurad.uni-koeln.de/prognose/data/2017-05-18/slv_eur_1h_12.gif" \* MERGEFORMATINET </w:instrText>
      </w:r>
      <w:r w:rsidR="00A93897">
        <w:rPr>
          <w:lang w:val="lt-LT"/>
        </w:rPr>
        <w:fldChar w:fldCharType="separate"/>
      </w:r>
      <w:r w:rsidR="00F60DCF">
        <w:rPr>
          <w:lang w:val="lt-LT"/>
        </w:rPr>
        <w:fldChar w:fldCharType="begin"/>
      </w:r>
      <w:r w:rsidR="00F60DCF">
        <w:rPr>
          <w:lang w:val="lt-LT"/>
        </w:rPr>
        <w:instrText xml:space="preserve"> INCLUDEPICTURE  "http://db.eurad.uni-koeln.de/prognose/data/2017-05-18/slv_eur_1h_12.gif" \* MERGEFORMATINET </w:instrText>
      </w:r>
      <w:r w:rsidR="00F60DCF">
        <w:rPr>
          <w:lang w:val="lt-LT"/>
        </w:rPr>
        <w:fldChar w:fldCharType="separate"/>
      </w:r>
      <w:r w:rsidR="008D4A97">
        <w:rPr>
          <w:lang w:val="lt-LT"/>
        </w:rPr>
        <w:fldChar w:fldCharType="begin"/>
      </w:r>
      <w:r w:rsidR="008D4A97">
        <w:rPr>
          <w:lang w:val="lt-LT"/>
        </w:rPr>
        <w:instrText xml:space="preserve"> </w:instrText>
      </w:r>
      <w:r w:rsidR="008D4A97">
        <w:rPr>
          <w:lang w:val="lt-LT"/>
        </w:rPr>
        <w:instrText>INCLUDEPICTURE  "http://db.eurad.uni-koeln.de/prognose/data/2017-05-18/slv_eur_1h_12.gif" \* MERGEFORMATINET</w:instrText>
      </w:r>
      <w:r w:rsidR="008D4A97">
        <w:rPr>
          <w:lang w:val="lt-LT"/>
        </w:rPr>
        <w:instrText xml:space="preserve"> </w:instrText>
      </w:r>
      <w:r w:rsidR="008D4A97">
        <w:rPr>
          <w:lang w:val="lt-LT"/>
        </w:rPr>
        <w:fldChar w:fldCharType="separate"/>
      </w:r>
      <w:r w:rsidR="00DC4E5F">
        <w:rPr>
          <w:lang w:val="lt-LT"/>
        </w:rPr>
        <w:pict>
          <v:shape id="_x0000_i1028" type="#_x0000_t75" style="width:299.15pt;height:299.15pt">
            <v:imagedata r:id="rId147" r:href="rId148"/>
          </v:shape>
        </w:pict>
      </w:r>
      <w:r w:rsidR="008D4A97">
        <w:rPr>
          <w:lang w:val="lt-LT"/>
        </w:rPr>
        <w:fldChar w:fldCharType="end"/>
      </w:r>
      <w:r w:rsidR="00F60DCF">
        <w:rPr>
          <w:lang w:val="lt-LT"/>
        </w:rPr>
        <w:fldChar w:fldCharType="end"/>
      </w:r>
      <w:r w:rsidR="00A93897">
        <w:rPr>
          <w:lang w:val="lt-LT"/>
        </w:rPr>
        <w:fldChar w:fldCharType="end"/>
      </w:r>
      <w:r w:rsidR="00D51577" w:rsidRPr="00D20455">
        <w:rPr>
          <w:lang w:val="lt-LT"/>
        </w:rPr>
        <w:fldChar w:fldCharType="end"/>
      </w:r>
      <w:r w:rsidR="00597D0F" w:rsidRPr="00D20455">
        <w:rPr>
          <w:lang w:val="lt-LT"/>
        </w:rPr>
        <w:fldChar w:fldCharType="end"/>
      </w:r>
      <w:r w:rsidR="006B1FB9" w:rsidRPr="00D20455">
        <w:rPr>
          <w:lang w:val="lt-LT"/>
        </w:rPr>
        <w:fldChar w:fldCharType="end"/>
      </w:r>
      <w:r w:rsidR="00E11C3E" w:rsidRPr="00D20455">
        <w:rPr>
          <w:lang w:val="lt-LT"/>
        </w:rPr>
        <w:fldChar w:fldCharType="end"/>
      </w:r>
      <w:r w:rsidR="002925AF" w:rsidRPr="00D20455">
        <w:rPr>
          <w:lang w:val="lt-LT"/>
        </w:rPr>
        <w:fldChar w:fldCharType="end"/>
      </w:r>
      <w:r w:rsidR="00157C71" w:rsidRPr="00D20455">
        <w:rPr>
          <w:lang w:val="lt-LT"/>
        </w:rPr>
        <w:fldChar w:fldCharType="end"/>
      </w:r>
      <w:r w:rsidR="003B603E" w:rsidRPr="00D20455">
        <w:rPr>
          <w:lang w:val="lt-LT"/>
        </w:rPr>
        <w:fldChar w:fldCharType="end"/>
      </w:r>
      <w:r w:rsidR="006565EA" w:rsidRPr="00D20455">
        <w:rPr>
          <w:lang w:val="lt-LT"/>
        </w:rPr>
        <w:fldChar w:fldCharType="end"/>
      </w:r>
      <w:r w:rsidR="00736035" w:rsidRPr="00D20455">
        <w:rPr>
          <w:lang w:val="lt-LT"/>
        </w:rPr>
        <w:fldChar w:fldCharType="end"/>
      </w:r>
      <w:r w:rsidRPr="00D20455">
        <w:rPr>
          <w:lang w:val="lt-LT"/>
        </w:rPr>
        <w:fldChar w:fldCharType="end"/>
      </w:r>
    </w:p>
    <w:p w:rsidR="00A93343" w:rsidRPr="00D20455" w:rsidRDefault="00A93343" w:rsidP="00A93343">
      <w:pPr>
        <w:pStyle w:val="BodyText3"/>
        <w:ind w:firstLine="720"/>
        <w:rPr>
          <w:sz w:val="22"/>
          <w:lang w:val="lt-LT"/>
        </w:rPr>
      </w:pPr>
    </w:p>
    <w:p w:rsidR="00E97B2B" w:rsidRPr="00D20455" w:rsidRDefault="00A93343" w:rsidP="00E97B2B">
      <w:pPr>
        <w:pStyle w:val="BodyText3"/>
        <w:spacing w:line="240" w:lineRule="auto"/>
        <w:ind w:firstLine="90"/>
        <w:jc w:val="center"/>
        <w:rPr>
          <w:lang w:val="lt-LT"/>
        </w:rPr>
      </w:pPr>
      <w:r w:rsidRPr="00D20455">
        <w:rPr>
          <w:lang w:val="lt-LT"/>
        </w:rPr>
        <w:t xml:space="preserve">3 pav. </w:t>
      </w:r>
      <w:r w:rsidR="00E97B2B" w:rsidRPr="00D20455">
        <w:rPr>
          <w:lang w:val="lt-LT"/>
        </w:rPr>
        <w:t>Sinoptinės situacijos ir meteorologinių parametrų  prognozė</w:t>
      </w:r>
    </w:p>
    <w:p w:rsidR="00E97B2B" w:rsidRPr="00D20455" w:rsidRDefault="00E97B2B" w:rsidP="00E97B2B">
      <w:pPr>
        <w:pStyle w:val="BodyText3"/>
        <w:spacing w:line="240" w:lineRule="auto"/>
        <w:ind w:firstLine="90"/>
        <w:jc w:val="center"/>
        <w:rPr>
          <w:lang w:val="lt-LT"/>
        </w:rPr>
      </w:pPr>
      <w:r w:rsidRPr="00D20455">
        <w:rPr>
          <w:lang w:val="lt-LT"/>
        </w:rPr>
        <w:t>2017 metų gegužės 18 d.</w:t>
      </w:r>
    </w:p>
    <w:p w:rsidR="00E97B2B" w:rsidRPr="00D20455" w:rsidRDefault="00E97B2B" w:rsidP="00E97B2B">
      <w:pPr>
        <w:pStyle w:val="BodyText3"/>
        <w:spacing w:line="240" w:lineRule="auto"/>
        <w:ind w:firstLine="720"/>
        <w:jc w:val="center"/>
        <w:rPr>
          <w:sz w:val="22"/>
          <w:lang w:val="lt-LT"/>
        </w:rPr>
      </w:pPr>
      <w:r w:rsidRPr="00D20455">
        <w:rPr>
          <w:sz w:val="22"/>
          <w:lang w:val="lt-LT"/>
        </w:rPr>
        <w:t xml:space="preserve">Šaltinis: </w:t>
      </w:r>
      <w:hyperlink r:id="rId149" w:history="1">
        <w:r w:rsidRPr="00D20455">
          <w:rPr>
            <w:rStyle w:val="Hyperlink"/>
            <w:color w:val="auto"/>
            <w:sz w:val="22"/>
            <w:lang w:val="lt-LT"/>
          </w:rPr>
          <w:t>http://www.eurad.uni-koeln.de/index_e.html</w:t>
        </w:r>
      </w:hyperlink>
    </w:p>
    <w:p w:rsidR="00A93343" w:rsidRPr="00D20455" w:rsidRDefault="00A93343" w:rsidP="00E97B2B">
      <w:pPr>
        <w:pStyle w:val="BodyText3"/>
        <w:spacing w:line="240" w:lineRule="auto"/>
        <w:ind w:firstLine="90"/>
        <w:jc w:val="center"/>
        <w:rPr>
          <w:lang w:val="lt-LT"/>
        </w:rPr>
      </w:pPr>
    </w:p>
    <w:p w:rsidR="00A93343" w:rsidRPr="00D20455" w:rsidRDefault="00A93343" w:rsidP="00A93343">
      <w:pPr>
        <w:pStyle w:val="BodyText3"/>
        <w:ind w:firstLine="426"/>
        <w:jc w:val="center"/>
        <w:rPr>
          <w:lang w:val="lt-LT"/>
        </w:rPr>
      </w:pPr>
    </w:p>
    <w:p w:rsidR="00A93343" w:rsidRPr="00D20455" w:rsidRDefault="00E97B2B" w:rsidP="00D43C33">
      <w:pPr>
        <w:pStyle w:val="BodyText3"/>
        <w:jc w:val="center"/>
        <w:rPr>
          <w:lang w:val="lt-LT"/>
        </w:rPr>
      </w:pPr>
      <w:r w:rsidRPr="00D20455">
        <w:rPr>
          <w:lang w:val="lt-LT"/>
        </w:rPr>
        <w:fldChar w:fldCharType="begin"/>
      </w:r>
      <w:r w:rsidRPr="00D20455">
        <w:rPr>
          <w:lang w:val="lt-LT"/>
        </w:rPr>
        <w:instrText xml:space="preserve"> INCLUDEPICTURE "https://ready.arl.noaa.gov/hypubout/162473_trj001.gif" \* MERGEFORMATINET </w:instrText>
      </w:r>
      <w:r w:rsidRPr="00D20455">
        <w:rPr>
          <w:lang w:val="lt-LT"/>
        </w:rPr>
        <w:fldChar w:fldCharType="separate"/>
      </w:r>
      <w:r w:rsidR="00736035" w:rsidRPr="00D20455">
        <w:rPr>
          <w:lang w:val="lt-LT"/>
        </w:rPr>
        <w:fldChar w:fldCharType="begin"/>
      </w:r>
      <w:r w:rsidR="00736035" w:rsidRPr="00D20455">
        <w:rPr>
          <w:lang w:val="lt-LT"/>
        </w:rPr>
        <w:instrText xml:space="preserve"> INCLUDEPICTURE  "https://ready.arl.noaa.gov/hypubout/162473_trj001.gif" \* MERGEFORMATINET </w:instrText>
      </w:r>
      <w:r w:rsidR="00736035" w:rsidRPr="00D20455">
        <w:rPr>
          <w:lang w:val="lt-LT"/>
        </w:rPr>
        <w:fldChar w:fldCharType="separate"/>
      </w:r>
      <w:r w:rsidR="006565EA" w:rsidRPr="00D20455">
        <w:rPr>
          <w:lang w:val="lt-LT"/>
        </w:rPr>
        <w:fldChar w:fldCharType="begin"/>
      </w:r>
      <w:r w:rsidR="006565EA" w:rsidRPr="00D20455">
        <w:rPr>
          <w:lang w:val="lt-LT"/>
        </w:rPr>
        <w:instrText xml:space="preserve"> INCLUDEPICTURE  "https://ready.arl.noaa.gov/hypubout/162473_trj001.gif" \* MERGEFORMATINET </w:instrText>
      </w:r>
      <w:r w:rsidR="006565EA" w:rsidRPr="00D20455">
        <w:rPr>
          <w:lang w:val="lt-LT"/>
        </w:rPr>
        <w:fldChar w:fldCharType="separate"/>
      </w:r>
      <w:r w:rsidR="003B603E" w:rsidRPr="00D20455">
        <w:rPr>
          <w:lang w:val="lt-LT"/>
        </w:rPr>
        <w:fldChar w:fldCharType="begin"/>
      </w:r>
      <w:r w:rsidR="003B603E" w:rsidRPr="00D20455">
        <w:rPr>
          <w:lang w:val="lt-LT"/>
        </w:rPr>
        <w:instrText xml:space="preserve"> INCLUDEPICTURE  "https://ready.arl.noaa.gov/hypubout/162473_trj001.gif" \* MERGEFORMATINET </w:instrText>
      </w:r>
      <w:r w:rsidR="003B603E" w:rsidRPr="00D20455">
        <w:rPr>
          <w:lang w:val="lt-LT"/>
        </w:rPr>
        <w:fldChar w:fldCharType="separate"/>
      </w:r>
      <w:r w:rsidR="00157C71" w:rsidRPr="00D20455">
        <w:rPr>
          <w:lang w:val="lt-LT"/>
        </w:rPr>
        <w:fldChar w:fldCharType="begin"/>
      </w:r>
      <w:r w:rsidR="00157C71" w:rsidRPr="00D20455">
        <w:rPr>
          <w:lang w:val="lt-LT"/>
        </w:rPr>
        <w:instrText xml:space="preserve"> INCLUDEPICTURE  "https://ready.arl.noaa.gov/hypubout/162473_trj001.gif" \* MERGEFORMATINET </w:instrText>
      </w:r>
      <w:r w:rsidR="00157C71" w:rsidRPr="00D20455">
        <w:rPr>
          <w:lang w:val="lt-LT"/>
        </w:rPr>
        <w:fldChar w:fldCharType="separate"/>
      </w:r>
      <w:r w:rsidR="002925AF" w:rsidRPr="00D20455">
        <w:rPr>
          <w:lang w:val="lt-LT"/>
        </w:rPr>
        <w:fldChar w:fldCharType="begin"/>
      </w:r>
      <w:r w:rsidR="002925AF" w:rsidRPr="00D20455">
        <w:rPr>
          <w:lang w:val="lt-LT"/>
        </w:rPr>
        <w:instrText xml:space="preserve"> INCLUDEPICTURE  "https://ready.arl.noaa.gov/hypubout/162473_trj001.gif" \* MERGEFORMATINET </w:instrText>
      </w:r>
      <w:r w:rsidR="002925AF" w:rsidRPr="00D20455">
        <w:rPr>
          <w:lang w:val="lt-LT"/>
        </w:rPr>
        <w:fldChar w:fldCharType="separate"/>
      </w:r>
      <w:r w:rsidR="00E11C3E" w:rsidRPr="00D20455">
        <w:rPr>
          <w:lang w:val="lt-LT"/>
        </w:rPr>
        <w:fldChar w:fldCharType="begin"/>
      </w:r>
      <w:r w:rsidR="00E11C3E" w:rsidRPr="00D20455">
        <w:rPr>
          <w:lang w:val="lt-LT"/>
        </w:rPr>
        <w:instrText xml:space="preserve"> INCLUDEPICTURE  "https://ready.arl.noaa.gov/hypubout/162473_trj001.gif" \* MERGEFORMATINET </w:instrText>
      </w:r>
      <w:r w:rsidR="00E11C3E" w:rsidRPr="00D20455">
        <w:rPr>
          <w:lang w:val="lt-LT"/>
        </w:rPr>
        <w:fldChar w:fldCharType="separate"/>
      </w:r>
      <w:r w:rsidR="006B1FB9" w:rsidRPr="00D20455">
        <w:rPr>
          <w:lang w:val="lt-LT"/>
        </w:rPr>
        <w:fldChar w:fldCharType="begin"/>
      </w:r>
      <w:r w:rsidR="006B1FB9" w:rsidRPr="00D20455">
        <w:rPr>
          <w:lang w:val="lt-LT"/>
        </w:rPr>
        <w:instrText xml:space="preserve"> INCLUDEPICTURE  "https://ready.arl.noaa.gov/hypubout/162473_trj001.gif" \* MERGEFORMATINET </w:instrText>
      </w:r>
      <w:r w:rsidR="006B1FB9" w:rsidRPr="00D20455">
        <w:rPr>
          <w:lang w:val="lt-LT"/>
        </w:rPr>
        <w:fldChar w:fldCharType="separate"/>
      </w:r>
      <w:r w:rsidR="00597D0F" w:rsidRPr="00D20455">
        <w:rPr>
          <w:lang w:val="lt-LT"/>
        </w:rPr>
        <w:fldChar w:fldCharType="begin"/>
      </w:r>
      <w:r w:rsidR="00597D0F" w:rsidRPr="00D20455">
        <w:rPr>
          <w:lang w:val="lt-LT"/>
        </w:rPr>
        <w:instrText xml:space="preserve"> INCLUDEPICTURE  "https://ready.arl.noaa.gov/hypubout/162473_trj001.gif" \* MERGEFORMATINET </w:instrText>
      </w:r>
      <w:r w:rsidR="00597D0F" w:rsidRPr="00D20455">
        <w:rPr>
          <w:lang w:val="lt-LT"/>
        </w:rPr>
        <w:fldChar w:fldCharType="separate"/>
      </w:r>
      <w:r w:rsidR="00D51577" w:rsidRPr="00D20455">
        <w:rPr>
          <w:lang w:val="lt-LT"/>
        </w:rPr>
        <w:fldChar w:fldCharType="begin"/>
      </w:r>
      <w:r w:rsidR="00D51577" w:rsidRPr="00D20455">
        <w:rPr>
          <w:lang w:val="lt-LT"/>
        </w:rPr>
        <w:instrText xml:space="preserve"> INCLUDEPICTURE  "https://ready.arl.noaa.gov/hypubout/162473_trj001.gif" \* MERGEFORMATINET </w:instrText>
      </w:r>
      <w:r w:rsidR="00D51577" w:rsidRPr="00D20455">
        <w:rPr>
          <w:lang w:val="lt-LT"/>
        </w:rPr>
        <w:fldChar w:fldCharType="separate"/>
      </w:r>
      <w:r w:rsidR="00A93897">
        <w:rPr>
          <w:lang w:val="lt-LT"/>
        </w:rPr>
        <w:fldChar w:fldCharType="begin"/>
      </w:r>
      <w:r w:rsidR="00A93897">
        <w:rPr>
          <w:lang w:val="lt-LT"/>
        </w:rPr>
        <w:instrText xml:space="preserve"> INCLUDEPICTURE  "https://ready.arl.noaa.gov/hypubout/162473_trj001.gif" \* MERGEFORMATINET </w:instrText>
      </w:r>
      <w:r w:rsidR="00A93897">
        <w:rPr>
          <w:lang w:val="lt-LT"/>
        </w:rPr>
        <w:fldChar w:fldCharType="separate"/>
      </w:r>
      <w:r w:rsidR="00F60DCF">
        <w:rPr>
          <w:lang w:val="lt-LT"/>
        </w:rPr>
        <w:fldChar w:fldCharType="begin"/>
      </w:r>
      <w:r w:rsidR="00F60DCF">
        <w:rPr>
          <w:lang w:val="lt-LT"/>
        </w:rPr>
        <w:instrText xml:space="preserve"> INCLUDEPICTURE  "https://ready.arl.noaa.gov/hypubout/162473_trj001.gif" \* MERGEFORMATINET </w:instrText>
      </w:r>
      <w:r w:rsidR="00F60DCF">
        <w:rPr>
          <w:lang w:val="lt-LT"/>
        </w:rPr>
        <w:fldChar w:fldCharType="separate"/>
      </w:r>
      <w:r w:rsidR="008D4A97">
        <w:rPr>
          <w:lang w:val="lt-LT"/>
        </w:rPr>
        <w:fldChar w:fldCharType="begin"/>
      </w:r>
      <w:r w:rsidR="008D4A97">
        <w:rPr>
          <w:lang w:val="lt-LT"/>
        </w:rPr>
        <w:instrText xml:space="preserve"> </w:instrText>
      </w:r>
      <w:r w:rsidR="008D4A97">
        <w:rPr>
          <w:lang w:val="lt-LT"/>
        </w:rPr>
        <w:instrText>INCLUDEPICTURE  "https://ready.arl.noaa.gov/hypubout/162473_trj001.gif" \* MERGEFORMATINET</w:instrText>
      </w:r>
      <w:r w:rsidR="008D4A97">
        <w:rPr>
          <w:lang w:val="lt-LT"/>
        </w:rPr>
        <w:instrText xml:space="preserve"> </w:instrText>
      </w:r>
      <w:r w:rsidR="008D4A97">
        <w:rPr>
          <w:lang w:val="lt-LT"/>
        </w:rPr>
        <w:fldChar w:fldCharType="separate"/>
      </w:r>
      <w:r w:rsidR="00DC4E5F">
        <w:rPr>
          <w:lang w:val="lt-LT"/>
        </w:rPr>
        <w:pict>
          <v:shape id="_x0000_i1029" type="#_x0000_t75" style="width:226.2pt;height:281.95pt">
            <v:imagedata r:id="rId150" r:href="rId151"/>
          </v:shape>
        </w:pict>
      </w:r>
      <w:r w:rsidR="008D4A97">
        <w:rPr>
          <w:lang w:val="lt-LT"/>
        </w:rPr>
        <w:fldChar w:fldCharType="end"/>
      </w:r>
      <w:r w:rsidR="00F60DCF">
        <w:rPr>
          <w:lang w:val="lt-LT"/>
        </w:rPr>
        <w:fldChar w:fldCharType="end"/>
      </w:r>
      <w:r w:rsidR="00A93897">
        <w:rPr>
          <w:lang w:val="lt-LT"/>
        </w:rPr>
        <w:fldChar w:fldCharType="end"/>
      </w:r>
      <w:r w:rsidR="00D51577" w:rsidRPr="00D20455">
        <w:rPr>
          <w:lang w:val="lt-LT"/>
        </w:rPr>
        <w:fldChar w:fldCharType="end"/>
      </w:r>
      <w:r w:rsidR="00597D0F" w:rsidRPr="00D20455">
        <w:rPr>
          <w:lang w:val="lt-LT"/>
        </w:rPr>
        <w:fldChar w:fldCharType="end"/>
      </w:r>
      <w:r w:rsidR="006B1FB9" w:rsidRPr="00D20455">
        <w:rPr>
          <w:lang w:val="lt-LT"/>
        </w:rPr>
        <w:fldChar w:fldCharType="end"/>
      </w:r>
      <w:r w:rsidR="00E11C3E" w:rsidRPr="00D20455">
        <w:rPr>
          <w:lang w:val="lt-LT"/>
        </w:rPr>
        <w:fldChar w:fldCharType="end"/>
      </w:r>
      <w:r w:rsidR="002925AF" w:rsidRPr="00D20455">
        <w:rPr>
          <w:lang w:val="lt-LT"/>
        </w:rPr>
        <w:fldChar w:fldCharType="end"/>
      </w:r>
      <w:r w:rsidR="00157C71" w:rsidRPr="00D20455">
        <w:rPr>
          <w:lang w:val="lt-LT"/>
        </w:rPr>
        <w:fldChar w:fldCharType="end"/>
      </w:r>
      <w:r w:rsidR="003B603E" w:rsidRPr="00D20455">
        <w:rPr>
          <w:lang w:val="lt-LT"/>
        </w:rPr>
        <w:fldChar w:fldCharType="end"/>
      </w:r>
      <w:r w:rsidR="006565EA" w:rsidRPr="00D20455">
        <w:rPr>
          <w:lang w:val="lt-LT"/>
        </w:rPr>
        <w:fldChar w:fldCharType="end"/>
      </w:r>
      <w:r w:rsidR="00736035" w:rsidRPr="00D20455">
        <w:rPr>
          <w:lang w:val="lt-LT"/>
        </w:rPr>
        <w:fldChar w:fldCharType="end"/>
      </w:r>
      <w:r w:rsidRPr="00D20455">
        <w:rPr>
          <w:lang w:val="lt-LT"/>
        </w:rPr>
        <w:fldChar w:fldCharType="end"/>
      </w:r>
    </w:p>
    <w:p w:rsidR="00E97B2B" w:rsidRPr="00D20455" w:rsidRDefault="00A93343" w:rsidP="00E97B2B">
      <w:pPr>
        <w:pStyle w:val="BodyText3"/>
        <w:spacing w:line="240" w:lineRule="auto"/>
        <w:ind w:firstLine="426"/>
        <w:jc w:val="center"/>
        <w:rPr>
          <w:lang w:val="lt-LT"/>
        </w:rPr>
      </w:pPr>
      <w:r w:rsidRPr="00D20455">
        <w:rPr>
          <w:lang w:val="lt-LT"/>
        </w:rPr>
        <w:t xml:space="preserve">4 pav. </w:t>
      </w:r>
      <w:r w:rsidR="00E97B2B" w:rsidRPr="00D20455">
        <w:rPr>
          <w:lang w:val="lt-LT"/>
        </w:rPr>
        <w:t>Oro masių pernašos atgalinės trajektorijos, 2017 metų gegužės 18 d.</w:t>
      </w:r>
    </w:p>
    <w:p w:rsidR="00E97B2B" w:rsidRPr="00D20455" w:rsidRDefault="00E97B2B" w:rsidP="00E97B2B">
      <w:pPr>
        <w:pStyle w:val="BodyText3"/>
        <w:spacing w:line="240" w:lineRule="auto"/>
        <w:ind w:firstLine="720"/>
        <w:jc w:val="center"/>
        <w:rPr>
          <w:sz w:val="22"/>
          <w:lang w:val="lt-LT"/>
        </w:rPr>
      </w:pPr>
      <w:r w:rsidRPr="00D20455">
        <w:rPr>
          <w:sz w:val="22"/>
          <w:lang w:val="lt-LT"/>
        </w:rPr>
        <w:t>Šaltinis: http://ready.arl.noaa.gov/HYSPLIT_traj.php</w:t>
      </w:r>
    </w:p>
    <w:p w:rsidR="00A93343" w:rsidRPr="00D20455" w:rsidRDefault="00A93343" w:rsidP="00E97B2B">
      <w:pPr>
        <w:pStyle w:val="BodyText3"/>
        <w:spacing w:line="240" w:lineRule="auto"/>
        <w:ind w:firstLine="426"/>
        <w:jc w:val="center"/>
        <w:rPr>
          <w:lang w:val="lt-LT"/>
        </w:rPr>
      </w:pPr>
    </w:p>
    <w:p w:rsidR="00D43C33" w:rsidRPr="00D20455" w:rsidRDefault="00D43C33" w:rsidP="00A93343">
      <w:pPr>
        <w:pStyle w:val="BodyText3"/>
        <w:ind w:firstLine="720"/>
        <w:rPr>
          <w:lang w:val="lt-LT"/>
        </w:rPr>
      </w:pPr>
    </w:p>
    <w:p w:rsidR="00300223" w:rsidRPr="00D20455" w:rsidRDefault="00300223" w:rsidP="00300223">
      <w:pPr>
        <w:pStyle w:val="BodyText3"/>
        <w:ind w:firstLine="720"/>
        <w:rPr>
          <w:sz w:val="22"/>
          <w:lang w:val="lt-LT"/>
        </w:rPr>
      </w:pPr>
      <w:r w:rsidRPr="00D20455">
        <w:rPr>
          <w:lang w:val="lt-LT"/>
        </w:rPr>
        <w:t xml:space="preserve">Sinoptinė situacija ir meteorologinės sąlygos (3 pav.) buvo palankios padidintų ozono koncentracijų pernašai bei vietiniam fotocheminiam ozono susidarymui. Atgalinės oro masių pernašos trajektorijos rodo (4 pav.), kad Preilos stotį pasiekė lėtai judančios oro masės iš Vakarų Europos per Lenkijos šiaurę ir Kaliningrado sritį, kur tuo metu buvo panaši ozono koncentracija. </w:t>
      </w:r>
    </w:p>
    <w:p w:rsidR="00300223" w:rsidRPr="00D20455" w:rsidRDefault="00300223" w:rsidP="00300223">
      <w:pPr>
        <w:pStyle w:val="BodyText3"/>
        <w:ind w:firstLine="720"/>
        <w:rPr>
          <w:lang w:val="lt-LT"/>
        </w:rPr>
      </w:pPr>
      <w:r w:rsidRPr="00D20455">
        <w:rPr>
          <w:lang w:val="lt-LT"/>
        </w:rPr>
        <w:t xml:space="preserve">Kitas padidintos, tačiau kaip ir gegužės mėnesį mažesnė nei 120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ozono koncentracijos epizodas (didžiausia valandinė koncentracija siekė 111,8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buvo stebėtas ir rugpjūčio 11 dieną. Oro masės atėjo iš užterštų Lenkijos (5 pav.) rajonų. To paties lygio ir didesnės ozono koncentracijos buvo prognozuojamos plačiai Lenkijoje, Baltarusijoje ir virš Baltijos jūros (6 pav.). </w:t>
      </w:r>
    </w:p>
    <w:p w:rsidR="00A93343" w:rsidRPr="00D20455" w:rsidRDefault="0002096E" w:rsidP="00382335">
      <w:pPr>
        <w:pStyle w:val="BodyText3"/>
        <w:jc w:val="center"/>
        <w:rPr>
          <w:lang w:val="lt-LT"/>
        </w:rPr>
      </w:pPr>
      <w:r w:rsidRPr="00D20455">
        <w:rPr>
          <w:lang w:val="lt-LT"/>
        </w:rPr>
        <w:lastRenderedPageBreak/>
        <w:fldChar w:fldCharType="begin"/>
      </w:r>
      <w:r w:rsidRPr="00D20455">
        <w:rPr>
          <w:lang w:val="lt-LT"/>
        </w:rPr>
        <w:instrText xml:space="preserve"> INCLUDEPICTURE "https://ready.arl.noaa.gov/hypubout/163061_trj001.gif" \* MERGEFORMATINET </w:instrText>
      </w:r>
      <w:r w:rsidRPr="00D20455">
        <w:rPr>
          <w:lang w:val="lt-LT"/>
        </w:rPr>
        <w:fldChar w:fldCharType="separate"/>
      </w:r>
      <w:r w:rsidR="00736035" w:rsidRPr="00D20455">
        <w:rPr>
          <w:lang w:val="lt-LT"/>
        </w:rPr>
        <w:fldChar w:fldCharType="begin"/>
      </w:r>
      <w:r w:rsidR="00736035" w:rsidRPr="00D20455">
        <w:rPr>
          <w:lang w:val="lt-LT"/>
        </w:rPr>
        <w:instrText xml:space="preserve"> INCLUDEPICTURE  "https://ready.arl.noaa.gov/hypubout/163061_trj001.gif" \* MERGEFORMATINET </w:instrText>
      </w:r>
      <w:r w:rsidR="00736035" w:rsidRPr="00D20455">
        <w:rPr>
          <w:lang w:val="lt-LT"/>
        </w:rPr>
        <w:fldChar w:fldCharType="separate"/>
      </w:r>
      <w:r w:rsidR="006565EA" w:rsidRPr="00D20455">
        <w:rPr>
          <w:lang w:val="lt-LT"/>
        </w:rPr>
        <w:fldChar w:fldCharType="begin"/>
      </w:r>
      <w:r w:rsidR="006565EA" w:rsidRPr="00D20455">
        <w:rPr>
          <w:lang w:val="lt-LT"/>
        </w:rPr>
        <w:instrText xml:space="preserve"> INCLUDEPICTURE  "https://ready.arl.noaa.gov/hypubout/163061_trj001.gif" \* MERGEFORMATINET </w:instrText>
      </w:r>
      <w:r w:rsidR="006565EA" w:rsidRPr="00D20455">
        <w:rPr>
          <w:lang w:val="lt-LT"/>
        </w:rPr>
        <w:fldChar w:fldCharType="separate"/>
      </w:r>
      <w:r w:rsidR="003B603E" w:rsidRPr="00D20455">
        <w:rPr>
          <w:lang w:val="lt-LT"/>
        </w:rPr>
        <w:fldChar w:fldCharType="begin"/>
      </w:r>
      <w:r w:rsidR="003B603E" w:rsidRPr="00D20455">
        <w:rPr>
          <w:lang w:val="lt-LT"/>
        </w:rPr>
        <w:instrText xml:space="preserve"> INCLUDEPICTURE  "https://ready.arl.noaa.gov/hypubout/163061_trj001.gif" \* MERGEFORMATINET </w:instrText>
      </w:r>
      <w:r w:rsidR="003B603E" w:rsidRPr="00D20455">
        <w:rPr>
          <w:lang w:val="lt-LT"/>
        </w:rPr>
        <w:fldChar w:fldCharType="separate"/>
      </w:r>
      <w:r w:rsidR="00157C71" w:rsidRPr="00D20455">
        <w:rPr>
          <w:lang w:val="lt-LT"/>
        </w:rPr>
        <w:fldChar w:fldCharType="begin"/>
      </w:r>
      <w:r w:rsidR="00157C71" w:rsidRPr="00D20455">
        <w:rPr>
          <w:lang w:val="lt-LT"/>
        </w:rPr>
        <w:instrText xml:space="preserve"> INCLUDEPICTURE  "https://ready.arl.noaa.gov/hypubout/163061_trj001.gif" \* MERGEFORMATINET </w:instrText>
      </w:r>
      <w:r w:rsidR="00157C71" w:rsidRPr="00D20455">
        <w:rPr>
          <w:lang w:val="lt-LT"/>
        </w:rPr>
        <w:fldChar w:fldCharType="separate"/>
      </w:r>
      <w:r w:rsidR="002925AF" w:rsidRPr="00D20455">
        <w:rPr>
          <w:lang w:val="lt-LT"/>
        </w:rPr>
        <w:fldChar w:fldCharType="begin"/>
      </w:r>
      <w:r w:rsidR="002925AF" w:rsidRPr="00D20455">
        <w:rPr>
          <w:lang w:val="lt-LT"/>
        </w:rPr>
        <w:instrText xml:space="preserve"> INCLUDEPICTURE  "https://ready.arl.noaa.gov/hypubout/163061_trj001.gif" \* MERGEFORMATINET </w:instrText>
      </w:r>
      <w:r w:rsidR="002925AF" w:rsidRPr="00D20455">
        <w:rPr>
          <w:lang w:val="lt-LT"/>
        </w:rPr>
        <w:fldChar w:fldCharType="separate"/>
      </w:r>
      <w:r w:rsidR="00E11C3E" w:rsidRPr="00D20455">
        <w:rPr>
          <w:lang w:val="lt-LT"/>
        </w:rPr>
        <w:fldChar w:fldCharType="begin"/>
      </w:r>
      <w:r w:rsidR="00E11C3E" w:rsidRPr="00D20455">
        <w:rPr>
          <w:lang w:val="lt-LT"/>
        </w:rPr>
        <w:instrText xml:space="preserve"> INCLUDEPICTURE  "https://ready.arl.noaa.gov/hypubout/163061_trj001.gif" \* MERGEFORMATINET </w:instrText>
      </w:r>
      <w:r w:rsidR="00E11C3E" w:rsidRPr="00D20455">
        <w:rPr>
          <w:lang w:val="lt-LT"/>
        </w:rPr>
        <w:fldChar w:fldCharType="separate"/>
      </w:r>
      <w:r w:rsidR="006B1FB9" w:rsidRPr="00D20455">
        <w:rPr>
          <w:lang w:val="lt-LT"/>
        </w:rPr>
        <w:fldChar w:fldCharType="begin"/>
      </w:r>
      <w:r w:rsidR="006B1FB9" w:rsidRPr="00D20455">
        <w:rPr>
          <w:lang w:val="lt-LT"/>
        </w:rPr>
        <w:instrText xml:space="preserve"> INCLUDEPICTURE  "https://ready.arl.noaa.gov/hypubout/163061_trj001.gif" \* MERGEFORMATINET </w:instrText>
      </w:r>
      <w:r w:rsidR="006B1FB9" w:rsidRPr="00D20455">
        <w:rPr>
          <w:lang w:val="lt-LT"/>
        </w:rPr>
        <w:fldChar w:fldCharType="separate"/>
      </w:r>
      <w:r w:rsidR="00597D0F" w:rsidRPr="00D20455">
        <w:rPr>
          <w:lang w:val="lt-LT"/>
        </w:rPr>
        <w:fldChar w:fldCharType="begin"/>
      </w:r>
      <w:r w:rsidR="00597D0F" w:rsidRPr="00D20455">
        <w:rPr>
          <w:lang w:val="lt-LT"/>
        </w:rPr>
        <w:instrText xml:space="preserve"> INCLUDEPICTURE  "https://ready.arl.noaa.gov/hypubout/163061_trj001.gif" \* MERGEFORMATINET </w:instrText>
      </w:r>
      <w:r w:rsidR="00597D0F" w:rsidRPr="00D20455">
        <w:rPr>
          <w:lang w:val="lt-LT"/>
        </w:rPr>
        <w:fldChar w:fldCharType="separate"/>
      </w:r>
      <w:r w:rsidR="00D51577" w:rsidRPr="00D20455">
        <w:rPr>
          <w:lang w:val="lt-LT"/>
        </w:rPr>
        <w:fldChar w:fldCharType="begin"/>
      </w:r>
      <w:r w:rsidR="00D51577" w:rsidRPr="00D20455">
        <w:rPr>
          <w:lang w:val="lt-LT"/>
        </w:rPr>
        <w:instrText xml:space="preserve"> INCLUDEPICTURE  "https://ready.arl.noaa.gov/hypubout/163061_trj001.gif" \* MERGEFORMATINET </w:instrText>
      </w:r>
      <w:r w:rsidR="00D51577" w:rsidRPr="00D20455">
        <w:rPr>
          <w:lang w:val="lt-LT"/>
        </w:rPr>
        <w:fldChar w:fldCharType="separate"/>
      </w:r>
      <w:r w:rsidR="00A93897">
        <w:rPr>
          <w:lang w:val="lt-LT"/>
        </w:rPr>
        <w:fldChar w:fldCharType="begin"/>
      </w:r>
      <w:r w:rsidR="00A93897">
        <w:rPr>
          <w:lang w:val="lt-LT"/>
        </w:rPr>
        <w:instrText xml:space="preserve"> INCLUDEPICTURE  "https://ready.arl.noaa.gov/hypubout/163061_trj001.gif" \* MERGEFORMATINET </w:instrText>
      </w:r>
      <w:r w:rsidR="00A93897">
        <w:rPr>
          <w:lang w:val="lt-LT"/>
        </w:rPr>
        <w:fldChar w:fldCharType="separate"/>
      </w:r>
      <w:r w:rsidR="00F60DCF">
        <w:rPr>
          <w:lang w:val="lt-LT"/>
        </w:rPr>
        <w:fldChar w:fldCharType="begin"/>
      </w:r>
      <w:r w:rsidR="00F60DCF">
        <w:rPr>
          <w:lang w:val="lt-LT"/>
        </w:rPr>
        <w:instrText xml:space="preserve"> INCLUDEPICTURE  "https://ready.arl.noaa.gov/hypubout/163061_trj001.gif" \* MERGEFORMATINET </w:instrText>
      </w:r>
      <w:r w:rsidR="00F60DCF">
        <w:rPr>
          <w:lang w:val="lt-LT"/>
        </w:rPr>
        <w:fldChar w:fldCharType="separate"/>
      </w:r>
      <w:r w:rsidR="008D4A97">
        <w:rPr>
          <w:lang w:val="lt-LT"/>
        </w:rPr>
        <w:fldChar w:fldCharType="begin"/>
      </w:r>
      <w:r w:rsidR="008D4A97">
        <w:rPr>
          <w:lang w:val="lt-LT"/>
        </w:rPr>
        <w:instrText xml:space="preserve"> </w:instrText>
      </w:r>
      <w:r w:rsidR="008D4A97">
        <w:rPr>
          <w:lang w:val="lt-LT"/>
        </w:rPr>
        <w:instrText>INCLUDEPICTURE  "https://ready.arl.noaa.gov/hypubout/163061_trj001.gif" \* MERGEFORMATINET</w:instrText>
      </w:r>
      <w:r w:rsidR="008D4A97">
        <w:rPr>
          <w:lang w:val="lt-LT"/>
        </w:rPr>
        <w:instrText xml:space="preserve"> </w:instrText>
      </w:r>
      <w:r w:rsidR="008D4A97">
        <w:rPr>
          <w:lang w:val="lt-LT"/>
        </w:rPr>
        <w:fldChar w:fldCharType="separate"/>
      </w:r>
      <w:r w:rsidR="00DC4E5F">
        <w:rPr>
          <w:lang w:val="lt-LT"/>
        </w:rPr>
        <w:pict>
          <v:shape id="_x0000_i1030" type="#_x0000_t75" style="width:239.7pt;height:297.3pt">
            <v:imagedata r:id="rId152" r:href="rId153"/>
          </v:shape>
        </w:pict>
      </w:r>
      <w:r w:rsidR="008D4A97">
        <w:rPr>
          <w:lang w:val="lt-LT"/>
        </w:rPr>
        <w:fldChar w:fldCharType="end"/>
      </w:r>
      <w:r w:rsidR="00F60DCF">
        <w:rPr>
          <w:lang w:val="lt-LT"/>
        </w:rPr>
        <w:fldChar w:fldCharType="end"/>
      </w:r>
      <w:r w:rsidR="00A93897">
        <w:rPr>
          <w:lang w:val="lt-LT"/>
        </w:rPr>
        <w:fldChar w:fldCharType="end"/>
      </w:r>
      <w:r w:rsidR="00D51577" w:rsidRPr="00D20455">
        <w:rPr>
          <w:lang w:val="lt-LT"/>
        </w:rPr>
        <w:fldChar w:fldCharType="end"/>
      </w:r>
      <w:r w:rsidR="00597D0F" w:rsidRPr="00D20455">
        <w:rPr>
          <w:lang w:val="lt-LT"/>
        </w:rPr>
        <w:fldChar w:fldCharType="end"/>
      </w:r>
      <w:r w:rsidR="006B1FB9" w:rsidRPr="00D20455">
        <w:rPr>
          <w:lang w:val="lt-LT"/>
        </w:rPr>
        <w:fldChar w:fldCharType="end"/>
      </w:r>
      <w:r w:rsidR="00E11C3E" w:rsidRPr="00D20455">
        <w:rPr>
          <w:lang w:val="lt-LT"/>
        </w:rPr>
        <w:fldChar w:fldCharType="end"/>
      </w:r>
      <w:r w:rsidR="002925AF" w:rsidRPr="00D20455">
        <w:rPr>
          <w:lang w:val="lt-LT"/>
        </w:rPr>
        <w:fldChar w:fldCharType="end"/>
      </w:r>
      <w:r w:rsidR="00157C71" w:rsidRPr="00D20455">
        <w:rPr>
          <w:lang w:val="lt-LT"/>
        </w:rPr>
        <w:fldChar w:fldCharType="end"/>
      </w:r>
      <w:r w:rsidR="003B603E" w:rsidRPr="00D20455">
        <w:rPr>
          <w:lang w:val="lt-LT"/>
        </w:rPr>
        <w:fldChar w:fldCharType="end"/>
      </w:r>
      <w:r w:rsidR="006565EA" w:rsidRPr="00D20455">
        <w:rPr>
          <w:lang w:val="lt-LT"/>
        </w:rPr>
        <w:fldChar w:fldCharType="end"/>
      </w:r>
      <w:r w:rsidR="00736035" w:rsidRPr="00D20455">
        <w:rPr>
          <w:lang w:val="lt-LT"/>
        </w:rPr>
        <w:fldChar w:fldCharType="end"/>
      </w:r>
      <w:r w:rsidRPr="00D20455">
        <w:rPr>
          <w:lang w:val="lt-LT"/>
        </w:rPr>
        <w:fldChar w:fldCharType="end"/>
      </w:r>
    </w:p>
    <w:p w:rsidR="00382335" w:rsidRPr="00D20455" w:rsidRDefault="00382335" w:rsidP="00382335">
      <w:pPr>
        <w:pStyle w:val="BodyText3"/>
        <w:rPr>
          <w:lang w:val="lt-LT"/>
        </w:rPr>
      </w:pPr>
    </w:p>
    <w:p w:rsidR="0002096E" w:rsidRPr="00D20455" w:rsidRDefault="00382335" w:rsidP="0002096E">
      <w:pPr>
        <w:pStyle w:val="BodyText3"/>
        <w:spacing w:line="240" w:lineRule="auto"/>
        <w:ind w:firstLine="426"/>
        <w:jc w:val="center"/>
        <w:rPr>
          <w:lang w:val="lt-LT"/>
        </w:rPr>
      </w:pPr>
      <w:r w:rsidRPr="00D20455">
        <w:rPr>
          <w:lang w:val="lt-LT"/>
        </w:rPr>
        <w:t xml:space="preserve">5 pav. </w:t>
      </w:r>
      <w:r w:rsidR="0002096E" w:rsidRPr="00D20455">
        <w:rPr>
          <w:lang w:val="lt-LT"/>
        </w:rPr>
        <w:t>Oro masių pernašos atgalinės trajektorijos, 2017 metų rugpjūčio 11 d.</w:t>
      </w:r>
    </w:p>
    <w:p w:rsidR="00382335" w:rsidRPr="00D20455" w:rsidRDefault="0002096E" w:rsidP="0002096E">
      <w:pPr>
        <w:pStyle w:val="BodyText3"/>
        <w:spacing w:line="240" w:lineRule="auto"/>
        <w:jc w:val="center"/>
        <w:rPr>
          <w:sz w:val="22"/>
          <w:lang w:val="lt-LT"/>
        </w:rPr>
      </w:pPr>
      <w:r w:rsidRPr="00D20455">
        <w:rPr>
          <w:sz w:val="22"/>
          <w:lang w:val="lt-LT"/>
        </w:rPr>
        <w:t xml:space="preserve">Šaltinis: </w:t>
      </w:r>
      <w:hyperlink r:id="rId154" w:history="1">
        <w:r w:rsidRPr="00D20455">
          <w:rPr>
            <w:rStyle w:val="Hyperlink"/>
            <w:color w:val="auto"/>
            <w:sz w:val="22"/>
            <w:lang w:val="lt-LT"/>
          </w:rPr>
          <w:t>http://ready.arl.noaa.gov/HYSPLIT_traj.php</w:t>
        </w:r>
      </w:hyperlink>
    </w:p>
    <w:p w:rsidR="0002096E" w:rsidRPr="00D20455" w:rsidRDefault="0002096E" w:rsidP="0002096E">
      <w:pPr>
        <w:pStyle w:val="BodyText3"/>
        <w:spacing w:line="240" w:lineRule="auto"/>
        <w:jc w:val="center"/>
        <w:rPr>
          <w:lang w:val="lt-LT"/>
        </w:rPr>
      </w:pPr>
    </w:p>
    <w:p w:rsidR="00382335" w:rsidRPr="00D20455" w:rsidRDefault="0002096E" w:rsidP="00382335">
      <w:pPr>
        <w:pStyle w:val="BodyText3"/>
        <w:jc w:val="center"/>
        <w:rPr>
          <w:lang w:val="lt-LT"/>
        </w:rPr>
      </w:pPr>
      <w:r w:rsidRPr="00D20455">
        <w:rPr>
          <w:lang w:val="lt-LT"/>
        </w:rPr>
        <w:fldChar w:fldCharType="begin"/>
      </w:r>
      <w:r w:rsidRPr="00D20455">
        <w:rPr>
          <w:lang w:val="lt-LT"/>
        </w:rPr>
        <w:instrText xml:space="preserve"> INCLUDEPICTURE "http://hermes.eurad.uni-koeln.de/PLOTS/201708/11/an01w-p15-O3-l01-h+16.gif" \* MERGEFORMATINET </w:instrText>
      </w:r>
      <w:r w:rsidRPr="00D20455">
        <w:rPr>
          <w:lang w:val="lt-LT"/>
        </w:rPr>
        <w:fldChar w:fldCharType="separate"/>
      </w:r>
      <w:r w:rsidR="00736035" w:rsidRPr="00D20455">
        <w:rPr>
          <w:lang w:val="lt-LT"/>
        </w:rPr>
        <w:fldChar w:fldCharType="begin"/>
      </w:r>
      <w:r w:rsidR="00736035" w:rsidRPr="00D20455">
        <w:rPr>
          <w:lang w:val="lt-LT"/>
        </w:rPr>
        <w:instrText xml:space="preserve"> INCLUDEPICTURE  "http://hermes.eurad.uni-koeln.de/PLOTS/201708/11/an01w-p15-O3-l01-h+16.gif" \* MERGEFORMATINET </w:instrText>
      </w:r>
      <w:r w:rsidR="00736035" w:rsidRPr="00D20455">
        <w:rPr>
          <w:lang w:val="lt-LT"/>
        </w:rPr>
        <w:fldChar w:fldCharType="separate"/>
      </w:r>
      <w:r w:rsidR="006565EA" w:rsidRPr="00D20455">
        <w:rPr>
          <w:lang w:val="lt-LT"/>
        </w:rPr>
        <w:fldChar w:fldCharType="begin"/>
      </w:r>
      <w:r w:rsidR="006565EA" w:rsidRPr="00D20455">
        <w:rPr>
          <w:lang w:val="lt-LT"/>
        </w:rPr>
        <w:instrText xml:space="preserve"> INCLUDEPICTURE  "http://hermes.eurad.uni-koeln.de/PLOTS/201708/11/an01w-p15-O3-l01-h+16.gif" \* MERGEFORMATINET </w:instrText>
      </w:r>
      <w:r w:rsidR="006565EA" w:rsidRPr="00D20455">
        <w:rPr>
          <w:lang w:val="lt-LT"/>
        </w:rPr>
        <w:fldChar w:fldCharType="separate"/>
      </w:r>
      <w:r w:rsidR="003B603E" w:rsidRPr="00D20455">
        <w:rPr>
          <w:lang w:val="lt-LT"/>
        </w:rPr>
        <w:fldChar w:fldCharType="begin"/>
      </w:r>
      <w:r w:rsidR="003B603E" w:rsidRPr="00D20455">
        <w:rPr>
          <w:lang w:val="lt-LT"/>
        </w:rPr>
        <w:instrText xml:space="preserve"> INCLUDEPICTURE  "http://hermes.eurad.uni-koeln.de/PLOTS/201708/11/an01w-p15-O3-l01-h+16.gif" \* MERGEFORMATINET </w:instrText>
      </w:r>
      <w:r w:rsidR="003B603E" w:rsidRPr="00D20455">
        <w:rPr>
          <w:lang w:val="lt-LT"/>
        </w:rPr>
        <w:fldChar w:fldCharType="separate"/>
      </w:r>
      <w:r w:rsidR="00157C71" w:rsidRPr="00D20455">
        <w:rPr>
          <w:lang w:val="lt-LT"/>
        </w:rPr>
        <w:fldChar w:fldCharType="begin"/>
      </w:r>
      <w:r w:rsidR="00157C71" w:rsidRPr="00D20455">
        <w:rPr>
          <w:lang w:val="lt-LT"/>
        </w:rPr>
        <w:instrText xml:space="preserve"> INCLUDEPICTURE  "http://hermes.eurad.uni-koeln.de/PLOTS/201708/11/an01w-p15-O3-l01-h+16.gif" \* MERGEFORMATINET </w:instrText>
      </w:r>
      <w:r w:rsidR="00157C71" w:rsidRPr="00D20455">
        <w:rPr>
          <w:lang w:val="lt-LT"/>
        </w:rPr>
        <w:fldChar w:fldCharType="separate"/>
      </w:r>
      <w:r w:rsidR="002925AF" w:rsidRPr="00D20455">
        <w:rPr>
          <w:lang w:val="lt-LT"/>
        </w:rPr>
        <w:fldChar w:fldCharType="begin"/>
      </w:r>
      <w:r w:rsidR="002925AF" w:rsidRPr="00D20455">
        <w:rPr>
          <w:lang w:val="lt-LT"/>
        </w:rPr>
        <w:instrText xml:space="preserve"> INCLUDEPICTURE  "http://hermes.eurad.uni-koeln.de/PLOTS/201708/11/an01w-p15-O3-l01-h+16.gif" \* MERGEFORMATINET </w:instrText>
      </w:r>
      <w:r w:rsidR="002925AF" w:rsidRPr="00D20455">
        <w:rPr>
          <w:lang w:val="lt-LT"/>
        </w:rPr>
        <w:fldChar w:fldCharType="separate"/>
      </w:r>
      <w:r w:rsidR="00E11C3E" w:rsidRPr="00D20455">
        <w:rPr>
          <w:lang w:val="lt-LT"/>
        </w:rPr>
        <w:fldChar w:fldCharType="begin"/>
      </w:r>
      <w:r w:rsidR="00E11C3E" w:rsidRPr="00D20455">
        <w:rPr>
          <w:lang w:val="lt-LT"/>
        </w:rPr>
        <w:instrText xml:space="preserve"> INCLUDEPICTURE  "http://hermes.eurad.uni-koeln.de/PLOTS/201708/11/an01w-p15-O3-l01-h+16.gif" \* MERGEFORMATINET </w:instrText>
      </w:r>
      <w:r w:rsidR="00E11C3E" w:rsidRPr="00D20455">
        <w:rPr>
          <w:lang w:val="lt-LT"/>
        </w:rPr>
        <w:fldChar w:fldCharType="separate"/>
      </w:r>
      <w:r w:rsidR="006B1FB9" w:rsidRPr="00D20455">
        <w:rPr>
          <w:lang w:val="lt-LT"/>
        </w:rPr>
        <w:fldChar w:fldCharType="begin"/>
      </w:r>
      <w:r w:rsidR="006B1FB9" w:rsidRPr="00D20455">
        <w:rPr>
          <w:lang w:val="lt-LT"/>
        </w:rPr>
        <w:instrText xml:space="preserve"> INCLUDEPICTURE  "http://hermes.eurad.uni-koeln.de/PLOTS/201708/11/an01w-p15-O3-l01-h+16.gif" \* MERGEFORMATINET </w:instrText>
      </w:r>
      <w:r w:rsidR="006B1FB9" w:rsidRPr="00D20455">
        <w:rPr>
          <w:lang w:val="lt-LT"/>
        </w:rPr>
        <w:fldChar w:fldCharType="separate"/>
      </w:r>
      <w:r w:rsidR="00597D0F" w:rsidRPr="00D20455">
        <w:rPr>
          <w:lang w:val="lt-LT"/>
        </w:rPr>
        <w:fldChar w:fldCharType="begin"/>
      </w:r>
      <w:r w:rsidR="00597D0F" w:rsidRPr="00D20455">
        <w:rPr>
          <w:lang w:val="lt-LT"/>
        </w:rPr>
        <w:instrText xml:space="preserve"> INCLUDEPICTURE  "http://hermes.eurad.uni-koeln.de/PLOTS/201708/11/an01w-p15-O3-l01-h+16.gif" \* MERGEFORMATINET </w:instrText>
      </w:r>
      <w:r w:rsidR="00597D0F" w:rsidRPr="00D20455">
        <w:rPr>
          <w:lang w:val="lt-LT"/>
        </w:rPr>
        <w:fldChar w:fldCharType="separate"/>
      </w:r>
      <w:r w:rsidR="00D51577" w:rsidRPr="00D20455">
        <w:rPr>
          <w:lang w:val="lt-LT"/>
        </w:rPr>
        <w:fldChar w:fldCharType="begin"/>
      </w:r>
      <w:r w:rsidR="00D51577" w:rsidRPr="00D20455">
        <w:rPr>
          <w:lang w:val="lt-LT"/>
        </w:rPr>
        <w:instrText xml:space="preserve"> INCLUDEPICTURE  "http://hermes.eurad.uni-koeln.de/PLOTS/201708/11/an01w-p15-O3-l01-h+16.gif" \* MERGEFORMATINET </w:instrText>
      </w:r>
      <w:r w:rsidR="00D51577" w:rsidRPr="00D20455">
        <w:rPr>
          <w:lang w:val="lt-LT"/>
        </w:rPr>
        <w:fldChar w:fldCharType="separate"/>
      </w:r>
      <w:r w:rsidR="00A93897">
        <w:rPr>
          <w:lang w:val="lt-LT"/>
        </w:rPr>
        <w:fldChar w:fldCharType="begin"/>
      </w:r>
      <w:r w:rsidR="00A93897">
        <w:rPr>
          <w:lang w:val="lt-LT"/>
        </w:rPr>
        <w:instrText xml:space="preserve"> INCLUDEPICTURE  "http://hermes.eurad.uni-koeln.de/PLOTS/201708/11/an01w-p15-O3-l01-h+16.gif" \* MERGEFORMATINET </w:instrText>
      </w:r>
      <w:r w:rsidR="00A93897">
        <w:rPr>
          <w:lang w:val="lt-LT"/>
        </w:rPr>
        <w:fldChar w:fldCharType="separate"/>
      </w:r>
      <w:r w:rsidR="00F60DCF">
        <w:rPr>
          <w:lang w:val="lt-LT"/>
        </w:rPr>
        <w:fldChar w:fldCharType="begin"/>
      </w:r>
      <w:r w:rsidR="00F60DCF">
        <w:rPr>
          <w:lang w:val="lt-LT"/>
        </w:rPr>
        <w:instrText xml:space="preserve"> INCLUDEPICTURE  "http://hermes.eurad.uni-koeln.de/PLOTS/201708/11/an01w-p15-O3-l01-h+16.gif" \* MERGEFORMATINET </w:instrText>
      </w:r>
      <w:r w:rsidR="00F60DCF">
        <w:rPr>
          <w:lang w:val="lt-LT"/>
        </w:rPr>
        <w:fldChar w:fldCharType="separate"/>
      </w:r>
      <w:r w:rsidR="008D4A97">
        <w:rPr>
          <w:lang w:val="lt-LT"/>
        </w:rPr>
        <w:fldChar w:fldCharType="begin"/>
      </w:r>
      <w:r w:rsidR="008D4A97">
        <w:rPr>
          <w:lang w:val="lt-LT"/>
        </w:rPr>
        <w:instrText xml:space="preserve"> </w:instrText>
      </w:r>
      <w:r w:rsidR="008D4A97">
        <w:rPr>
          <w:lang w:val="lt-LT"/>
        </w:rPr>
        <w:instrText>INCLUDEPICTURE  "http://hermes.eurad.uni-koeln.de/PLOTS/201708/11/an01w-p15-O3-l01-h+16.gif" \* MERGEFORMATINET</w:instrText>
      </w:r>
      <w:r w:rsidR="008D4A97">
        <w:rPr>
          <w:lang w:val="lt-LT"/>
        </w:rPr>
        <w:instrText xml:space="preserve"> </w:instrText>
      </w:r>
      <w:r w:rsidR="008D4A97">
        <w:rPr>
          <w:lang w:val="lt-LT"/>
        </w:rPr>
        <w:fldChar w:fldCharType="separate"/>
      </w:r>
      <w:r w:rsidR="00DC4E5F">
        <w:rPr>
          <w:lang w:val="lt-LT"/>
        </w:rPr>
        <w:pict>
          <v:shape id="_x0000_i1031" type="#_x0000_t75" style="width:319.1pt;height:269.4pt">
            <v:imagedata r:id="rId155" r:href="rId156"/>
          </v:shape>
        </w:pict>
      </w:r>
      <w:r w:rsidR="008D4A97">
        <w:rPr>
          <w:lang w:val="lt-LT"/>
        </w:rPr>
        <w:fldChar w:fldCharType="end"/>
      </w:r>
      <w:r w:rsidR="00F60DCF">
        <w:rPr>
          <w:lang w:val="lt-LT"/>
        </w:rPr>
        <w:fldChar w:fldCharType="end"/>
      </w:r>
      <w:r w:rsidR="00A93897">
        <w:rPr>
          <w:lang w:val="lt-LT"/>
        </w:rPr>
        <w:fldChar w:fldCharType="end"/>
      </w:r>
      <w:r w:rsidR="00D51577" w:rsidRPr="00D20455">
        <w:rPr>
          <w:lang w:val="lt-LT"/>
        </w:rPr>
        <w:fldChar w:fldCharType="end"/>
      </w:r>
      <w:r w:rsidR="00597D0F" w:rsidRPr="00D20455">
        <w:rPr>
          <w:lang w:val="lt-LT"/>
        </w:rPr>
        <w:fldChar w:fldCharType="end"/>
      </w:r>
      <w:r w:rsidR="006B1FB9" w:rsidRPr="00D20455">
        <w:rPr>
          <w:lang w:val="lt-LT"/>
        </w:rPr>
        <w:fldChar w:fldCharType="end"/>
      </w:r>
      <w:r w:rsidR="00E11C3E" w:rsidRPr="00D20455">
        <w:rPr>
          <w:lang w:val="lt-LT"/>
        </w:rPr>
        <w:fldChar w:fldCharType="end"/>
      </w:r>
      <w:r w:rsidR="002925AF" w:rsidRPr="00D20455">
        <w:rPr>
          <w:lang w:val="lt-LT"/>
        </w:rPr>
        <w:fldChar w:fldCharType="end"/>
      </w:r>
      <w:r w:rsidR="00157C71" w:rsidRPr="00D20455">
        <w:rPr>
          <w:lang w:val="lt-LT"/>
        </w:rPr>
        <w:fldChar w:fldCharType="end"/>
      </w:r>
      <w:r w:rsidR="003B603E" w:rsidRPr="00D20455">
        <w:rPr>
          <w:lang w:val="lt-LT"/>
        </w:rPr>
        <w:fldChar w:fldCharType="end"/>
      </w:r>
      <w:r w:rsidR="006565EA" w:rsidRPr="00D20455">
        <w:rPr>
          <w:lang w:val="lt-LT"/>
        </w:rPr>
        <w:fldChar w:fldCharType="end"/>
      </w:r>
      <w:r w:rsidR="00736035" w:rsidRPr="00D20455">
        <w:rPr>
          <w:lang w:val="lt-LT"/>
        </w:rPr>
        <w:fldChar w:fldCharType="end"/>
      </w:r>
      <w:r w:rsidRPr="00D20455">
        <w:rPr>
          <w:lang w:val="lt-LT"/>
        </w:rPr>
        <w:fldChar w:fldCharType="end"/>
      </w:r>
    </w:p>
    <w:p w:rsidR="0002096E" w:rsidRPr="00D20455" w:rsidRDefault="00382335" w:rsidP="0002096E">
      <w:pPr>
        <w:pStyle w:val="BodyText3"/>
        <w:spacing w:line="240" w:lineRule="auto"/>
        <w:ind w:firstLine="426"/>
        <w:jc w:val="center"/>
        <w:rPr>
          <w:lang w:val="lt-LT"/>
        </w:rPr>
      </w:pPr>
      <w:r w:rsidRPr="00D20455">
        <w:rPr>
          <w:lang w:val="lt-LT"/>
        </w:rPr>
        <w:t xml:space="preserve">6 pav. </w:t>
      </w:r>
      <w:r w:rsidR="0002096E" w:rsidRPr="00D20455">
        <w:rPr>
          <w:lang w:val="lt-LT"/>
        </w:rPr>
        <w:t>Didžiausių valandinių ozono koncentracijų prognozė 2017 m. rugpjūčio 11 d</w:t>
      </w:r>
    </w:p>
    <w:p w:rsidR="0002096E" w:rsidRPr="00D20455" w:rsidRDefault="0002096E" w:rsidP="0002096E">
      <w:pPr>
        <w:pStyle w:val="BodyText3"/>
        <w:spacing w:line="240" w:lineRule="auto"/>
        <w:ind w:firstLine="720"/>
        <w:jc w:val="center"/>
        <w:rPr>
          <w:sz w:val="22"/>
          <w:lang w:val="lt-LT"/>
        </w:rPr>
      </w:pPr>
      <w:r w:rsidRPr="00D20455">
        <w:rPr>
          <w:sz w:val="22"/>
          <w:lang w:val="lt-LT"/>
        </w:rPr>
        <w:t>Šaltinis: http://db.eurad.uni-koeln.de</w:t>
      </w:r>
    </w:p>
    <w:p w:rsidR="00382335" w:rsidRPr="00D20455" w:rsidRDefault="00382335" w:rsidP="0002096E">
      <w:pPr>
        <w:pStyle w:val="BodyText3"/>
        <w:spacing w:line="240" w:lineRule="auto"/>
        <w:ind w:firstLine="426"/>
        <w:jc w:val="center"/>
        <w:rPr>
          <w:sz w:val="22"/>
          <w:lang w:val="lt-LT"/>
        </w:rPr>
      </w:pPr>
    </w:p>
    <w:p w:rsidR="00382335" w:rsidRPr="00D20455" w:rsidRDefault="00382335" w:rsidP="00382335">
      <w:pPr>
        <w:pStyle w:val="BodyText3"/>
        <w:spacing w:line="240" w:lineRule="auto"/>
        <w:ind w:firstLine="720"/>
        <w:jc w:val="center"/>
        <w:rPr>
          <w:sz w:val="22"/>
          <w:lang w:val="lt-LT"/>
        </w:rPr>
      </w:pPr>
    </w:p>
    <w:p w:rsidR="0002096E" w:rsidRPr="00D20455" w:rsidRDefault="0002096E" w:rsidP="0002096E">
      <w:pPr>
        <w:pStyle w:val="BodyText3"/>
        <w:ind w:firstLine="720"/>
        <w:rPr>
          <w:szCs w:val="18"/>
          <w:lang w:val="lt-LT"/>
        </w:rPr>
      </w:pPr>
      <w:r w:rsidRPr="00D20455">
        <w:rPr>
          <w:lang w:val="lt-LT"/>
        </w:rPr>
        <w:lastRenderedPageBreak/>
        <w:t xml:space="preserve">5 lentelėje pateikiama ozono koncentracijos statistika Preilos stotyje už 2017 metus. Apskaičiuotos AOT40 vertės augmenijos apsaugai (5 lentelė) stotyje neviršijo 2008/50/EB direktyvos VII priede pateiktos siektinos vertės, t.y., 18000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x h., tuo pačiu ir 5-ių metų vidurkis neviršijo šio lygio </w:t>
      </w:r>
      <w:r w:rsidRPr="00D20455">
        <w:rPr>
          <w:szCs w:val="18"/>
          <w:lang w:val="lt-LT"/>
        </w:rPr>
        <w:t xml:space="preserve">(5 lentelė). </w:t>
      </w:r>
    </w:p>
    <w:p w:rsidR="0002096E" w:rsidRPr="00D20455" w:rsidRDefault="0002096E" w:rsidP="0002096E">
      <w:pPr>
        <w:pStyle w:val="BodyText3"/>
        <w:ind w:firstLine="720"/>
        <w:rPr>
          <w:lang w:val="lt-LT"/>
        </w:rPr>
      </w:pPr>
      <w:r w:rsidRPr="00D20455">
        <w:rPr>
          <w:lang w:val="lt-LT"/>
        </w:rPr>
        <w:t xml:space="preserve">Vertinant ozono poveikį žmogaus sveikatai yra naudojami du indikatoriai: pagal 2002/3/EB (2008/50/EB) direktyvą (2 lentelė) bei Pasaulio sveikatos organizacijos siūlomas bei direktyvoje 2001/81/EB priimtas AOT60. Remiantis pažemio ozono koncentracijos duomenimis nustatyta, kad pavojingas poveikis žmogaus sveikatai per 2017 metus nebuvo stebėtas. </w:t>
      </w:r>
    </w:p>
    <w:p w:rsidR="0002096E" w:rsidRPr="00D20455" w:rsidRDefault="0002096E" w:rsidP="0002096E">
      <w:pPr>
        <w:pStyle w:val="BodyText3"/>
        <w:ind w:firstLine="720"/>
        <w:rPr>
          <w:szCs w:val="18"/>
          <w:lang w:val="lt-LT"/>
        </w:rPr>
      </w:pPr>
      <w:r w:rsidRPr="00D20455">
        <w:rPr>
          <w:bCs/>
          <w:lang w:val="lt-LT"/>
        </w:rPr>
        <w:t>Gyventojų informavimo slenkstis (180</w:t>
      </w:r>
      <w:r w:rsidRPr="00D20455">
        <w:rPr>
          <w:bCs/>
          <w:sz w:val="22"/>
          <w:szCs w:val="18"/>
          <w:lang w:val="lt-LT"/>
        </w:rPr>
        <w:t xml:space="preserve"> μg/m</w:t>
      </w:r>
      <w:r w:rsidRPr="00D20455">
        <w:rPr>
          <w:bCs/>
          <w:sz w:val="22"/>
          <w:szCs w:val="18"/>
          <w:vertAlign w:val="superscript"/>
          <w:lang w:val="lt-LT"/>
        </w:rPr>
        <w:t>3</w:t>
      </w:r>
      <w:r w:rsidRPr="00D20455">
        <w:rPr>
          <w:bCs/>
          <w:sz w:val="22"/>
          <w:szCs w:val="18"/>
          <w:lang w:val="lt-LT"/>
        </w:rPr>
        <w:t xml:space="preserve">) </w:t>
      </w:r>
      <w:r w:rsidRPr="00D20455">
        <w:rPr>
          <w:bCs/>
          <w:lang w:val="lt-LT"/>
        </w:rPr>
        <w:t xml:space="preserve">nebuvo viršytas. </w:t>
      </w:r>
      <w:r w:rsidRPr="00D20455">
        <w:rPr>
          <w:lang w:val="lt-LT"/>
        </w:rPr>
        <w:t>Siektina žmonių sveikatos apsaugai vertė, t.y., kad didžiausias paros 8 valandų vidurkis 120 μg/m</w:t>
      </w:r>
      <w:r w:rsidRPr="00D20455">
        <w:rPr>
          <w:vertAlign w:val="superscript"/>
          <w:lang w:val="lt-LT"/>
        </w:rPr>
        <w:t>3</w:t>
      </w:r>
      <w:r w:rsidRPr="00D20455">
        <w:rPr>
          <w:lang w:val="lt-LT"/>
        </w:rPr>
        <w:t xml:space="preserve"> nebūtų viršijamas daugiau nei 25 paras per kalendorinius metus, imant trejų metų vidurkį, taip pat nebuvo viršytas. 2017 metais ozono koncentracija 120 μg/m</w:t>
      </w:r>
      <w:r w:rsidRPr="00D20455">
        <w:rPr>
          <w:vertAlign w:val="superscript"/>
          <w:lang w:val="lt-LT"/>
        </w:rPr>
        <w:t>3</w:t>
      </w:r>
      <w:r w:rsidRPr="00D20455">
        <w:rPr>
          <w:lang w:val="lt-LT"/>
        </w:rPr>
        <w:t xml:space="preserve"> nebuvo užregistruota stotyje.</w:t>
      </w:r>
      <w:r w:rsidRPr="00D20455">
        <w:rPr>
          <w:szCs w:val="18"/>
          <w:lang w:val="lt-LT"/>
        </w:rPr>
        <w:t xml:space="preserve"> AOT60 reikšmės 2017 metais neviršijo leistinos absoliučios 5800 μg/m</w:t>
      </w:r>
      <w:r w:rsidRPr="00D20455">
        <w:rPr>
          <w:szCs w:val="18"/>
          <w:vertAlign w:val="superscript"/>
          <w:lang w:val="lt-LT"/>
        </w:rPr>
        <w:t>3</w:t>
      </w:r>
      <w:r w:rsidRPr="00D20455">
        <w:rPr>
          <w:szCs w:val="18"/>
          <w:lang w:val="lt-LT"/>
        </w:rPr>
        <w:t xml:space="preserve"> x h ribos, ir neviršijo žmonių sveikatai nustatytą kritinį lygį AOT 60 = 0.</w:t>
      </w:r>
    </w:p>
    <w:p w:rsidR="00382335" w:rsidRPr="00D20455" w:rsidRDefault="00382335" w:rsidP="00382335">
      <w:pPr>
        <w:pStyle w:val="BodyText3"/>
        <w:ind w:firstLine="720"/>
        <w:rPr>
          <w:lang w:val="lt-LT"/>
        </w:rPr>
      </w:pPr>
    </w:p>
    <w:p w:rsidR="00382335" w:rsidRPr="00D20455" w:rsidRDefault="00382335" w:rsidP="00382335">
      <w:pPr>
        <w:pStyle w:val="BodyText3"/>
        <w:rPr>
          <w:lang w:val="lt-LT"/>
        </w:rPr>
        <w:sectPr w:rsidR="00382335" w:rsidRPr="00D20455" w:rsidSect="00374196">
          <w:footerReference w:type="even" r:id="rId157"/>
          <w:footerReference w:type="default" r:id="rId158"/>
          <w:footerReference w:type="first" r:id="rId159"/>
          <w:pgSz w:w="11906" w:h="16838"/>
          <w:pgMar w:top="1440" w:right="1418" w:bottom="1276" w:left="1797" w:header="283" w:footer="283" w:gutter="0"/>
          <w:pgNumType w:start="1"/>
          <w:cols w:space="720"/>
          <w:titlePg/>
          <w:docGrid w:linePitch="326"/>
        </w:sectPr>
      </w:pPr>
    </w:p>
    <w:p w:rsidR="00913F61" w:rsidRPr="00D20455" w:rsidRDefault="00251AC6">
      <w:pPr>
        <w:jc w:val="right"/>
        <w:rPr>
          <w:lang w:val="lt-LT"/>
        </w:rPr>
      </w:pPr>
      <w:r w:rsidRPr="00D20455">
        <w:rPr>
          <w:lang w:val="lt-LT"/>
        </w:rPr>
        <w:lastRenderedPageBreak/>
        <w:t>5 lentelė</w:t>
      </w:r>
    </w:p>
    <w:p w:rsidR="00913F61" w:rsidRPr="00D20455" w:rsidRDefault="00913F61">
      <w:pPr>
        <w:jc w:val="center"/>
        <w:rPr>
          <w:highlight w:val="yellow"/>
          <w:lang w:val="lt-LT"/>
        </w:rPr>
      </w:pPr>
    </w:p>
    <w:p w:rsidR="00913F61" w:rsidRPr="00D20455" w:rsidRDefault="00913F61">
      <w:pPr>
        <w:jc w:val="center"/>
        <w:rPr>
          <w:highlight w:val="yellow"/>
          <w:lang w:val="lt-LT"/>
        </w:rPr>
      </w:pPr>
    </w:p>
    <w:p w:rsidR="00913F61" w:rsidRPr="00D20455" w:rsidRDefault="00EF67E3" w:rsidP="00EF67E3">
      <w:pPr>
        <w:jc w:val="center"/>
        <w:rPr>
          <w:sz w:val="22"/>
          <w:lang w:val="lt-LT"/>
        </w:rPr>
      </w:pPr>
      <w:r w:rsidRPr="00D20455">
        <w:rPr>
          <w:lang w:val="lt-LT"/>
        </w:rPr>
        <w:t>Pažemio ozono koncentracijos statistiniai parametrai Preilos monitoringo stotyje 2017 metais</w:t>
      </w:r>
    </w:p>
    <w:p w:rsidR="008E6042" w:rsidRPr="00D20455" w:rsidRDefault="008E6042">
      <w:pPr>
        <w:jc w:val="both"/>
        <w:rPr>
          <w:sz w:val="22"/>
          <w:lang w:val="lt-LT"/>
        </w:rPr>
      </w:pPr>
    </w:p>
    <w:p w:rsidR="00EF67E3" w:rsidRPr="00D20455" w:rsidRDefault="00EF67E3">
      <w:pPr>
        <w:jc w:val="both"/>
        <w:rPr>
          <w:sz w:val="22"/>
          <w:lang w:val="lt-LT"/>
        </w:rPr>
      </w:pPr>
    </w:p>
    <w:p w:rsidR="00913F61" w:rsidRPr="00D20455" w:rsidRDefault="00251AC6">
      <w:pPr>
        <w:jc w:val="both"/>
        <w:rPr>
          <w:b/>
          <w:bCs/>
          <w:sz w:val="22"/>
          <w:lang w:val="lt-LT"/>
        </w:rPr>
      </w:pPr>
      <w:r w:rsidRPr="00D20455">
        <w:rPr>
          <w:sz w:val="22"/>
          <w:lang w:val="lt-LT"/>
        </w:rPr>
        <w:t xml:space="preserve"> </w:t>
      </w:r>
    </w:p>
    <w:tbl>
      <w:tblPr>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0"/>
        <w:gridCol w:w="1080"/>
        <w:gridCol w:w="1800"/>
        <w:gridCol w:w="1963"/>
        <w:gridCol w:w="1984"/>
        <w:gridCol w:w="2977"/>
      </w:tblGrid>
      <w:tr w:rsidR="00FE5E73" w:rsidRPr="00D20455">
        <w:trPr>
          <w:cantSplit/>
        </w:trPr>
        <w:tc>
          <w:tcPr>
            <w:tcW w:w="2920" w:type="dxa"/>
            <w:vAlign w:val="center"/>
          </w:tcPr>
          <w:p w:rsidR="00913F61" w:rsidRPr="00D20455" w:rsidRDefault="00251AC6" w:rsidP="00A802DD">
            <w:pPr>
              <w:jc w:val="center"/>
              <w:rPr>
                <w:b/>
                <w:lang w:val="lt-LT"/>
              </w:rPr>
            </w:pPr>
            <w:bookmarkStart w:id="30" w:name="_Toc131486097"/>
            <w:bookmarkStart w:id="31" w:name="_Toc131486149"/>
            <w:r w:rsidRPr="00D20455">
              <w:rPr>
                <w:b/>
                <w:lang w:val="lt-LT"/>
              </w:rPr>
              <w:t>Parametras</w:t>
            </w:r>
            <w:bookmarkEnd w:id="30"/>
            <w:bookmarkEnd w:id="31"/>
          </w:p>
        </w:tc>
        <w:tc>
          <w:tcPr>
            <w:tcW w:w="1080" w:type="dxa"/>
            <w:vAlign w:val="center"/>
          </w:tcPr>
          <w:p w:rsidR="00913F61" w:rsidRPr="00D20455" w:rsidRDefault="00251AC6" w:rsidP="00A802DD">
            <w:pPr>
              <w:jc w:val="center"/>
              <w:rPr>
                <w:b/>
                <w:lang w:val="lt-LT"/>
              </w:rPr>
            </w:pPr>
            <w:r w:rsidRPr="00D20455">
              <w:rPr>
                <w:b/>
                <w:lang w:val="lt-LT"/>
              </w:rPr>
              <w:t>Vertė</w:t>
            </w:r>
          </w:p>
        </w:tc>
        <w:tc>
          <w:tcPr>
            <w:tcW w:w="1800" w:type="dxa"/>
            <w:vAlign w:val="center"/>
          </w:tcPr>
          <w:p w:rsidR="00913F61" w:rsidRPr="00D20455" w:rsidRDefault="00251AC6" w:rsidP="00A802DD">
            <w:pPr>
              <w:jc w:val="center"/>
              <w:rPr>
                <w:b/>
                <w:lang w:val="lt-LT"/>
              </w:rPr>
            </w:pPr>
            <w:r w:rsidRPr="00D20455">
              <w:rPr>
                <w:b/>
                <w:lang w:val="lt-LT"/>
              </w:rPr>
              <w:t>Vienetai</w:t>
            </w:r>
          </w:p>
        </w:tc>
        <w:tc>
          <w:tcPr>
            <w:tcW w:w="1963" w:type="dxa"/>
            <w:vAlign w:val="center"/>
          </w:tcPr>
          <w:p w:rsidR="00913F61" w:rsidRPr="00D20455" w:rsidRDefault="00251AC6" w:rsidP="00A802DD">
            <w:pPr>
              <w:jc w:val="center"/>
              <w:rPr>
                <w:b/>
                <w:lang w:val="lt-LT"/>
              </w:rPr>
            </w:pPr>
            <w:bookmarkStart w:id="32" w:name="_Toc131486098"/>
            <w:bookmarkStart w:id="33" w:name="_Toc131486150"/>
            <w:r w:rsidRPr="00D20455">
              <w:rPr>
                <w:b/>
                <w:lang w:val="lt-LT"/>
              </w:rPr>
              <w:t>Laikotarpis</w:t>
            </w:r>
            <w:bookmarkEnd w:id="32"/>
            <w:bookmarkEnd w:id="33"/>
          </w:p>
        </w:tc>
        <w:tc>
          <w:tcPr>
            <w:tcW w:w="1984" w:type="dxa"/>
            <w:vAlign w:val="center"/>
          </w:tcPr>
          <w:p w:rsidR="00913F61" w:rsidRPr="00D20455" w:rsidRDefault="00251AC6" w:rsidP="00A802DD">
            <w:pPr>
              <w:jc w:val="center"/>
              <w:rPr>
                <w:b/>
                <w:lang w:val="lt-LT"/>
              </w:rPr>
            </w:pPr>
            <w:bookmarkStart w:id="34" w:name="_Toc131486099"/>
            <w:bookmarkStart w:id="35" w:name="_Toc131486151"/>
            <w:r w:rsidRPr="00D20455">
              <w:rPr>
                <w:b/>
                <w:lang w:val="lt-LT"/>
              </w:rPr>
              <w:t>Direktyva</w:t>
            </w:r>
            <w:bookmarkEnd w:id="34"/>
            <w:bookmarkEnd w:id="35"/>
          </w:p>
        </w:tc>
        <w:tc>
          <w:tcPr>
            <w:tcW w:w="2977" w:type="dxa"/>
            <w:vAlign w:val="center"/>
          </w:tcPr>
          <w:p w:rsidR="00913F61" w:rsidRPr="00D20455" w:rsidRDefault="00251AC6" w:rsidP="00A802DD">
            <w:pPr>
              <w:jc w:val="center"/>
              <w:rPr>
                <w:b/>
                <w:lang w:val="lt-LT"/>
              </w:rPr>
            </w:pPr>
            <w:bookmarkStart w:id="36" w:name="_Toc131486100"/>
            <w:bookmarkStart w:id="37" w:name="_Toc131486152"/>
            <w:r w:rsidRPr="00D20455">
              <w:rPr>
                <w:b/>
                <w:lang w:val="lt-LT"/>
              </w:rPr>
              <w:t>Pastabos</w:t>
            </w:r>
            <w:bookmarkEnd w:id="36"/>
            <w:bookmarkEnd w:id="37"/>
          </w:p>
        </w:tc>
      </w:tr>
      <w:tr w:rsidR="00FE5E73" w:rsidRPr="00D20455">
        <w:trPr>
          <w:cantSplit/>
        </w:trPr>
        <w:tc>
          <w:tcPr>
            <w:tcW w:w="2920" w:type="dxa"/>
          </w:tcPr>
          <w:p w:rsidR="00913F61" w:rsidRPr="00D20455" w:rsidRDefault="00251AC6" w:rsidP="00CC2FAD">
            <w:pPr>
              <w:jc w:val="center"/>
              <w:rPr>
                <w:b/>
                <w:i/>
                <w:lang w:val="lt-LT"/>
              </w:rPr>
            </w:pPr>
            <w:bookmarkStart w:id="38" w:name="_Toc131486102"/>
            <w:bookmarkStart w:id="39" w:name="_Toc131486154"/>
            <w:r w:rsidRPr="00D20455">
              <w:rPr>
                <w:b/>
                <w:i/>
                <w:lang w:val="lt-LT"/>
              </w:rPr>
              <w:t>1</w:t>
            </w:r>
            <w:bookmarkEnd w:id="38"/>
            <w:bookmarkEnd w:id="39"/>
          </w:p>
        </w:tc>
        <w:tc>
          <w:tcPr>
            <w:tcW w:w="1080" w:type="dxa"/>
          </w:tcPr>
          <w:p w:rsidR="00913F61" w:rsidRPr="00D20455" w:rsidRDefault="00251AC6" w:rsidP="00CC2FAD">
            <w:pPr>
              <w:jc w:val="center"/>
              <w:rPr>
                <w:b/>
                <w:i/>
                <w:lang w:val="lt-LT"/>
              </w:rPr>
            </w:pPr>
            <w:r w:rsidRPr="00D20455">
              <w:rPr>
                <w:b/>
                <w:i/>
                <w:lang w:val="lt-LT"/>
              </w:rPr>
              <w:t>2</w:t>
            </w:r>
          </w:p>
        </w:tc>
        <w:tc>
          <w:tcPr>
            <w:tcW w:w="1800" w:type="dxa"/>
          </w:tcPr>
          <w:p w:rsidR="00913F61" w:rsidRPr="00D20455" w:rsidRDefault="00251AC6" w:rsidP="00CC2FAD">
            <w:pPr>
              <w:jc w:val="center"/>
              <w:rPr>
                <w:b/>
                <w:i/>
                <w:lang w:val="lt-LT"/>
              </w:rPr>
            </w:pPr>
            <w:r w:rsidRPr="00D20455">
              <w:rPr>
                <w:b/>
                <w:i/>
                <w:lang w:val="lt-LT"/>
              </w:rPr>
              <w:t>3</w:t>
            </w:r>
          </w:p>
        </w:tc>
        <w:tc>
          <w:tcPr>
            <w:tcW w:w="1963" w:type="dxa"/>
          </w:tcPr>
          <w:p w:rsidR="00913F61" w:rsidRPr="00D20455" w:rsidRDefault="00251AC6" w:rsidP="00CC2FAD">
            <w:pPr>
              <w:jc w:val="center"/>
              <w:rPr>
                <w:b/>
                <w:i/>
                <w:lang w:val="lt-LT"/>
              </w:rPr>
            </w:pPr>
            <w:r w:rsidRPr="00D20455">
              <w:rPr>
                <w:b/>
                <w:i/>
                <w:lang w:val="lt-LT"/>
              </w:rPr>
              <w:t>4</w:t>
            </w:r>
          </w:p>
        </w:tc>
        <w:tc>
          <w:tcPr>
            <w:tcW w:w="1984" w:type="dxa"/>
          </w:tcPr>
          <w:p w:rsidR="00913F61" w:rsidRPr="00D20455" w:rsidRDefault="00251AC6" w:rsidP="00CC2FAD">
            <w:pPr>
              <w:jc w:val="center"/>
              <w:rPr>
                <w:b/>
                <w:i/>
                <w:lang w:val="lt-LT"/>
              </w:rPr>
            </w:pPr>
            <w:r w:rsidRPr="00D20455">
              <w:rPr>
                <w:b/>
                <w:i/>
                <w:lang w:val="lt-LT"/>
              </w:rPr>
              <w:t>5</w:t>
            </w:r>
          </w:p>
        </w:tc>
        <w:tc>
          <w:tcPr>
            <w:tcW w:w="2977" w:type="dxa"/>
          </w:tcPr>
          <w:p w:rsidR="00913F61" w:rsidRPr="00D20455" w:rsidRDefault="00251AC6" w:rsidP="00CC2FAD">
            <w:pPr>
              <w:jc w:val="center"/>
              <w:rPr>
                <w:b/>
                <w:i/>
                <w:lang w:val="lt-LT"/>
              </w:rPr>
            </w:pPr>
            <w:r w:rsidRPr="00D20455">
              <w:rPr>
                <w:b/>
                <w:i/>
                <w:lang w:val="lt-LT"/>
              </w:rPr>
              <w:t>6</w:t>
            </w:r>
          </w:p>
        </w:tc>
      </w:tr>
      <w:tr w:rsidR="00FE5E73" w:rsidRPr="00D20455">
        <w:tc>
          <w:tcPr>
            <w:tcW w:w="2920" w:type="dxa"/>
          </w:tcPr>
          <w:p w:rsidR="00EF67E3" w:rsidRPr="00D20455" w:rsidRDefault="00EF67E3" w:rsidP="00EF67E3">
            <w:pPr>
              <w:jc w:val="both"/>
              <w:rPr>
                <w:sz w:val="22"/>
                <w:lang w:val="lt-LT"/>
              </w:rPr>
            </w:pPr>
            <w:r w:rsidRPr="00D20455">
              <w:rPr>
                <w:sz w:val="22"/>
                <w:lang w:val="lt-LT"/>
              </w:rPr>
              <w:t>Metinis vidurkis</w:t>
            </w:r>
          </w:p>
        </w:tc>
        <w:tc>
          <w:tcPr>
            <w:tcW w:w="1080" w:type="dxa"/>
          </w:tcPr>
          <w:p w:rsidR="00EF67E3" w:rsidRPr="00D20455" w:rsidRDefault="00EF67E3" w:rsidP="00EF67E3">
            <w:pPr>
              <w:jc w:val="center"/>
              <w:rPr>
                <w:b/>
                <w:bCs/>
                <w:sz w:val="22"/>
                <w:highlight w:val="yellow"/>
                <w:lang w:val="lt-LT"/>
              </w:rPr>
            </w:pPr>
            <w:r w:rsidRPr="00D20455">
              <w:rPr>
                <w:b/>
                <w:bCs/>
                <w:sz w:val="22"/>
                <w:lang w:val="lt-LT"/>
              </w:rPr>
              <w:t>55,2</w:t>
            </w:r>
          </w:p>
        </w:tc>
        <w:tc>
          <w:tcPr>
            <w:tcW w:w="1800" w:type="dxa"/>
          </w:tcPr>
          <w:p w:rsidR="00EF67E3" w:rsidRPr="00D20455" w:rsidRDefault="00EF67E3" w:rsidP="00EF67E3">
            <w:pPr>
              <w:jc w:val="center"/>
              <w:rPr>
                <w:sz w:val="22"/>
                <w:lang w:val="lt-LT"/>
              </w:rPr>
            </w:pPr>
            <w:r w:rsidRPr="00D20455">
              <w:rPr>
                <w:rFonts w:ascii="Symbol" w:hAnsi="Symbol"/>
                <w:sz w:val="22"/>
                <w:lang w:val="lt-LT"/>
              </w:rPr>
              <w:t></w:t>
            </w:r>
            <w:r w:rsidRPr="00D20455">
              <w:rPr>
                <w:sz w:val="22"/>
                <w:lang w:val="lt-LT"/>
              </w:rPr>
              <w:t>g/m</w:t>
            </w:r>
            <w:r w:rsidRPr="00D20455">
              <w:rPr>
                <w:sz w:val="22"/>
                <w:vertAlign w:val="superscript"/>
                <w:lang w:val="lt-LT"/>
              </w:rPr>
              <w:t>3</w:t>
            </w:r>
          </w:p>
        </w:tc>
        <w:tc>
          <w:tcPr>
            <w:tcW w:w="1963" w:type="dxa"/>
          </w:tcPr>
          <w:p w:rsidR="00EF67E3" w:rsidRPr="00D20455" w:rsidRDefault="00EF67E3" w:rsidP="00EF67E3">
            <w:pPr>
              <w:jc w:val="both"/>
              <w:rPr>
                <w:sz w:val="22"/>
                <w:lang w:val="lt-LT"/>
              </w:rPr>
            </w:pPr>
          </w:p>
        </w:tc>
        <w:tc>
          <w:tcPr>
            <w:tcW w:w="1984" w:type="dxa"/>
          </w:tcPr>
          <w:p w:rsidR="00EF67E3" w:rsidRPr="00D20455" w:rsidRDefault="00EF67E3" w:rsidP="00EF67E3">
            <w:pPr>
              <w:jc w:val="center"/>
              <w:rPr>
                <w:sz w:val="22"/>
                <w:lang w:val="lt-LT"/>
              </w:rPr>
            </w:pPr>
          </w:p>
          <w:p w:rsidR="00EF67E3" w:rsidRPr="00D20455" w:rsidRDefault="00EF67E3" w:rsidP="00EF67E3">
            <w:pPr>
              <w:jc w:val="center"/>
              <w:rPr>
                <w:sz w:val="22"/>
                <w:lang w:val="lt-LT"/>
              </w:rPr>
            </w:pPr>
            <w:r w:rsidRPr="00D20455">
              <w:rPr>
                <w:lang w:val="lt-LT"/>
              </w:rPr>
              <w:t>2008/50/EB</w:t>
            </w:r>
          </w:p>
        </w:tc>
        <w:tc>
          <w:tcPr>
            <w:tcW w:w="2977" w:type="dxa"/>
          </w:tcPr>
          <w:p w:rsidR="00EF67E3" w:rsidRPr="00D20455" w:rsidRDefault="00EF67E3" w:rsidP="00EF67E3">
            <w:pPr>
              <w:jc w:val="both"/>
              <w:rPr>
                <w:sz w:val="22"/>
                <w:lang w:val="lt-LT"/>
              </w:rPr>
            </w:pPr>
          </w:p>
        </w:tc>
      </w:tr>
      <w:tr w:rsidR="00FE5E73" w:rsidRPr="00D20455">
        <w:tc>
          <w:tcPr>
            <w:tcW w:w="2920" w:type="dxa"/>
          </w:tcPr>
          <w:p w:rsidR="00EF67E3" w:rsidRPr="00D20455" w:rsidRDefault="00EF67E3" w:rsidP="00EF67E3">
            <w:pPr>
              <w:jc w:val="both"/>
              <w:rPr>
                <w:sz w:val="22"/>
                <w:lang w:val="lt-LT"/>
              </w:rPr>
            </w:pPr>
            <w:r w:rsidRPr="00D20455">
              <w:rPr>
                <w:b/>
                <w:bCs/>
                <w:sz w:val="22"/>
                <w:lang w:val="lt-LT"/>
              </w:rPr>
              <w:t>Patikimų duomenų skaičius</w:t>
            </w:r>
            <w:r w:rsidRPr="00D20455">
              <w:rPr>
                <w:sz w:val="22"/>
                <w:lang w:val="lt-LT"/>
              </w:rPr>
              <w:t>:</w:t>
            </w:r>
          </w:p>
        </w:tc>
        <w:tc>
          <w:tcPr>
            <w:tcW w:w="1080" w:type="dxa"/>
          </w:tcPr>
          <w:p w:rsidR="00EF67E3" w:rsidRPr="00D20455" w:rsidRDefault="00EF67E3" w:rsidP="00EF67E3">
            <w:pPr>
              <w:jc w:val="center"/>
              <w:rPr>
                <w:sz w:val="22"/>
                <w:highlight w:val="yellow"/>
                <w:lang w:val="lt-LT"/>
              </w:rPr>
            </w:pPr>
          </w:p>
        </w:tc>
        <w:tc>
          <w:tcPr>
            <w:tcW w:w="1800" w:type="dxa"/>
          </w:tcPr>
          <w:p w:rsidR="00EF67E3" w:rsidRPr="00D20455" w:rsidRDefault="00EF67E3" w:rsidP="00EF67E3">
            <w:pPr>
              <w:jc w:val="center"/>
              <w:rPr>
                <w:sz w:val="22"/>
                <w:lang w:val="lt-LT"/>
              </w:rPr>
            </w:pPr>
          </w:p>
        </w:tc>
        <w:tc>
          <w:tcPr>
            <w:tcW w:w="1963" w:type="dxa"/>
          </w:tcPr>
          <w:p w:rsidR="00EF67E3" w:rsidRPr="00D20455" w:rsidRDefault="00EF67E3" w:rsidP="00EF67E3">
            <w:pPr>
              <w:jc w:val="both"/>
              <w:rPr>
                <w:sz w:val="22"/>
                <w:lang w:val="lt-LT"/>
              </w:rPr>
            </w:pPr>
          </w:p>
        </w:tc>
        <w:tc>
          <w:tcPr>
            <w:tcW w:w="1984" w:type="dxa"/>
          </w:tcPr>
          <w:p w:rsidR="00EF67E3" w:rsidRPr="00D20455" w:rsidRDefault="00EF67E3" w:rsidP="00EF67E3">
            <w:pPr>
              <w:jc w:val="center"/>
              <w:rPr>
                <w:sz w:val="22"/>
                <w:lang w:val="lt-LT"/>
              </w:rPr>
            </w:pPr>
          </w:p>
        </w:tc>
        <w:tc>
          <w:tcPr>
            <w:tcW w:w="2977" w:type="dxa"/>
          </w:tcPr>
          <w:p w:rsidR="00EF67E3" w:rsidRPr="00D20455" w:rsidRDefault="00EF67E3" w:rsidP="00EF67E3">
            <w:pPr>
              <w:jc w:val="both"/>
              <w:rPr>
                <w:sz w:val="22"/>
                <w:lang w:val="lt-LT"/>
              </w:rPr>
            </w:pPr>
          </w:p>
        </w:tc>
      </w:tr>
      <w:tr w:rsidR="00FE5E73" w:rsidRPr="00D20455">
        <w:tc>
          <w:tcPr>
            <w:tcW w:w="2920" w:type="dxa"/>
          </w:tcPr>
          <w:p w:rsidR="00EF67E3" w:rsidRPr="00D20455" w:rsidRDefault="00EF67E3" w:rsidP="00EF67E3">
            <w:pPr>
              <w:ind w:firstLine="540"/>
              <w:jc w:val="both"/>
              <w:rPr>
                <w:sz w:val="22"/>
                <w:lang w:val="lt-LT"/>
              </w:rPr>
            </w:pPr>
            <w:r w:rsidRPr="00D20455">
              <w:rPr>
                <w:sz w:val="22"/>
                <w:lang w:val="lt-LT"/>
              </w:rPr>
              <w:t>kalendoriniai metai</w:t>
            </w:r>
          </w:p>
        </w:tc>
        <w:tc>
          <w:tcPr>
            <w:tcW w:w="1080" w:type="dxa"/>
          </w:tcPr>
          <w:p w:rsidR="00EF67E3" w:rsidRPr="00D20455" w:rsidRDefault="00EF67E3" w:rsidP="00EF67E3">
            <w:pPr>
              <w:jc w:val="center"/>
              <w:rPr>
                <w:b/>
                <w:bCs/>
                <w:sz w:val="22"/>
                <w:lang w:val="lt-LT"/>
              </w:rPr>
            </w:pPr>
            <w:r w:rsidRPr="00D20455">
              <w:rPr>
                <w:b/>
                <w:bCs/>
                <w:sz w:val="22"/>
                <w:lang w:val="lt-LT"/>
              </w:rPr>
              <w:t>8404</w:t>
            </w:r>
          </w:p>
          <w:p w:rsidR="00EF67E3" w:rsidRPr="00D20455" w:rsidRDefault="00EF67E3" w:rsidP="00EF67E3">
            <w:pPr>
              <w:jc w:val="center"/>
              <w:rPr>
                <w:b/>
                <w:bCs/>
                <w:sz w:val="22"/>
                <w:lang w:val="lt-LT"/>
              </w:rPr>
            </w:pPr>
            <w:r w:rsidRPr="00D20455">
              <w:rPr>
                <w:b/>
                <w:bCs/>
                <w:sz w:val="22"/>
                <w:lang w:val="lt-LT"/>
              </w:rPr>
              <w:t>(95,9%)</w:t>
            </w:r>
          </w:p>
        </w:tc>
        <w:tc>
          <w:tcPr>
            <w:tcW w:w="1800" w:type="dxa"/>
          </w:tcPr>
          <w:p w:rsidR="00EF67E3" w:rsidRPr="00D20455" w:rsidRDefault="00EF67E3" w:rsidP="00EF67E3">
            <w:pPr>
              <w:jc w:val="center"/>
              <w:rPr>
                <w:sz w:val="22"/>
                <w:lang w:val="lt-LT"/>
              </w:rPr>
            </w:pPr>
            <w:r w:rsidRPr="00D20455">
              <w:rPr>
                <w:sz w:val="22"/>
                <w:lang w:val="lt-LT"/>
              </w:rPr>
              <w:t>valandų skaičius</w:t>
            </w:r>
          </w:p>
        </w:tc>
        <w:tc>
          <w:tcPr>
            <w:tcW w:w="1963" w:type="dxa"/>
          </w:tcPr>
          <w:p w:rsidR="00EF67E3" w:rsidRPr="00D20455" w:rsidRDefault="00EF67E3" w:rsidP="00EF67E3">
            <w:pPr>
              <w:rPr>
                <w:sz w:val="22"/>
                <w:lang w:val="lt-LT"/>
              </w:rPr>
            </w:pPr>
            <w:r w:rsidRPr="00D20455">
              <w:rPr>
                <w:sz w:val="22"/>
                <w:lang w:val="lt-LT"/>
              </w:rPr>
              <w:t>sausis -gruodis</w:t>
            </w:r>
          </w:p>
        </w:tc>
        <w:tc>
          <w:tcPr>
            <w:tcW w:w="1984" w:type="dxa"/>
          </w:tcPr>
          <w:p w:rsidR="00EF67E3" w:rsidRPr="00D20455" w:rsidRDefault="00EF67E3" w:rsidP="00EF67E3">
            <w:pPr>
              <w:jc w:val="center"/>
              <w:rPr>
                <w:sz w:val="22"/>
                <w:lang w:val="lt-LT"/>
              </w:rPr>
            </w:pPr>
          </w:p>
          <w:p w:rsidR="00EF67E3" w:rsidRPr="00D20455" w:rsidRDefault="00EF67E3" w:rsidP="00EF67E3">
            <w:pPr>
              <w:jc w:val="center"/>
              <w:rPr>
                <w:sz w:val="22"/>
                <w:lang w:val="lt-LT"/>
              </w:rPr>
            </w:pPr>
            <w:r w:rsidRPr="00D20455">
              <w:rPr>
                <w:lang w:val="lt-LT"/>
              </w:rPr>
              <w:t>2008/50/EB</w:t>
            </w:r>
          </w:p>
        </w:tc>
        <w:tc>
          <w:tcPr>
            <w:tcW w:w="2977" w:type="dxa"/>
          </w:tcPr>
          <w:p w:rsidR="00EF67E3" w:rsidRPr="00D20455" w:rsidRDefault="00EF67E3" w:rsidP="00EF67E3">
            <w:pPr>
              <w:jc w:val="both"/>
              <w:rPr>
                <w:sz w:val="22"/>
                <w:lang w:val="lt-LT"/>
              </w:rPr>
            </w:pPr>
            <w:r w:rsidRPr="00D20455">
              <w:rPr>
                <w:sz w:val="22"/>
                <w:lang w:val="lt-LT"/>
              </w:rPr>
              <w:t>ne daugiau kaip 8760</w:t>
            </w:r>
          </w:p>
        </w:tc>
      </w:tr>
      <w:tr w:rsidR="00FE5E73" w:rsidRPr="00D20455">
        <w:tc>
          <w:tcPr>
            <w:tcW w:w="2920" w:type="dxa"/>
          </w:tcPr>
          <w:p w:rsidR="00EF67E3" w:rsidRPr="00D20455" w:rsidRDefault="00EF67E3" w:rsidP="00EF67E3">
            <w:pPr>
              <w:ind w:firstLine="540"/>
              <w:jc w:val="both"/>
              <w:rPr>
                <w:sz w:val="22"/>
                <w:lang w:val="lt-LT"/>
              </w:rPr>
            </w:pPr>
            <w:r w:rsidRPr="00D20455">
              <w:rPr>
                <w:sz w:val="22"/>
                <w:lang w:val="lt-LT"/>
              </w:rPr>
              <w:t>vasaros metas</w:t>
            </w:r>
          </w:p>
        </w:tc>
        <w:tc>
          <w:tcPr>
            <w:tcW w:w="1080" w:type="dxa"/>
          </w:tcPr>
          <w:p w:rsidR="00EF67E3" w:rsidRPr="00D20455" w:rsidRDefault="00EF67E3" w:rsidP="00EF67E3">
            <w:pPr>
              <w:jc w:val="center"/>
              <w:rPr>
                <w:b/>
                <w:bCs/>
                <w:sz w:val="22"/>
                <w:lang w:val="lt-LT"/>
              </w:rPr>
            </w:pPr>
            <w:r w:rsidRPr="00D20455">
              <w:rPr>
                <w:b/>
                <w:bCs/>
                <w:sz w:val="22"/>
                <w:lang w:val="lt-LT"/>
              </w:rPr>
              <w:t>4229</w:t>
            </w:r>
          </w:p>
          <w:p w:rsidR="00EF67E3" w:rsidRPr="00D20455" w:rsidRDefault="00EF67E3" w:rsidP="00EF67E3">
            <w:pPr>
              <w:jc w:val="center"/>
              <w:rPr>
                <w:sz w:val="22"/>
                <w:lang w:val="lt-LT"/>
              </w:rPr>
            </w:pPr>
            <w:r w:rsidRPr="00D20455">
              <w:rPr>
                <w:sz w:val="22"/>
                <w:lang w:val="lt-LT"/>
              </w:rPr>
              <w:t xml:space="preserve"> </w:t>
            </w:r>
            <w:r w:rsidRPr="00D20455">
              <w:rPr>
                <w:b/>
                <w:bCs/>
                <w:sz w:val="22"/>
                <w:lang w:val="lt-LT"/>
              </w:rPr>
              <w:t>(96.2 %)</w:t>
            </w:r>
          </w:p>
        </w:tc>
        <w:tc>
          <w:tcPr>
            <w:tcW w:w="1800" w:type="dxa"/>
          </w:tcPr>
          <w:p w:rsidR="00EF67E3" w:rsidRPr="00D20455" w:rsidRDefault="00EF67E3" w:rsidP="00EF67E3">
            <w:pPr>
              <w:jc w:val="center"/>
              <w:rPr>
                <w:sz w:val="22"/>
                <w:lang w:val="lt-LT"/>
              </w:rPr>
            </w:pPr>
            <w:r w:rsidRPr="00D20455">
              <w:rPr>
                <w:sz w:val="22"/>
                <w:lang w:val="lt-LT"/>
              </w:rPr>
              <w:t>valandų skaičius</w:t>
            </w:r>
          </w:p>
        </w:tc>
        <w:tc>
          <w:tcPr>
            <w:tcW w:w="1963" w:type="dxa"/>
          </w:tcPr>
          <w:p w:rsidR="00EF67E3" w:rsidRPr="00D20455" w:rsidRDefault="00EF67E3" w:rsidP="00EF67E3">
            <w:pPr>
              <w:jc w:val="both"/>
              <w:rPr>
                <w:sz w:val="22"/>
                <w:lang w:val="lt-LT"/>
              </w:rPr>
            </w:pPr>
            <w:r w:rsidRPr="00D20455">
              <w:rPr>
                <w:sz w:val="22"/>
                <w:lang w:val="lt-LT"/>
              </w:rPr>
              <w:t>balandis-rugsėjis</w:t>
            </w:r>
          </w:p>
        </w:tc>
        <w:tc>
          <w:tcPr>
            <w:tcW w:w="1984" w:type="dxa"/>
          </w:tcPr>
          <w:p w:rsidR="00EF67E3" w:rsidRPr="00D20455" w:rsidRDefault="00EF67E3" w:rsidP="00EF67E3">
            <w:pPr>
              <w:jc w:val="center"/>
              <w:rPr>
                <w:sz w:val="22"/>
                <w:lang w:val="lt-LT"/>
              </w:rPr>
            </w:pPr>
          </w:p>
          <w:p w:rsidR="00EF67E3" w:rsidRPr="00D20455" w:rsidRDefault="00EF67E3" w:rsidP="00EF67E3">
            <w:pPr>
              <w:jc w:val="center"/>
              <w:rPr>
                <w:sz w:val="22"/>
                <w:lang w:val="lt-LT"/>
              </w:rPr>
            </w:pPr>
            <w:r w:rsidRPr="00D20455">
              <w:rPr>
                <w:lang w:val="lt-LT"/>
              </w:rPr>
              <w:t>2008/50/EB</w:t>
            </w:r>
          </w:p>
        </w:tc>
        <w:tc>
          <w:tcPr>
            <w:tcW w:w="2977" w:type="dxa"/>
          </w:tcPr>
          <w:p w:rsidR="00EF67E3" w:rsidRPr="00D20455" w:rsidRDefault="00EF67E3" w:rsidP="00EF67E3">
            <w:pPr>
              <w:jc w:val="both"/>
              <w:rPr>
                <w:sz w:val="22"/>
                <w:lang w:val="lt-LT"/>
              </w:rPr>
            </w:pPr>
            <w:r w:rsidRPr="00D20455">
              <w:rPr>
                <w:sz w:val="22"/>
                <w:lang w:val="lt-LT"/>
              </w:rPr>
              <w:t>ne daugiau kaip 4392</w:t>
            </w:r>
          </w:p>
        </w:tc>
      </w:tr>
      <w:tr w:rsidR="00FE5E73" w:rsidRPr="00D20455">
        <w:tc>
          <w:tcPr>
            <w:tcW w:w="2920" w:type="dxa"/>
          </w:tcPr>
          <w:p w:rsidR="00EF67E3" w:rsidRPr="00D20455" w:rsidRDefault="00EF67E3" w:rsidP="00EF67E3">
            <w:pPr>
              <w:ind w:firstLine="540"/>
              <w:jc w:val="both"/>
              <w:rPr>
                <w:sz w:val="22"/>
                <w:lang w:val="lt-LT"/>
              </w:rPr>
            </w:pPr>
            <w:r w:rsidRPr="00D20455">
              <w:rPr>
                <w:sz w:val="22"/>
                <w:lang w:val="lt-LT"/>
              </w:rPr>
              <w:t>žiemos metas</w:t>
            </w:r>
          </w:p>
        </w:tc>
        <w:tc>
          <w:tcPr>
            <w:tcW w:w="1080" w:type="dxa"/>
          </w:tcPr>
          <w:p w:rsidR="00EF67E3" w:rsidRPr="00D20455" w:rsidRDefault="00EF67E3" w:rsidP="00EF67E3">
            <w:pPr>
              <w:jc w:val="center"/>
              <w:rPr>
                <w:b/>
                <w:bCs/>
                <w:sz w:val="22"/>
                <w:lang w:val="lt-LT"/>
              </w:rPr>
            </w:pPr>
            <w:r w:rsidRPr="00D20455">
              <w:rPr>
                <w:b/>
                <w:bCs/>
                <w:sz w:val="22"/>
                <w:lang w:val="lt-LT"/>
              </w:rPr>
              <w:t>4175</w:t>
            </w:r>
          </w:p>
          <w:p w:rsidR="00EF67E3" w:rsidRPr="00D20455" w:rsidRDefault="00EF67E3" w:rsidP="00EF67E3">
            <w:pPr>
              <w:jc w:val="center"/>
              <w:rPr>
                <w:b/>
                <w:bCs/>
                <w:sz w:val="22"/>
                <w:lang w:val="lt-LT"/>
              </w:rPr>
            </w:pPr>
            <w:r w:rsidRPr="00D20455">
              <w:rPr>
                <w:b/>
                <w:bCs/>
                <w:sz w:val="22"/>
                <w:lang w:val="lt-LT"/>
              </w:rPr>
              <w:t>(95,6 %)</w:t>
            </w:r>
          </w:p>
        </w:tc>
        <w:tc>
          <w:tcPr>
            <w:tcW w:w="1800" w:type="dxa"/>
          </w:tcPr>
          <w:p w:rsidR="00EF67E3" w:rsidRPr="00D20455" w:rsidRDefault="00EF67E3" w:rsidP="00EF67E3">
            <w:pPr>
              <w:jc w:val="center"/>
              <w:rPr>
                <w:sz w:val="22"/>
                <w:lang w:val="lt-LT"/>
              </w:rPr>
            </w:pPr>
            <w:r w:rsidRPr="00D20455">
              <w:rPr>
                <w:sz w:val="22"/>
                <w:lang w:val="lt-LT"/>
              </w:rPr>
              <w:t>valandų skaičius</w:t>
            </w:r>
          </w:p>
        </w:tc>
        <w:tc>
          <w:tcPr>
            <w:tcW w:w="1963" w:type="dxa"/>
          </w:tcPr>
          <w:p w:rsidR="00EF67E3" w:rsidRPr="00D20455" w:rsidRDefault="00EF67E3" w:rsidP="00EF67E3">
            <w:pPr>
              <w:jc w:val="both"/>
              <w:rPr>
                <w:sz w:val="22"/>
                <w:lang w:val="lt-LT"/>
              </w:rPr>
            </w:pPr>
            <w:r w:rsidRPr="00D20455">
              <w:rPr>
                <w:sz w:val="22"/>
                <w:lang w:val="lt-LT"/>
              </w:rPr>
              <w:t>sausis-kovas ir spalis-gruodis</w:t>
            </w:r>
          </w:p>
        </w:tc>
        <w:tc>
          <w:tcPr>
            <w:tcW w:w="1984" w:type="dxa"/>
          </w:tcPr>
          <w:p w:rsidR="00EF67E3" w:rsidRPr="00D20455" w:rsidRDefault="00EF67E3" w:rsidP="00EF67E3">
            <w:pPr>
              <w:jc w:val="center"/>
              <w:rPr>
                <w:sz w:val="22"/>
                <w:lang w:val="lt-LT"/>
              </w:rPr>
            </w:pPr>
            <w:r w:rsidRPr="00D20455">
              <w:rPr>
                <w:lang w:val="lt-LT"/>
              </w:rPr>
              <w:t>2008/50/EB</w:t>
            </w:r>
          </w:p>
        </w:tc>
        <w:tc>
          <w:tcPr>
            <w:tcW w:w="2977" w:type="dxa"/>
          </w:tcPr>
          <w:p w:rsidR="00EF67E3" w:rsidRPr="00D20455" w:rsidRDefault="00EF67E3" w:rsidP="00EF67E3">
            <w:pPr>
              <w:jc w:val="both"/>
              <w:rPr>
                <w:sz w:val="22"/>
                <w:lang w:val="lt-LT"/>
              </w:rPr>
            </w:pPr>
            <w:r w:rsidRPr="00D20455">
              <w:rPr>
                <w:sz w:val="22"/>
                <w:lang w:val="lt-LT"/>
              </w:rPr>
              <w:t>ne daugiau kaip 4368</w:t>
            </w:r>
          </w:p>
        </w:tc>
      </w:tr>
      <w:tr w:rsidR="00FE5E73" w:rsidRPr="00D20455">
        <w:tc>
          <w:tcPr>
            <w:tcW w:w="2920" w:type="dxa"/>
          </w:tcPr>
          <w:p w:rsidR="00EF67E3" w:rsidRPr="00D20455" w:rsidRDefault="00EF67E3" w:rsidP="00EF67E3">
            <w:pPr>
              <w:jc w:val="both"/>
              <w:rPr>
                <w:b/>
                <w:bCs/>
                <w:sz w:val="22"/>
                <w:lang w:val="lt-LT"/>
              </w:rPr>
            </w:pPr>
            <w:r w:rsidRPr="00D20455">
              <w:rPr>
                <w:b/>
                <w:bCs/>
                <w:sz w:val="22"/>
                <w:lang w:val="lt-LT"/>
              </w:rPr>
              <w:t>Didžiausia mėnesio reikšmė:</w:t>
            </w:r>
          </w:p>
        </w:tc>
        <w:tc>
          <w:tcPr>
            <w:tcW w:w="1080" w:type="dxa"/>
          </w:tcPr>
          <w:p w:rsidR="00EF67E3" w:rsidRPr="00D20455" w:rsidRDefault="00EF67E3" w:rsidP="00EF67E3">
            <w:pPr>
              <w:jc w:val="center"/>
              <w:rPr>
                <w:sz w:val="22"/>
                <w:highlight w:val="yellow"/>
                <w:lang w:val="lt-LT"/>
              </w:rPr>
            </w:pPr>
          </w:p>
        </w:tc>
        <w:tc>
          <w:tcPr>
            <w:tcW w:w="1800" w:type="dxa"/>
          </w:tcPr>
          <w:p w:rsidR="00EF67E3" w:rsidRPr="00D20455" w:rsidRDefault="00EF67E3" w:rsidP="00EF67E3">
            <w:pPr>
              <w:jc w:val="center"/>
              <w:rPr>
                <w:sz w:val="22"/>
                <w:lang w:val="lt-LT"/>
              </w:rPr>
            </w:pPr>
          </w:p>
        </w:tc>
        <w:tc>
          <w:tcPr>
            <w:tcW w:w="1963" w:type="dxa"/>
          </w:tcPr>
          <w:p w:rsidR="00EF67E3" w:rsidRPr="00D20455" w:rsidRDefault="00EF67E3" w:rsidP="00EF67E3">
            <w:pPr>
              <w:jc w:val="both"/>
              <w:rPr>
                <w:sz w:val="22"/>
                <w:lang w:val="lt-LT"/>
              </w:rPr>
            </w:pPr>
          </w:p>
        </w:tc>
        <w:tc>
          <w:tcPr>
            <w:tcW w:w="1984" w:type="dxa"/>
          </w:tcPr>
          <w:p w:rsidR="00EF67E3" w:rsidRPr="00D20455" w:rsidRDefault="00EF67E3" w:rsidP="00EF67E3">
            <w:pPr>
              <w:jc w:val="center"/>
              <w:rPr>
                <w:sz w:val="22"/>
                <w:lang w:val="lt-LT"/>
              </w:rPr>
            </w:pPr>
          </w:p>
        </w:tc>
        <w:tc>
          <w:tcPr>
            <w:tcW w:w="2977" w:type="dxa"/>
          </w:tcPr>
          <w:p w:rsidR="00EF67E3" w:rsidRPr="00D20455" w:rsidRDefault="00EF67E3" w:rsidP="00EF67E3">
            <w:pPr>
              <w:jc w:val="both"/>
              <w:rPr>
                <w:sz w:val="22"/>
                <w:lang w:val="lt-LT"/>
              </w:rPr>
            </w:pPr>
          </w:p>
        </w:tc>
      </w:tr>
      <w:tr w:rsidR="00FE5E73" w:rsidRPr="00D20455">
        <w:tc>
          <w:tcPr>
            <w:tcW w:w="2920" w:type="dxa"/>
          </w:tcPr>
          <w:p w:rsidR="00EF67E3" w:rsidRPr="00D20455" w:rsidRDefault="00EF67E3" w:rsidP="00EF67E3">
            <w:pPr>
              <w:ind w:firstLine="540"/>
              <w:jc w:val="both"/>
              <w:rPr>
                <w:sz w:val="22"/>
                <w:lang w:val="lt-LT"/>
              </w:rPr>
            </w:pPr>
            <w:r w:rsidRPr="00D20455">
              <w:rPr>
                <w:sz w:val="22"/>
                <w:lang w:val="lt-LT"/>
              </w:rPr>
              <w:t>balandis</w:t>
            </w:r>
          </w:p>
        </w:tc>
        <w:tc>
          <w:tcPr>
            <w:tcW w:w="1080" w:type="dxa"/>
            <w:vAlign w:val="bottom"/>
          </w:tcPr>
          <w:p w:rsidR="00EF67E3" w:rsidRPr="00D20455" w:rsidRDefault="00EF67E3" w:rsidP="00EF67E3">
            <w:pPr>
              <w:jc w:val="center"/>
              <w:rPr>
                <w:b/>
                <w:bCs/>
                <w:sz w:val="22"/>
                <w:lang w:val="lt-LT"/>
              </w:rPr>
            </w:pPr>
            <w:r w:rsidRPr="00D20455">
              <w:rPr>
                <w:b/>
                <w:bCs/>
                <w:sz w:val="22"/>
                <w:lang w:val="lt-LT"/>
              </w:rPr>
              <w:t>97,8</w:t>
            </w:r>
          </w:p>
        </w:tc>
        <w:tc>
          <w:tcPr>
            <w:tcW w:w="1800" w:type="dxa"/>
          </w:tcPr>
          <w:p w:rsidR="00EF67E3" w:rsidRPr="00D20455" w:rsidRDefault="00EF67E3" w:rsidP="00EF67E3">
            <w:pPr>
              <w:jc w:val="center"/>
              <w:rPr>
                <w:sz w:val="22"/>
                <w:lang w:val="lt-LT"/>
              </w:rPr>
            </w:pPr>
            <w:r w:rsidRPr="00D20455">
              <w:rPr>
                <w:rFonts w:ascii="Symbol" w:hAnsi="Symbol"/>
                <w:sz w:val="22"/>
                <w:lang w:val="lt-LT"/>
              </w:rPr>
              <w:t></w:t>
            </w:r>
            <w:r w:rsidRPr="00D20455">
              <w:rPr>
                <w:sz w:val="22"/>
                <w:lang w:val="lt-LT"/>
              </w:rPr>
              <w:t>g/m</w:t>
            </w:r>
            <w:r w:rsidRPr="00D20455">
              <w:rPr>
                <w:sz w:val="22"/>
                <w:vertAlign w:val="superscript"/>
                <w:lang w:val="lt-LT"/>
              </w:rPr>
              <w:t>3</w:t>
            </w:r>
          </w:p>
        </w:tc>
        <w:tc>
          <w:tcPr>
            <w:tcW w:w="1963" w:type="dxa"/>
          </w:tcPr>
          <w:p w:rsidR="00EF67E3" w:rsidRPr="00D20455" w:rsidRDefault="00EF67E3" w:rsidP="00EF67E3">
            <w:pPr>
              <w:jc w:val="both"/>
              <w:rPr>
                <w:sz w:val="22"/>
                <w:lang w:val="lt-LT"/>
              </w:rPr>
            </w:pPr>
          </w:p>
        </w:tc>
        <w:tc>
          <w:tcPr>
            <w:tcW w:w="1984" w:type="dxa"/>
          </w:tcPr>
          <w:p w:rsidR="00EF67E3" w:rsidRPr="00D20455" w:rsidRDefault="00EF67E3" w:rsidP="00EF67E3">
            <w:pPr>
              <w:jc w:val="center"/>
              <w:rPr>
                <w:sz w:val="22"/>
                <w:lang w:val="lt-LT"/>
              </w:rPr>
            </w:pPr>
          </w:p>
        </w:tc>
        <w:tc>
          <w:tcPr>
            <w:tcW w:w="2977" w:type="dxa"/>
          </w:tcPr>
          <w:p w:rsidR="00EF67E3" w:rsidRPr="00D20455" w:rsidRDefault="00EF67E3" w:rsidP="00EF67E3">
            <w:pPr>
              <w:jc w:val="both"/>
              <w:rPr>
                <w:sz w:val="22"/>
                <w:lang w:val="lt-LT"/>
              </w:rPr>
            </w:pPr>
          </w:p>
        </w:tc>
      </w:tr>
      <w:tr w:rsidR="00FE5E73" w:rsidRPr="00D20455">
        <w:tc>
          <w:tcPr>
            <w:tcW w:w="2920" w:type="dxa"/>
          </w:tcPr>
          <w:p w:rsidR="00EF67E3" w:rsidRPr="00D20455" w:rsidRDefault="00EF67E3" w:rsidP="00EF67E3">
            <w:pPr>
              <w:ind w:firstLine="540"/>
              <w:jc w:val="both"/>
              <w:rPr>
                <w:sz w:val="22"/>
                <w:lang w:val="lt-LT"/>
              </w:rPr>
            </w:pPr>
            <w:r w:rsidRPr="00D20455">
              <w:rPr>
                <w:sz w:val="22"/>
                <w:lang w:val="lt-LT"/>
              </w:rPr>
              <w:t>gegužė</w:t>
            </w:r>
          </w:p>
        </w:tc>
        <w:tc>
          <w:tcPr>
            <w:tcW w:w="1080" w:type="dxa"/>
            <w:vAlign w:val="bottom"/>
          </w:tcPr>
          <w:p w:rsidR="00EF67E3" w:rsidRPr="00D20455" w:rsidRDefault="00EF67E3" w:rsidP="00EF67E3">
            <w:pPr>
              <w:jc w:val="center"/>
              <w:rPr>
                <w:b/>
                <w:bCs/>
                <w:sz w:val="22"/>
                <w:lang w:val="lt-LT"/>
              </w:rPr>
            </w:pPr>
            <w:r w:rsidRPr="00D20455">
              <w:rPr>
                <w:b/>
                <w:bCs/>
                <w:sz w:val="22"/>
                <w:lang w:val="lt-LT"/>
              </w:rPr>
              <w:t>119,8</w:t>
            </w:r>
          </w:p>
        </w:tc>
        <w:tc>
          <w:tcPr>
            <w:tcW w:w="1800" w:type="dxa"/>
          </w:tcPr>
          <w:p w:rsidR="00EF67E3" w:rsidRPr="00D20455" w:rsidRDefault="00EF67E3" w:rsidP="00EF67E3">
            <w:pPr>
              <w:jc w:val="center"/>
              <w:rPr>
                <w:sz w:val="22"/>
                <w:lang w:val="lt-LT"/>
              </w:rPr>
            </w:pPr>
            <w:r w:rsidRPr="00D20455">
              <w:rPr>
                <w:rFonts w:ascii="Symbol" w:hAnsi="Symbol"/>
                <w:sz w:val="22"/>
                <w:lang w:val="lt-LT"/>
              </w:rPr>
              <w:t></w:t>
            </w:r>
            <w:r w:rsidRPr="00D20455">
              <w:rPr>
                <w:sz w:val="22"/>
                <w:lang w:val="lt-LT"/>
              </w:rPr>
              <w:t>g/m</w:t>
            </w:r>
            <w:r w:rsidRPr="00D20455">
              <w:rPr>
                <w:sz w:val="22"/>
                <w:vertAlign w:val="superscript"/>
                <w:lang w:val="lt-LT"/>
              </w:rPr>
              <w:t>3</w:t>
            </w:r>
          </w:p>
        </w:tc>
        <w:tc>
          <w:tcPr>
            <w:tcW w:w="1963" w:type="dxa"/>
          </w:tcPr>
          <w:p w:rsidR="00EF67E3" w:rsidRPr="00D20455" w:rsidRDefault="00EF67E3" w:rsidP="00EF67E3">
            <w:pPr>
              <w:jc w:val="both"/>
              <w:rPr>
                <w:sz w:val="22"/>
                <w:lang w:val="lt-LT"/>
              </w:rPr>
            </w:pPr>
          </w:p>
        </w:tc>
        <w:tc>
          <w:tcPr>
            <w:tcW w:w="1984" w:type="dxa"/>
          </w:tcPr>
          <w:p w:rsidR="00EF67E3" w:rsidRPr="00D20455" w:rsidRDefault="00EF67E3" w:rsidP="00EF67E3">
            <w:pPr>
              <w:jc w:val="center"/>
              <w:rPr>
                <w:sz w:val="22"/>
                <w:lang w:val="lt-LT"/>
              </w:rPr>
            </w:pPr>
          </w:p>
        </w:tc>
        <w:tc>
          <w:tcPr>
            <w:tcW w:w="2977" w:type="dxa"/>
          </w:tcPr>
          <w:p w:rsidR="00EF67E3" w:rsidRPr="00D20455" w:rsidRDefault="00EF67E3" w:rsidP="00EF67E3">
            <w:pPr>
              <w:jc w:val="both"/>
              <w:rPr>
                <w:sz w:val="22"/>
                <w:lang w:val="lt-LT"/>
              </w:rPr>
            </w:pPr>
          </w:p>
        </w:tc>
      </w:tr>
      <w:tr w:rsidR="00FE5E73" w:rsidRPr="00D20455">
        <w:tc>
          <w:tcPr>
            <w:tcW w:w="2920" w:type="dxa"/>
          </w:tcPr>
          <w:p w:rsidR="00EF67E3" w:rsidRPr="00D20455" w:rsidRDefault="00EF67E3" w:rsidP="00EF67E3">
            <w:pPr>
              <w:ind w:firstLine="540"/>
              <w:jc w:val="both"/>
              <w:rPr>
                <w:sz w:val="22"/>
                <w:lang w:val="lt-LT"/>
              </w:rPr>
            </w:pPr>
            <w:r w:rsidRPr="00D20455">
              <w:rPr>
                <w:sz w:val="22"/>
                <w:lang w:val="lt-LT"/>
              </w:rPr>
              <w:t>birželis</w:t>
            </w:r>
          </w:p>
        </w:tc>
        <w:tc>
          <w:tcPr>
            <w:tcW w:w="1080" w:type="dxa"/>
            <w:vAlign w:val="bottom"/>
          </w:tcPr>
          <w:p w:rsidR="00EF67E3" w:rsidRPr="00D20455" w:rsidRDefault="00EF67E3" w:rsidP="00EF67E3">
            <w:pPr>
              <w:jc w:val="center"/>
              <w:rPr>
                <w:b/>
                <w:bCs/>
                <w:sz w:val="22"/>
                <w:lang w:val="lt-LT"/>
              </w:rPr>
            </w:pPr>
            <w:r w:rsidRPr="00D20455">
              <w:rPr>
                <w:b/>
                <w:bCs/>
                <w:sz w:val="22"/>
                <w:lang w:val="lt-LT"/>
              </w:rPr>
              <w:t>92,1</w:t>
            </w:r>
          </w:p>
        </w:tc>
        <w:tc>
          <w:tcPr>
            <w:tcW w:w="1800" w:type="dxa"/>
          </w:tcPr>
          <w:p w:rsidR="00EF67E3" w:rsidRPr="00D20455" w:rsidRDefault="00EF67E3" w:rsidP="00EF67E3">
            <w:pPr>
              <w:jc w:val="center"/>
              <w:rPr>
                <w:sz w:val="22"/>
                <w:lang w:val="lt-LT"/>
              </w:rPr>
            </w:pPr>
            <w:r w:rsidRPr="00D20455">
              <w:rPr>
                <w:rFonts w:ascii="Symbol" w:hAnsi="Symbol"/>
                <w:sz w:val="22"/>
                <w:lang w:val="lt-LT"/>
              </w:rPr>
              <w:t></w:t>
            </w:r>
            <w:r w:rsidRPr="00D20455">
              <w:rPr>
                <w:sz w:val="22"/>
                <w:lang w:val="lt-LT"/>
              </w:rPr>
              <w:t>g/m</w:t>
            </w:r>
            <w:r w:rsidRPr="00D20455">
              <w:rPr>
                <w:sz w:val="22"/>
                <w:vertAlign w:val="superscript"/>
                <w:lang w:val="lt-LT"/>
              </w:rPr>
              <w:t>3</w:t>
            </w:r>
          </w:p>
        </w:tc>
        <w:tc>
          <w:tcPr>
            <w:tcW w:w="1963" w:type="dxa"/>
          </w:tcPr>
          <w:p w:rsidR="00EF67E3" w:rsidRPr="00D20455" w:rsidRDefault="00EF67E3" w:rsidP="00EF67E3">
            <w:pPr>
              <w:jc w:val="both"/>
              <w:rPr>
                <w:sz w:val="22"/>
                <w:lang w:val="lt-LT"/>
              </w:rPr>
            </w:pPr>
          </w:p>
        </w:tc>
        <w:tc>
          <w:tcPr>
            <w:tcW w:w="1984" w:type="dxa"/>
          </w:tcPr>
          <w:p w:rsidR="00EF67E3" w:rsidRPr="00D20455" w:rsidRDefault="00EF67E3" w:rsidP="00EF67E3">
            <w:pPr>
              <w:jc w:val="center"/>
              <w:rPr>
                <w:sz w:val="22"/>
                <w:lang w:val="lt-LT"/>
              </w:rPr>
            </w:pPr>
          </w:p>
        </w:tc>
        <w:tc>
          <w:tcPr>
            <w:tcW w:w="2977" w:type="dxa"/>
          </w:tcPr>
          <w:p w:rsidR="00EF67E3" w:rsidRPr="00D20455" w:rsidRDefault="00EF67E3" w:rsidP="00EF67E3">
            <w:pPr>
              <w:jc w:val="both"/>
              <w:rPr>
                <w:sz w:val="22"/>
                <w:lang w:val="lt-LT"/>
              </w:rPr>
            </w:pPr>
          </w:p>
        </w:tc>
      </w:tr>
      <w:tr w:rsidR="00FE5E73" w:rsidRPr="00D20455">
        <w:tc>
          <w:tcPr>
            <w:tcW w:w="2920" w:type="dxa"/>
          </w:tcPr>
          <w:p w:rsidR="00EF67E3" w:rsidRPr="00D20455" w:rsidRDefault="00EF67E3" w:rsidP="00EF67E3">
            <w:pPr>
              <w:ind w:firstLine="540"/>
              <w:jc w:val="both"/>
              <w:rPr>
                <w:sz w:val="22"/>
                <w:lang w:val="lt-LT"/>
              </w:rPr>
            </w:pPr>
            <w:r w:rsidRPr="00D20455">
              <w:rPr>
                <w:sz w:val="22"/>
                <w:lang w:val="lt-LT"/>
              </w:rPr>
              <w:t>liepa</w:t>
            </w:r>
          </w:p>
        </w:tc>
        <w:tc>
          <w:tcPr>
            <w:tcW w:w="1080" w:type="dxa"/>
            <w:vAlign w:val="bottom"/>
          </w:tcPr>
          <w:p w:rsidR="00EF67E3" w:rsidRPr="00D20455" w:rsidRDefault="00EF67E3" w:rsidP="00EF67E3">
            <w:pPr>
              <w:jc w:val="center"/>
              <w:rPr>
                <w:b/>
                <w:bCs/>
                <w:sz w:val="22"/>
                <w:lang w:val="lt-LT"/>
              </w:rPr>
            </w:pPr>
            <w:r w:rsidRPr="00D20455">
              <w:rPr>
                <w:b/>
                <w:bCs/>
                <w:sz w:val="22"/>
                <w:lang w:val="lt-LT"/>
              </w:rPr>
              <w:t>94,8</w:t>
            </w:r>
          </w:p>
        </w:tc>
        <w:tc>
          <w:tcPr>
            <w:tcW w:w="1800" w:type="dxa"/>
          </w:tcPr>
          <w:p w:rsidR="00EF67E3" w:rsidRPr="00D20455" w:rsidRDefault="00EF67E3" w:rsidP="00EF67E3">
            <w:pPr>
              <w:jc w:val="center"/>
              <w:rPr>
                <w:sz w:val="22"/>
                <w:lang w:val="lt-LT"/>
              </w:rPr>
            </w:pPr>
            <w:r w:rsidRPr="00D20455">
              <w:rPr>
                <w:rFonts w:ascii="Symbol" w:hAnsi="Symbol"/>
                <w:sz w:val="22"/>
                <w:lang w:val="lt-LT"/>
              </w:rPr>
              <w:t></w:t>
            </w:r>
            <w:r w:rsidRPr="00D20455">
              <w:rPr>
                <w:sz w:val="22"/>
                <w:lang w:val="lt-LT"/>
              </w:rPr>
              <w:t>g/m</w:t>
            </w:r>
            <w:r w:rsidRPr="00D20455">
              <w:rPr>
                <w:sz w:val="22"/>
                <w:vertAlign w:val="superscript"/>
                <w:lang w:val="lt-LT"/>
              </w:rPr>
              <w:t>3</w:t>
            </w:r>
          </w:p>
        </w:tc>
        <w:tc>
          <w:tcPr>
            <w:tcW w:w="1963" w:type="dxa"/>
          </w:tcPr>
          <w:p w:rsidR="00EF67E3" w:rsidRPr="00D20455" w:rsidRDefault="00EF67E3" w:rsidP="00EF67E3">
            <w:pPr>
              <w:jc w:val="both"/>
              <w:rPr>
                <w:sz w:val="22"/>
                <w:lang w:val="lt-LT"/>
              </w:rPr>
            </w:pPr>
          </w:p>
        </w:tc>
        <w:tc>
          <w:tcPr>
            <w:tcW w:w="1984" w:type="dxa"/>
          </w:tcPr>
          <w:p w:rsidR="00EF67E3" w:rsidRPr="00D20455" w:rsidRDefault="00EF67E3" w:rsidP="00EF67E3">
            <w:pPr>
              <w:jc w:val="center"/>
              <w:rPr>
                <w:sz w:val="22"/>
                <w:lang w:val="lt-LT"/>
              </w:rPr>
            </w:pPr>
          </w:p>
        </w:tc>
        <w:tc>
          <w:tcPr>
            <w:tcW w:w="2977" w:type="dxa"/>
          </w:tcPr>
          <w:p w:rsidR="00EF67E3" w:rsidRPr="00D20455" w:rsidRDefault="00EF67E3" w:rsidP="00EF67E3">
            <w:pPr>
              <w:jc w:val="both"/>
              <w:rPr>
                <w:sz w:val="22"/>
                <w:lang w:val="lt-LT"/>
              </w:rPr>
            </w:pPr>
          </w:p>
        </w:tc>
      </w:tr>
      <w:tr w:rsidR="00FE5E73" w:rsidRPr="00D20455">
        <w:tc>
          <w:tcPr>
            <w:tcW w:w="2920" w:type="dxa"/>
          </w:tcPr>
          <w:p w:rsidR="00EF67E3" w:rsidRPr="00D20455" w:rsidRDefault="00EF67E3" w:rsidP="00EF67E3">
            <w:pPr>
              <w:ind w:firstLine="540"/>
              <w:jc w:val="both"/>
              <w:rPr>
                <w:sz w:val="22"/>
                <w:lang w:val="lt-LT"/>
              </w:rPr>
            </w:pPr>
            <w:r w:rsidRPr="00D20455">
              <w:rPr>
                <w:sz w:val="22"/>
                <w:lang w:val="lt-LT"/>
              </w:rPr>
              <w:t>rugpjūtis</w:t>
            </w:r>
          </w:p>
        </w:tc>
        <w:tc>
          <w:tcPr>
            <w:tcW w:w="1080" w:type="dxa"/>
            <w:vAlign w:val="bottom"/>
          </w:tcPr>
          <w:p w:rsidR="00EF67E3" w:rsidRPr="00D20455" w:rsidRDefault="00EF67E3" w:rsidP="00EF67E3">
            <w:pPr>
              <w:jc w:val="center"/>
              <w:rPr>
                <w:b/>
                <w:bCs/>
                <w:sz w:val="22"/>
                <w:lang w:val="lt-LT"/>
              </w:rPr>
            </w:pPr>
            <w:r w:rsidRPr="00D20455">
              <w:rPr>
                <w:b/>
                <w:bCs/>
                <w:sz w:val="22"/>
                <w:lang w:val="lt-LT"/>
              </w:rPr>
              <w:t>111,8</w:t>
            </w:r>
          </w:p>
        </w:tc>
        <w:tc>
          <w:tcPr>
            <w:tcW w:w="1800" w:type="dxa"/>
          </w:tcPr>
          <w:p w:rsidR="00EF67E3" w:rsidRPr="00D20455" w:rsidRDefault="00EF67E3" w:rsidP="00EF67E3">
            <w:pPr>
              <w:jc w:val="center"/>
              <w:rPr>
                <w:sz w:val="22"/>
                <w:lang w:val="lt-LT"/>
              </w:rPr>
            </w:pPr>
            <w:r w:rsidRPr="00D20455">
              <w:rPr>
                <w:rFonts w:ascii="Symbol" w:hAnsi="Symbol"/>
                <w:sz w:val="22"/>
                <w:lang w:val="lt-LT"/>
              </w:rPr>
              <w:t></w:t>
            </w:r>
            <w:r w:rsidRPr="00D20455">
              <w:rPr>
                <w:sz w:val="22"/>
                <w:lang w:val="lt-LT"/>
              </w:rPr>
              <w:t>g/m</w:t>
            </w:r>
            <w:r w:rsidRPr="00D20455">
              <w:rPr>
                <w:sz w:val="22"/>
                <w:vertAlign w:val="superscript"/>
                <w:lang w:val="lt-LT"/>
              </w:rPr>
              <w:t>3</w:t>
            </w:r>
          </w:p>
        </w:tc>
        <w:tc>
          <w:tcPr>
            <w:tcW w:w="1963" w:type="dxa"/>
          </w:tcPr>
          <w:p w:rsidR="00EF67E3" w:rsidRPr="00D20455" w:rsidRDefault="00EF67E3" w:rsidP="00EF67E3">
            <w:pPr>
              <w:jc w:val="both"/>
              <w:rPr>
                <w:sz w:val="22"/>
                <w:lang w:val="lt-LT"/>
              </w:rPr>
            </w:pPr>
          </w:p>
        </w:tc>
        <w:tc>
          <w:tcPr>
            <w:tcW w:w="1984" w:type="dxa"/>
          </w:tcPr>
          <w:p w:rsidR="00EF67E3" w:rsidRPr="00D20455" w:rsidRDefault="00EF67E3" w:rsidP="00EF67E3">
            <w:pPr>
              <w:jc w:val="center"/>
              <w:rPr>
                <w:sz w:val="22"/>
                <w:lang w:val="lt-LT"/>
              </w:rPr>
            </w:pPr>
          </w:p>
        </w:tc>
        <w:tc>
          <w:tcPr>
            <w:tcW w:w="2977" w:type="dxa"/>
          </w:tcPr>
          <w:p w:rsidR="00EF67E3" w:rsidRPr="00D20455" w:rsidRDefault="00EF67E3" w:rsidP="00EF67E3">
            <w:pPr>
              <w:jc w:val="both"/>
              <w:rPr>
                <w:sz w:val="22"/>
                <w:lang w:val="lt-LT"/>
              </w:rPr>
            </w:pPr>
          </w:p>
        </w:tc>
      </w:tr>
      <w:tr w:rsidR="00FE5E73" w:rsidRPr="00D20455">
        <w:tc>
          <w:tcPr>
            <w:tcW w:w="2920" w:type="dxa"/>
          </w:tcPr>
          <w:p w:rsidR="00EF67E3" w:rsidRPr="00D20455" w:rsidRDefault="00EF67E3" w:rsidP="00EF67E3">
            <w:pPr>
              <w:ind w:firstLine="540"/>
              <w:jc w:val="both"/>
              <w:rPr>
                <w:sz w:val="22"/>
                <w:lang w:val="lt-LT"/>
              </w:rPr>
            </w:pPr>
            <w:r w:rsidRPr="00D20455">
              <w:rPr>
                <w:sz w:val="22"/>
                <w:lang w:val="lt-LT"/>
              </w:rPr>
              <w:t>rugsėjis</w:t>
            </w:r>
          </w:p>
        </w:tc>
        <w:tc>
          <w:tcPr>
            <w:tcW w:w="1080" w:type="dxa"/>
            <w:vAlign w:val="bottom"/>
          </w:tcPr>
          <w:p w:rsidR="00EF67E3" w:rsidRPr="00D20455" w:rsidRDefault="00EF67E3" w:rsidP="00EF67E3">
            <w:pPr>
              <w:jc w:val="center"/>
              <w:rPr>
                <w:b/>
                <w:bCs/>
                <w:sz w:val="22"/>
                <w:lang w:val="lt-LT"/>
              </w:rPr>
            </w:pPr>
            <w:r w:rsidRPr="00D20455">
              <w:rPr>
                <w:b/>
                <w:bCs/>
                <w:sz w:val="22"/>
                <w:lang w:val="lt-LT"/>
              </w:rPr>
              <w:t>88,7</w:t>
            </w:r>
          </w:p>
        </w:tc>
        <w:tc>
          <w:tcPr>
            <w:tcW w:w="1800" w:type="dxa"/>
          </w:tcPr>
          <w:p w:rsidR="00EF67E3" w:rsidRPr="00D20455" w:rsidRDefault="00EF67E3" w:rsidP="00EF67E3">
            <w:pPr>
              <w:jc w:val="center"/>
              <w:rPr>
                <w:sz w:val="22"/>
                <w:lang w:val="lt-LT"/>
              </w:rPr>
            </w:pPr>
            <w:r w:rsidRPr="00D20455">
              <w:rPr>
                <w:rFonts w:ascii="Symbol" w:hAnsi="Symbol"/>
                <w:sz w:val="22"/>
                <w:lang w:val="lt-LT"/>
              </w:rPr>
              <w:t></w:t>
            </w:r>
            <w:r w:rsidRPr="00D20455">
              <w:rPr>
                <w:sz w:val="22"/>
                <w:lang w:val="lt-LT"/>
              </w:rPr>
              <w:t>g/m</w:t>
            </w:r>
            <w:r w:rsidRPr="00D20455">
              <w:rPr>
                <w:sz w:val="22"/>
                <w:vertAlign w:val="superscript"/>
                <w:lang w:val="lt-LT"/>
              </w:rPr>
              <w:t>3</w:t>
            </w:r>
          </w:p>
        </w:tc>
        <w:tc>
          <w:tcPr>
            <w:tcW w:w="1963" w:type="dxa"/>
          </w:tcPr>
          <w:p w:rsidR="00EF67E3" w:rsidRPr="00D20455" w:rsidRDefault="00EF67E3" w:rsidP="00EF67E3">
            <w:pPr>
              <w:jc w:val="both"/>
              <w:rPr>
                <w:sz w:val="22"/>
                <w:lang w:val="lt-LT"/>
              </w:rPr>
            </w:pPr>
          </w:p>
        </w:tc>
        <w:tc>
          <w:tcPr>
            <w:tcW w:w="1984" w:type="dxa"/>
          </w:tcPr>
          <w:p w:rsidR="00EF67E3" w:rsidRPr="00D20455" w:rsidRDefault="00EF67E3" w:rsidP="00EF67E3">
            <w:pPr>
              <w:jc w:val="center"/>
              <w:rPr>
                <w:sz w:val="22"/>
                <w:lang w:val="lt-LT"/>
              </w:rPr>
            </w:pPr>
          </w:p>
        </w:tc>
        <w:tc>
          <w:tcPr>
            <w:tcW w:w="2977" w:type="dxa"/>
          </w:tcPr>
          <w:p w:rsidR="00EF67E3" w:rsidRPr="00D20455" w:rsidRDefault="00EF67E3" w:rsidP="00EF67E3">
            <w:pPr>
              <w:jc w:val="both"/>
              <w:rPr>
                <w:sz w:val="22"/>
                <w:lang w:val="lt-LT"/>
              </w:rPr>
            </w:pPr>
          </w:p>
        </w:tc>
      </w:tr>
      <w:tr w:rsidR="00FE5E73" w:rsidRPr="00D20455">
        <w:tc>
          <w:tcPr>
            <w:tcW w:w="2920" w:type="dxa"/>
          </w:tcPr>
          <w:p w:rsidR="00EF67E3" w:rsidRPr="00D20455" w:rsidRDefault="00EF67E3" w:rsidP="00EF67E3">
            <w:pPr>
              <w:pStyle w:val="Heading8"/>
              <w:rPr>
                <w:lang w:val="lt-LT"/>
              </w:rPr>
            </w:pPr>
            <w:r w:rsidRPr="00D20455">
              <w:rPr>
                <w:lang w:val="lt-LT"/>
              </w:rPr>
              <w:t>Žmonių sveikatos apsauga</w:t>
            </w:r>
          </w:p>
        </w:tc>
        <w:tc>
          <w:tcPr>
            <w:tcW w:w="1080" w:type="dxa"/>
          </w:tcPr>
          <w:p w:rsidR="00EF67E3" w:rsidRPr="00D20455" w:rsidRDefault="00EF67E3" w:rsidP="00EF67E3">
            <w:pPr>
              <w:jc w:val="center"/>
              <w:rPr>
                <w:b/>
                <w:bCs/>
                <w:sz w:val="22"/>
                <w:highlight w:val="yellow"/>
                <w:lang w:val="lt-LT"/>
              </w:rPr>
            </w:pPr>
          </w:p>
        </w:tc>
        <w:tc>
          <w:tcPr>
            <w:tcW w:w="1800" w:type="dxa"/>
          </w:tcPr>
          <w:p w:rsidR="00EF67E3" w:rsidRPr="00D20455" w:rsidRDefault="00EF67E3" w:rsidP="00EF67E3">
            <w:pPr>
              <w:jc w:val="center"/>
              <w:rPr>
                <w:sz w:val="22"/>
                <w:lang w:val="lt-LT"/>
              </w:rPr>
            </w:pPr>
          </w:p>
        </w:tc>
        <w:tc>
          <w:tcPr>
            <w:tcW w:w="1963" w:type="dxa"/>
          </w:tcPr>
          <w:p w:rsidR="00EF67E3" w:rsidRPr="00D20455" w:rsidRDefault="00EF67E3" w:rsidP="00EF67E3">
            <w:pPr>
              <w:jc w:val="both"/>
              <w:rPr>
                <w:sz w:val="22"/>
                <w:lang w:val="lt-LT"/>
              </w:rPr>
            </w:pPr>
          </w:p>
        </w:tc>
        <w:tc>
          <w:tcPr>
            <w:tcW w:w="1984" w:type="dxa"/>
          </w:tcPr>
          <w:p w:rsidR="00EF67E3" w:rsidRPr="00D20455" w:rsidRDefault="00EF67E3" w:rsidP="00EF67E3">
            <w:pPr>
              <w:jc w:val="center"/>
              <w:rPr>
                <w:sz w:val="22"/>
                <w:lang w:val="lt-LT"/>
              </w:rPr>
            </w:pPr>
          </w:p>
        </w:tc>
        <w:tc>
          <w:tcPr>
            <w:tcW w:w="2977" w:type="dxa"/>
          </w:tcPr>
          <w:p w:rsidR="00EF67E3" w:rsidRPr="00D20455" w:rsidRDefault="00EF67E3" w:rsidP="00EF67E3">
            <w:pPr>
              <w:jc w:val="both"/>
              <w:rPr>
                <w:sz w:val="22"/>
                <w:lang w:val="lt-LT"/>
              </w:rPr>
            </w:pPr>
          </w:p>
        </w:tc>
      </w:tr>
      <w:tr w:rsidR="00FE5E73" w:rsidRPr="00D20455">
        <w:tc>
          <w:tcPr>
            <w:tcW w:w="2920" w:type="dxa"/>
          </w:tcPr>
          <w:p w:rsidR="00EF67E3" w:rsidRPr="00D20455" w:rsidRDefault="00EF67E3" w:rsidP="00EF67E3">
            <w:pPr>
              <w:jc w:val="both"/>
              <w:rPr>
                <w:sz w:val="22"/>
                <w:lang w:val="lt-LT"/>
              </w:rPr>
            </w:pPr>
            <w:r w:rsidRPr="00D20455">
              <w:rPr>
                <w:sz w:val="22"/>
                <w:lang w:val="lt-LT"/>
              </w:rPr>
              <w:t xml:space="preserve">Maksimalus 8 valandų vidurkis &gt;120 </w:t>
            </w:r>
            <w:r w:rsidRPr="00D20455">
              <w:rPr>
                <w:rFonts w:ascii="Symbol" w:hAnsi="Symbol"/>
                <w:sz w:val="22"/>
                <w:lang w:val="lt-LT"/>
              </w:rPr>
              <w:t></w:t>
            </w:r>
            <w:r w:rsidRPr="00D20455">
              <w:rPr>
                <w:sz w:val="22"/>
                <w:lang w:val="lt-LT"/>
              </w:rPr>
              <w:t>g/m</w:t>
            </w:r>
            <w:r w:rsidRPr="00D20455">
              <w:rPr>
                <w:sz w:val="22"/>
                <w:vertAlign w:val="superscript"/>
                <w:lang w:val="lt-LT"/>
              </w:rPr>
              <w:t>3</w:t>
            </w:r>
          </w:p>
        </w:tc>
        <w:tc>
          <w:tcPr>
            <w:tcW w:w="1080" w:type="dxa"/>
          </w:tcPr>
          <w:p w:rsidR="00EF67E3" w:rsidRPr="00D20455" w:rsidRDefault="00EF67E3" w:rsidP="00EF67E3">
            <w:pPr>
              <w:jc w:val="center"/>
              <w:rPr>
                <w:b/>
                <w:sz w:val="22"/>
                <w:highlight w:val="yellow"/>
                <w:lang w:val="lt-LT"/>
              </w:rPr>
            </w:pPr>
            <w:r w:rsidRPr="00D20455">
              <w:rPr>
                <w:b/>
                <w:sz w:val="22"/>
                <w:lang w:val="lt-LT"/>
              </w:rPr>
              <w:t>0</w:t>
            </w:r>
          </w:p>
        </w:tc>
        <w:tc>
          <w:tcPr>
            <w:tcW w:w="1800" w:type="dxa"/>
          </w:tcPr>
          <w:p w:rsidR="00EF67E3" w:rsidRPr="00D20455" w:rsidRDefault="00EF67E3" w:rsidP="00EF67E3">
            <w:pPr>
              <w:jc w:val="center"/>
              <w:rPr>
                <w:sz w:val="22"/>
                <w:lang w:val="lt-LT"/>
              </w:rPr>
            </w:pPr>
            <w:r w:rsidRPr="00D20455">
              <w:rPr>
                <w:sz w:val="22"/>
                <w:lang w:val="lt-LT"/>
              </w:rPr>
              <w:t>dienų skaičius</w:t>
            </w:r>
          </w:p>
        </w:tc>
        <w:tc>
          <w:tcPr>
            <w:tcW w:w="1963" w:type="dxa"/>
          </w:tcPr>
          <w:p w:rsidR="00EF67E3" w:rsidRPr="00D20455" w:rsidRDefault="00EF67E3" w:rsidP="00EF67E3">
            <w:pPr>
              <w:jc w:val="both"/>
              <w:rPr>
                <w:sz w:val="22"/>
                <w:lang w:val="lt-LT"/>
              </w:rPr>
            </w:pPr>
            <w:r w:rsidRPr="00D20455">
              <w:rPr>
                <w:sz w:val="22"/>
                <w:lang w:val="lt-LT"/>
              </w:rPr>
              <w:t>kalendoriniai metai</w:t>
            </w:r>
          </w:p>
        </w:tc>
        <w:tc>
          <w:tcPr>
            <w:tcW w:w="1984" w:type="dxa"/>
          </w:tcPr>
          <w:p w:rsidR="00EF67E3" w:rsidRPr="00D20455" w:rsidRDefault="00EF67E3" w:rsidP="00EF67E3">
            <w:pPr>
              <w:jc w:val="center"/>
              <w:rPr>
                <w:sz w:val="22"/>
                <w:lang w:val="lt-LT"/>
              </w:rPr>
            </w:pPr>
          </w:p>
          <w:p w:rsidR="00EF67E3" w:rsidRPr="00D20455" w:rsidRDefault="00EF67E3" w:rsidP="00EF67E3">
            <w:pPr>
              <w:jc w:val="center"/>
              <w:rPr>
                <w:sz w:val="22"/>
                <w:lang w:val="lt-LT"/>
              </w:rPr>
            </w:pPr>
            <w:r w:rsidRPr="00D20455">
              <w:rPr>
                <w:lang w:val="lt-LT"/>
              </w:rPr>
              <w:t>2008/50/EB</w:t>
            </w:r>
          </w:p>
        </w:tc>
        <w:tc>
          <w:tcPr>
            <w:tcW w:w="2977" w:type="dxa"/>
          </w:tcPr>
          <w:p w:rsidR="00EF67E3" w:rsidRPr="00D20455" w:rsidRDefault="00EF67E3" w:rsidP="00EF67E3">
            <w:pPr>
              <w:jc w:val="both"/>
              <w:rPr>
                <w:sz w:val="22"/>
                <w:lang w:val="lt-LT"/>
              </w:rPr>
            </w:pPr>
          </w:p>
        </w:tc>
      </w:tr>
      <w:tr w:rsidR="00FE5E73" w:rsidRPr="00D20455">
        <w:tc>
          <w:tcPr>
            <w:tcW w:w="2920" w:type="dxa"/>
          </w:tcPr>
          <w:p w:rsidR="00EF67E3" w:rsidRPr="00D20455" w:rsidRDefault="00EF67E3" w:rsidP="00EF67E3">
            <w:pPr>
              <w:rPr>
                <w:sz w:val="22"/>
                <w:lang w:val="lt-LT"/>
              </w:rPr>
            </w:pPr>
            <w:r w:rsidRPr="00D20455">
              <w:rPr>
                <w:bCs/>
                <w:lang w:val="lt-LT"/>
              </w:rPr>
              <w:t>Informavimo slenkstinės vertės - v</w:t>
            </w:r>
            <w:r w:rsidRPr="00D20455">
              <w:rPr>
                <w:sz w:val="22"/>
                <w:lang w:val="lt-LT"/>
              </w:rPr>
              <w:t xml:space="preserve">alandos vidurkis &gt;180 </w:t>
            </w:r>
            <w:r w:rsidRPr="00D20455">
              <w:rPr>
                <w:rFonts w:ascii="Symbol" w:hAnsi="Symbol"/>
                <w:sz w:val="22"/>
                <w:lang w:val="lt-LT"/>
              </w:rPr>
              <w:t></w:t>
            </w:r>
            <w:r w:rsidRPr="00D20455">
              <w:rPr>
                <w:sz w:val="22"/>
                <w:lang w:val="lt-LT"/>
              </w:rPr>
              <w:t>g/m</w:t>
            </w:r>
            <w:r w:rsidRPr="00D20455">
              <w:rPr>
                <w:sz w:val="22"/>
                <w:vertAlign w:val="superscript"/>
                <w:lang w:val="lt-LT"/>
              </w:rPr>
              <w:t>3</w:t>
            </w:r>
            <w:r w:rsidRPr="00D20455">
              <w:rPr>
                <w:sz w:val="22"/>
                <w:lang w:val="lt-LT"/>
              </w:rPr>
              <w:t xml:space="preserve"> - viršijimas </w:t>
            </w:r>
          </w:p>
        </w:tc>
        <w:tc>
          <w:tcPr>
            <w:tcW w:w="1080" w:type="dxa"/>
          </w:tcPr>
          <w:p w:rsidR="00EF67E3" w:rsidRPr="00D20455" w:rsidRDefault="00EF67E3" w:rsidP="00EF67E3">
            <w:pPr>
              <w:jc w:val="center"/>
              <w:rPr>
                <w:b/>
                <w:bCs/>
                <w:sz w:val="22"/>
                <w:highlight w:val="yellow"/>
                <w:lang w:val="lt-LT"/>
              </w:rPr>
            </w:pPr>
            <w:r w:rsidRPr="00D20455">
              <w:rPr>
                <w:b/>
                <w:bCs/>
                <w:sz w:val="22"/>
                <w:lang w:val="lt-LT"/>
              </w:rPr>
              <w:t>0</w:t>
            </w:r>
          </w:p>
        </w:tc>
        <w:tc>
          <w:tcPr>
            <w:tcW w:w="1800" w:type="dxa"/>
          </w:tcPr>
          <w:p w:rsidR="00EF67E3" w:rsidRPr="00D20455" w:rsidRDefault="00EF67E3" w:rsidP="00EF67E3">
            <w:pPr>
              <w:jc w:val="center"/>
              <w:rPr>
                <w:sz w:val="22"/>
                <w:lang w:val="lt-LT"/>
              </w:rPr>
            </w:pPr>
            <w:r w:rsidRPr="00D20455">
              <w:rPr>
                <w:sz w:val="22"/>
                <w:lang w:val="lt-LT"/>
              </w:rPr>
              <w:t>valandų skaičius</w:t>
            </w:r>
          </w:p>
        </w:tc>
        <w:tc>
          <w:tcPr>
            <w:tcW w:w="1963" w:type="dxa"/>
          </w:tcPr>
          <w:p w:rsidR="00EF67E3" w:rsidRPr="00D20455" w:rsidRDefault="00EF67E3" w:rsidP="00EF67E3">
            <w:pPr>
              <w:jc w:val="both"/>
              <w:rPr>
                <w:sz w:val="22"/>
                <w:lang w:val="lt-LT"/>
              </w:rPr>
            </w:pPr>
          </w:p>
        </w:tc>
        <w:tc>
          <w:tcPr>
            <w:tcW w:w="1984" w:type="dxa"/>
          </w:tcPr>
          <w:p w:rsidR="00EF67E3" w:rsidRPr="00D20455" w:rsidRDefault="00EF67E3" w:rsidP="00EF67E3">
            <w:pPr>
              <w:jc w:val="center"/>
              <w:rPr>
                <w:sz w:val="22"/>
                <w:lang w:val="lt-LT"/>
              </w:rPr>
            </w:pPr>
          </w:p>
          <w:p w:rsidR="00EF67E3" w:rsidRPr="00D20455" w:rsidRDefault="00EF67E3" w:rsidP="00EF67E3">
            <w:pPr>
              <w:jc w:val="center"/>
              <w:rPr>
                <w:sz w:val="22"/>
                <w:lang w:val="lt-LT"/>
              </w:rPr>
            </w:pPr>
            <w:r w:rsidRPr="00D20455">
              <w:rPr>
                <w:lang w:val="lt-LT"/>
              </w:rPr>
              <w:t>2008/50/EB</w:t>
            </w:r>
          </w:p>
        </w:tc>
        <w:tc>
          <w:tcPr>
            <w:tcW w:w="2977" w:type="dxa"/>
          </w:tcPr>
          <w:p w:rsidR="00EF67E3" w:rsidRPr="00D20455" w:rsidRDefault="00EF67E3" w:rsidP="00EF67E3">
            <w:pPr>
              <w:jc w:val="both"/>
              <w:rPr>
                <w:sz w:val="22"/>
                <w:lang w:val="lt-LT"/>
              </w:rPr>
            </w:pPr>
          </w:p>
        </w:tc>
      </w:tr>
      <w:tr w:rsidR="00FE5E73" w:rsidRPr="00D20455">
        <w:tc>
          <w:tcPr>
            <w:tcW w:w="2920" w:type="dxa"/>
          </w:tcPr>
          <w:p w:rsidR="00913F61" w:rsidRPr="00D20455" w:rsidRDefault="00251AC6">
            <w:pPr>
              <w:jc w:val="center"/>
              <w:rPr>
                <w:b/>
                <w:i/>
                <w:iCs/>
                <w:lang w:val="lt-LT"/>
              </w:rPr>
            </w:pPr>
            <w:r w:rsidRPr="00D20455">
              <w:rPr>
                <w:b/>
                <w:i/>
                <w:iCs/>
                <w:lang w:val="lt-LT"/>
              </w:rPr>
              <w:lastRenderedPageBreak/>
              <w:t>1</w:t>
            </w:r>
          </w:p>
        </w:tc>
        <w:tc>
          <w:tcPr>
            <w:tcW w:w="1080" w:type="dxa"/>
          </w:tcPr>
          <w:p w:rsidR="00913F61" w:rsidRPr="00D20455" w:rsidRDefault="00251AC6">
            <w:pPr>
              <w:jc w:val="center"/>
              <w:rPr>
                <w:b/>
                <w:i/>
                <w:iCs/>
                <w:sz w:val="22"/>
                <w:lang w:val="lt-LT"/>
              </w:rPr>
            </w:pPr>
            <w:r w:rsidRPr="00D20455">
              <w:rPr>
                <w:b/>
                <w:i/>
                <w:iCs/>
                <w:sz w:val="22"/>
                <w:lang w:val="lt-LT"/>
              </w:rPr>
              <w:t>2</w:t>
            </w:r>
          </w:p>
        </w:tc>
        <w:tc>
          <w:tcPr>
            <w:tcW w:w="1800" w:type="dxa"/>
          </w:tcPr>
          <w:p w:rsidR="00913F61" w:rsidRPr="00D20455" w:rsidRDefault="00251AC6">
            <w:pPr>
              <w:jc w:val="center"/>
              <w:rPr>
                <w:b/>
                <w:i/>
                <w:iCs/>
                <w:sz w:val="22"/>
                <w:lang w:val="lt-LT"/>
              </w:rPr>
            </w:pPr>
            <w:r w:rsidRPr="00D20455">
              <w:rPr>
                <w:b/>
                <w:i/>
                <w:iCs/>
                <w:sz w:val="22"/>
                <w:lang w:val="lt-LT"/>
              </w:rPr>
              <w:t>3</w:t>
            </w:r>
          </w:p>
        </w:tc>
        <w:tc>
          <w:tcPr>
            <w:tcW w:w="1963" w:type="dxa"/>
          </w:tcPr>
          <w:p w:rsidR="00913F61" w:rsidRPr="00D20455" w:rsidRDefault="00251AC6">
            <w:pPr>
              <w:jc w:val="center"/>
              <w:rPr>
                <w:b/>
                <w:i/>
                <w:iCs/>
                <w:sz w:val="22"/>
                <w:lang w:val="lt-LT"/>
              </w:rPr>
            </w:pPr>
            <w:r w:rsidRPr="00D20455">
              <w:rPr>
                <w:b/>
                <w:i/>
                <w:iCs/>
                <w:sz w:val="22"/>
                <w:lang w:val="lt-LT"/>
              </w:rPr>
              <w:t>4</w:t>
            </w:r>
          </w:p>
        </w:tc>
        <w:tc>
          <w:tcPr>
            <w:tcW w:w="1984" w:type="dxa"/>
          </w:tcPr>
          <w:p w:rsidR="00913F61" w:rsidRPr="00D20455" w:rsidRDefault="00251AC6">
            <w:pPr>
              <w:jc w:val="center"/>
              <w:rPr>
                <w:b/>
                <w:i/>
                <w:iCs/>
                <w:sz w:val="22"/>
                <w:lang w:val="lt-LT"/>
              </w:rPr>
            </w:pPr>
            <w:r w:rsidRPr="00D20455">
              <w:rPr>
                <w:b/>
                <w:i/>
                <w:iCs/>
                <w:sz w:val="22"/>
                <w:lang w:val="lt-LT"/>
              </w:rPr>
              <w:t>5</w:t>
            </w:r>
          </w:p>
        </w:tc>
        <w:tc>
          <w:tcPr>
            <w:tcW w:w="2977" w:type="dxa"/>
          </w:tcPr>
          <w:p w:rsidR="00913F61" w:rsidRPr="00D20455" w:rsidRDefault="00251AC6">
            <w:pPr>
              <w:jc w:val="center"/>
              <w:rPr>
                <w:b/>
                <w:i/>
                <w:iCs/>
                <w:sz w:val="22"/>
                <w:lang w:val="lt-LT"/>
              </w:rPr>
            </w:pPr>
            <w:r w:rsidRPr="00D20455">
              <w:rPr>
                <w:b/>
                <w:i/>
                <w:iCs/>
                <w:sz w:val="22"/>
                <w:lang w:val="lt-LT"/>
              </w:rPr>
              <w:t>6</w:t>
            </w:r>
          </w:p>
        </w:tc>
      </w:tr>
      <w:tr w:rsidR="00FE5E73" w:rsidRPr="00D20455">
        <w:tc>
          <w:tcPr>
            <w:tcW w:w="2920" w:type="dxa"/>
          </w:tcPr>
          <w:p w:rsidR="00EF67E3" w:rsidRPr="00D20455" w:rsidRDefault="00EF67E3" w:rsidP="00EF67E3">
            <w:pPr>
              <w:rPr>
                <w:sz w:val="22"/>
                <w:lang w:val="lt-LT"/>
              </w:rPr>
            </w:pPr>
            <w:r w:rsidRPr="00D20455">
              <w:rPr>
                <w:bCs/>
                <w:lang w:val="lt-LT"/>
              </w:rPr>
              <w:t>Pavojaus slenkstinės vertės - v</w:t>
            </w:r>
            <w:r w:rsidRPr="00D20455">
              <w:rPr>
                <w:sz w:val="22"/>
                <w:lang w:val="lt-LT"/>
              </w:rPr>
              <w:t xml:space="preserve">alandos vidurkis &gt;240 </w:t>
            </w:r>
            <w:r w:rsidRPr="00D20455">
              <w:rPr>
                <w:rFonts w:ascii="Symbol" w:hAnsi="Symbol"/>
                <w:sz w:val="22"/>
                <w:lang w:val="lt-LT"/>
              </w:rPr>
              <w:t></w:t>
            </w:r>
            <w:r w:rsidRPr="00D20455">
              <w:rPr>
                <w:sz w:val="22"/>
                <w:lang w:val="lt-LT"/>
              </w:rPr>
              <w:t>g/m</w:t>
            </w:r>
            <w:r w:rsidRPr="00D20455">
              <w:rPr>
                <w:sz w:val="22"/>
                <w:vertAlign w:val="superscript"/>
                <w:lang w:val="lt-LT"/>
              </w:rPr>
              <w:t>3</w:t>
            </w:r>
            <w:r w:rsidRPr="00D20455">
              <w:rPr>
                <w:bCs/>
                <w:lang w:val="lt-LT"/>
              </w:rPr>
              <w:t xml:space="preserve"> - viršijimas</w:t>
            </w:r>
            <w:r w:rsidRPr="00D20455">
              <w:rPr>
                <w:sz w:val="22"/>
                <w:lang w:val="lt-LT"/>
              </w:rPr>
              <w:t xml:space="preserve"> </w:t>
            </w:r>
          </w:p>
        </w:tc>
        <w:tc>
          <w:tcPr>
            <w:tcW w:w="1080" w:type="dxa"/>
          </w:tcPr>
          <w:p w:rsidR="00EF67E3" w:rsidRPr="00D20455" w:rsidRDefault="00EF67E3" w:rsidP="00EF67E3">
            <w:pPr>
              <w:jc w:val="center"/>
              <w:rPr>
                <w:b/>
                <w:bCs/>
                <w:sz w:val="22"/>
                <w:lang w:val="lt-LT"/>
              </w:rPr>
            </w:pPr>
            <w:r w:rsidRPr="00D20455">
              <w:rPr>
                <w:b/>
                <w:bCs/>
                <w:sz w:val="22"/>
                <w:lang w:val="lt-LT"/>
              </w:rPr>
              <w:t>0</w:t>
            </w:r>
          </w:p>
        </w:tc>
        <w:tc>
          <w:tcPr>
            <w:tcW w:w="1800" w:type="dxa"/>
          </w:tcPr>
          <w:p w:rsidR="00EF67E3" w:rsidRPr="00D20455" w:rsidRDefault="00EF67E3" w:rsidP="00EF67E3">
            <w:pPr>
              <w:jc w:val="both"/>
              <w:rPr>
                <w:rFonts w:ascii="Symbol" w:hAnsi="Symbol"/>
                <w:sz w:val="22"/>
                <w:lang w:val="lt-LT"/>
              </w:rPr>
            </w:pPr>
            <w:r w:rsidRPr="00D20455">
              <w:rPr>
                <w:sz w:val="22"/>
                <w:lang w:val="lt-LT"/>
              </w:rPr>
              <w:t>valandų skaičius</w:t>
            </w:r>
          </w:p>
        </w:tc>
        <w:tc>
          <w:tcPr>
            <w:tcW w:w="1963" w:type="dxa"/>
          </w:tcPr>
          <w:p w:rsidR="00EF67E3" w:rsidRPr="00D20455" w:rsidRDefault="00EF67E3" w:rsidP="00EF67E3">
            <w:pPr>
              <w:jc w:val="both"/>
              <w:rPr>
                <w:sz w:val="22"/>
                <w:lang w:val="lt-LT"/>
              </w:rPr>
            </w:pPr>
          </w:p>
        </w:tc>
        <w:tc>
          <w:tcPr>
            <w:tcW w:w="1984" w:type="dxa"/>
          </w:tcPr>
          <w:p w:rsidR="00EF67E3" w:rsidRPr="00D20455" w:rsidRDefault="00EF67E3" w:rsidP="00EF67E3">
            <w:pPr>
              <w:jc w:val="center"/>
              <w:rPr>
                <w:sz w:val="22"/>
                <w:lang w:val="lt-LT"/>
              </w:rPr>
            </w:pPr>
            <w:r w:rsidRPr="00D20455">
              <w:rPr>
                <w:lang w:val="lt-LT"/>
              </w:rPr>
              <w:t>2008/50/EB</w:t>
            </w:r>
          </w:p>
        </w:tc>
        <w:tc>
          <w:tcPr>
            <w:tcW w:w="2977" w:type="dxa"/>
          </w:tcPr>
          <w:p w:rsidR="00EF67E3" w:rsidRPr="00D20455" w:rsidRDefault="00EF67E3" w:rsidP="00EF67E3">
            <w:pPr>
              <w:jc w:val="both"/>
              <w:rPr>
                <w:sz w:val="22"/>
                <w:lang w:val="lt-LT"/>
              </w:rPr>
            </w:pPr>
          </w:p>
        </w:tc>
      </w:tr>
      <w:tr w:rsidR="00FE5E73" w:rsidRPr="00D20455">
        <w:tc>
          <w:tcPr>
            <w:tcW w:w="2920" w:type="dxa"/>
          </w:tcPr>
          <w:p w:rsidR="00EF67E3" w:rsidRPr="00D20455" w:rsidRDefault="00EF67E3" w:rsidP="00EF67E3">
            <w:pPr>
              <w:jc w:val="both"/>
              <w:rPr>
                <w:sz w:val="22"/>
                <w:lang w:val="lt-LT"/>
              </w:rPr>
            </w:pPr>
            <w:r w:rsidRPr="00D20455">
              <w:rPr>
                <w:sz w:val="22"/>
                <w:lang w:val="lt-LT"/>
              </w:rPr>
              <w:t xml:space="preserve">AOT60 </w:t>
            </w:r>
          </w:p>
        </w:tc>
        <w:tc>
          <w:tcPr>
            <w:tcW w:w="1080" w:type="dxa"/>
          </w:tcPr>
          <w:p w:rsidR="00EF67E3" w:rsidRPr="00D20455" w:rsidRDefault="00EF67E3" w:rsidP="00EF67E3">
            <w:pPr>
              <w:jc w:val="center"/>
              <w:rPr>
                <w:b/>
                <w:bCs/>
                <w:sz w:val="22"/>
                <w:highlight w:val="yellow"/>
                <w:lang w:val="lt-LT"/>
              </w:rPr>
            </w:pPr>
            <w:r w:rsidRPr="00D20455">
              <w:rPr>
                <w:b/>
                <w:bCs/>
                <w:sz w:val="22"/>
                <w:lang w:val="lt-LT"/>
              </w:rPr>
              <w:t>0</w:t>
            </w:r>
          </w:p>
        </w:tc>
        <w:tc>
          <w:tcPr>
            <w:tcW w:w="1800" w:type="dxa"/>
          </w:tcPr>
          <w:p w:rsidR="00EF67E3" w:rsidRPr="00D20455" w:rsidRDefault="00EF67E3" w:rsidP="00EF67E3">
            <w:pPr>
              <w:jc w:val="both"/>
              <w:rPr>
                <w:rFonts w:ascii="Symbol" w:hAnsi="Symbol"/>
                <w:sz w:val="22"/>
                <w:lang w:val="lt-LT"/>
              </w:rPr>
            </w:pPr>
            <w:r w:rsidRPr="00D20455">
              <w:rPr>
                <w:rFonts w:ascii="Symbol" w:hAnsi="Symbol"/>
                <w:sz w:val="22"/>
                <w:lang w:val="lt-LT"/>
              </w:rPr>
              <w:t></w:t>
            </w:r>
            <w:r w:rsidRPr="00D20455">
              <w:rPr>
                <w:sz w:val="22"/>
                <w:lang w:val="lt-LT"/>
              </w:rPr>
              <w:t>g/m</w:t>
            </w:r>
            <w:r w:rsidRPr="00D20455">
              <w:rPr>
                <w:sz w:val="22"/>
                <w:vertAlign w:val="superscript"/>
                <w:lang w:val="lt-LT"/>
              </w:rPr>
              <w:t xml:space="preserve">3 </w:t>
            </w:r>
            <w:r w:rsidRPr="00D20455">
              <w:rPr>
                <w:sz w:val="22"/>
                <w:lang w:val="lt-LT"/>
              </w:rPr>
              <w:t>x h</w:t>
            </w:r>
          </w:p>
        </w:tc>
        <w:tc>
          <w:tcPr>
            <w:tcW w:w="1963" w:type="dxa"/>
          </w:tcPr>
          <w:p w:rsidR="00EF67E3" w:rsidRPr="00D20455" w:rsidRDefault="00EF67E3" w:rsidP="00EF67E3">
            <w:pPr>
              <w:jc w:val="both"/>
              <w:rPr>
                <w:sz w:val="22"/>
                <w:lang w:val="lt-LT"/>
              </w:rPr>
            </w:pPr>
            <w:r w:rsidRPr="00D20455">
              <w:rPr>
                <w:sz w:val="22"/>
                <w:lang w:val="lt-LT"/>
              </w:rPr>
              <w:t>sausis-gruodis</w:t>
            </w:r>
          </w:p>
        </w:tc>
        <w:tc>
          <w:tcPr>
            <w:tcW w:w="1984" w:type="dxa"/>
          </w:tcPr>
          <w:p w:rsidR="00EF67E3" w:rsidRPr="00D20455" w:rsidRDefault="00EF67E3" w:rsidP="00EF67E3">
            <w:pPr>
              <w:jc w:val="center"/>
              <w:rPr>
                <w:sz w:val="22"/>
                <w:lang w:val="lt-LT"/>
              </w:rPr>
            </w:pPr>
            <w:r w:rsidRPr="00D20455">
              <w:rPr>
                <w:sz w:val="22"/>
                <w:lang w:val="lt-LT"/>
              </w:rPr>
              <w:t>2001/81/EB</w:t>
            </w:r>
          </w:p>
        </w:tc>
        <w:tc>
          <w:tcPr>
            <w:tcW w:w="2977" w:type="dxa"/>
          </w:tcPr>
          <w:p w:rsidR="00EF67E3" w:rsidRPr="00D20455" w:rsidRDefault="00EF67E3" w:rsidP="00EF67E3">
            <w:pPr>
              <w:jc w:val="both"/>
              <w:rPr>
                <w:sz w:val="22"/>
                <w:lang w:val="lt-LT"/>
              </w:rPr>
            </w:pPr>
            <w:r w:rsidRPr="00D20455">
              <w:rPr>
                <w:sz w:val="22"/>
                <w:lang w:val="lt-LT"/>
              </w:rPr>
              <w:t>ne daugiau kaip 5800</w:t>
            </w:r>
          </w:p>
        </w:tc>
      </w:tr>
      <w:tr w:rsidR="00FE5E73" w:rsidRPr="00D20455">
        <w:tc>
          <w:tcPr>
            <w:tcW w:w="2920" w:type="dxa"/>
          </w:tcPr>
          <w:p w:rsidR="00EF67E3" w:rsidRPr="00D20455" w:rsidRDefault="00EF67E3" w:rsidP="00EF67E3">
            <w:pPr>
              <w:pStyle w:val="Heading4"/>
            </w:pPr>
            <w:r w:rsidRPr="00D20455">
              <w:t>AOT40 miškų apsaugai</w:t>
            </w:r>
          </w:p>
          <w:p w:rsidR="00EF67E3" w:rsidRPr="00D20455" w:rsidRDefault="00EF67E3" w:rsidP="00EF67E3">
            <w:pPr>
              <w:jc w:val="both"/>
              <w:rPr>
                <w:sz w:val="22"/>
                <w:lang w:val="lt-LT"/>
              </w:rPr>
            </w:pPr>
          </w:p>
        </w:tc>
        <w:tc>
          <w:tcPr>
            <w:tcW w:w="1080" w:type="dxa"/>
          </w:tcPr>
          <w:p w:rsidR="00EF67E3" w:rsidRPr="00D20455" w:rsidRDefault="00EF67E3" w:rsidP="00EF67E3">
            <w:pPr>
              <w:jc w:val="center"/>
              <w:rPr>
                <w:b/>
                <w:bCs/>
                <w:sz w:val="22"/>
                <w:lang w:val="lt-LT"/>
              </w:rPr>
            </w:pPr>
            <w:r w:rsidRPr="00D20455">
              <w:rPr>
                <w:b/>
                <w:bCs/>
                <w:sz w:val="22"/>
                <w:lang w:val="lt-LT"/>
              </w:rPr>
              <w:t>2574</w:t>
            </w:r>
          </w:p>
          <w:p w:rsidR="00EF67E3" w:rsidRPr="00D20455" w:rsidRDefault="00EF67E3" w:rsidP="00EF67E3">
            <w:pPr>
              <w:jc w:val="center"/>
              <w:rPr>
                <w:b/>
                <w:bCs/>
                <w:sz w:val="22"/>
                <w:lang w:val="lt-LT"/>
              </w:rPr>
            </w:pPr>
            <w:r w:rsidRPr="00D20455">
              <w:rPr>
                <w:b/>
                <w:bCs/>
                <w:sz w:val="22"/>
                <w:lang w:val="lt-LT"/>
              </w:rPr>
              <w:t>(2601)</w:t>
            </w:r>
          </w:p>
        </w:tc>
        <w:tc>
          <w:tcPr>
            <w:tcW w:w="1800" w:type="dxa"/>
          </w:tcPr>
          <w:p w:rsidR="00EF67E3" w:rsidRPr="00D20455" w:rsidRDefault="00EF67E3" w:rsidP="00EF67E3">
            <w:pPr>
              <w:jc w:val="both"/>
              <w:rPr>
                <w:sz w:val="22"/>
                <w:lang w:val="lt-LT"/>
              </w:rPr>
            </w:pPr>
            <w:r w:rsidRPr="00D20455">
              <w:rPr>
                <w:rFonts w:ascii="Symbol" w:hAnsi="Symbol"/>
                <w:sz w:val="22"/>
                <w:lang w:val="lt-LT"/>
              </w:rPr>
              <w:t></w:t>
            </w:r>
            <w:r w:rsidRPr="00D20455">
              <w:rPr>
                <w:sz w:val="22"/>
                <w:lang w:val="lt-LT"/>
              </w:rPr>
              <w:t>g/m</w:t>
            </w:r>
            <w:r w:rsidRPr="00D20455">
              <w:rPr>
                <w:sz w:val="22"/>
                <w:vertAlign w:val="superscript"/>
                <w:lang w:val="lt-LT"/>
              </w:rPr>
              <w:t xml:space="preserve">3 </w:t>
            </w:r>
            <w:r w:rsidRPr="00D20455">
              <w:rPr>
                <w:sz w:val="22"/>
                <w:lang w:val="lt-LT"/>
              </w:rPr>
              <w:t>x h</w:t>
            </w:r>
          </w:p>
          <w:p w:rsidR="00EF67E3" w:rsidRPr="00D20455" w:rsidRDefault="00EF67E3" w:rsidP="00EF67E3">
            <w:pPr>
              <w:jc w:val="both"/>
              <w:rPr>
                <w:sz w:val="22"/>
                <w:lang w:val="lt-LT"/>
              </w:rPr>
            </w:pPr>
          </w:p>
        </w:tc>
        <w:tc>
          <w:tcPr>
            <w:tcW w:w="1963" w:type="dxa"/>
          </w:tcPr>
          <w:p w:rsidR="00EF67E3" w:rsidRPr="00D20455" w:rsidRDefault="00EF67E3" w:rsidP="00EF67E3">
            <w:pPr>
              <w:jc w:val="both"/>
              <w:rPr>
                <w:sz w:val="22"/>
                <w:lang w:val="lt-LT"/>
              </w:rPr>
            </w:pPr>
            <w:r w:rsidRPr="00D20455">
              <w:rPr>
                <w:sz w:val="22"/>
                <w:lang w:val="lt-LT"/>
              </w:rPr>
              <w:t>balandis-rugsėjis</w:t>
            </w:r>
          </w:p>
        </w:tc>
        <w:tc>
          <w:tcPr>
            <w:tcW w:w="1984" w:type="dxa"/>
          </w:tcPr>
          <w:p w:rsidR="00EF67E3" w:rsidRPr="00D20455" w:rsidRDefault="00EF67E3" w:rsidP="00EF67E3">
            <w:pPr>
              <w:jc w:val="center"/>
              <w:rPr>
                <w:sz w:val="22"/>
                <w:lang w:val="lt-LT"/>
              </w:rPr>
            </w:pPr>
          </w:p>
          <w:p w:rsidR="00EF67E3" w:rsidRPr="00D20455" w:rsidRDefault="00EF67E3" w:rsidP="00EF67E3">
            <w:pPr>
              <w:jc w:val="center"/>
              <w:rPr>
                <w:sz w:val="22"/>
                <w:lang w:val="lt-LT"/>
              </w:rPr>
            </w:pPr>
            <w:r w:rsidRPr="00D20455">
              <w:rPr>
                <w:lang w:val="lt-LT"/>
              </w:rPr>
              <w:t>2008/50/EB</w:t>
            </w:r>
          </w:p>
        </w:tc>
        <w:tc>
          <w:tcPr>
            <w:tcW w:w="2977" w:type="dxa"/>
          </w:tcPr>
          <w:p w:rsidR="00EF67E3" w:rsidRPr="00D20455" w:rsidRDefault="00EF67E3" w:rsidP="00EF67E3">
            <w:pPr>
              <w:jc w:val="both"/>
              <w:rPr>
                <w:sz w:val="22"/>
                <w:lang w:val="lt-LT"/>
              </w:rPr>
            </w:pPr>
            <w:r w:rsidRPr="00D20455">
              <w:rPr>
                <w:sz w:val="22"/>
                <w:lang w:val="lt-LT"/>
              </w:rPr>
              <w:t>Skliaustuose pateiktos reikšmės perskaičiuotos pagal 3 formulę</w:t>
            </w:r>
          </w:p>
        </w:tc>
      </w:tr>
      <w:tr w:rsidR="00FE5E73" w:rsidRPr="00D20455">
        <w:tc>
          <w:tcPr>
            <w:tcW w:w="2920" w:type="dxa"/>
          </w:tcPr>
          <w:p w:rsidR="00EF67E3" w:rsidRPr="00D20455" w:rsidRDefault="00EF67E3" w:rsidP="00EF67E3">
            <w:pPr>
              <w:rPr>
                <w:sz w:val="22"/>
                <w:lang w:val="lt-LT"/>
              </w:rPr>
            </w:pPr>
            <w:r w:rsidRPr="00D20455">
              <w:rPr>
                <w:sz w:val="22"/>
                <w:lang w:val="lt-LT"/>
              </w:rPr>
              <w:t>Patikimų duomenų skaičius</w:t>
            </w:r>
          </w:p>
        </w:tc>
        <w:tc>
          <w:tcPr>
            <w:tcW w:w="1080" w:type="dxa"/>
          </w:tcPr>
          <w:p w:rsidR="00EF67E3" w:rsidRPr="00D20455" w:rsidRDefault="00EF67E3" w:rsidP="00EF67E3">
            <w:pPr>
              <w:jc w:val="center"/>
              <w:rPr>
                <w:b/>
                <w:bCs/>
                <w:sz w:val="22"/>
                <w:lang w:val="lt-LT"/>
              </w:rPr>
            </w:pPr>
            <w:r w:rsidRPr="00D20455">
              <w:rPr>
                <w:b/>
                <w:bCs/>
                <w:sz w:val="22"/>
                <w:lang w:val="lt-LT"/>
              </w:rPr>
              <w:t>2113</w:t>
            </w:r>
          </w:p>
        </w:tc>
        <w:tc>
          <w:tcPr>
            <w:tcW w:w="1800" w:type="dxa"/>
          </w:tcPr>
          <w:p w:rsidR="00EF67E3" w:rsidRPr="00D20455" w:rsidRDefault="00EF67E3" w:rsidP="00EF67E3">
            <w:pPr>
              <w:jc w:val="both"/>
              <w:rPr>
                <w:sz w:val="22"/>
                <w:lang w:val="lt-LT"/>
              </w:rPr>
            </w:pPr>
            <w:r w:rsidRPr="00D20455">
              <w:rPr>
                <w:sz w:val="22"/>
                <w:lang w:val="lt-LT"/>
              </w:rPr>
              <w:t>valandų skaičius</w:t>
            </w:r>
          </w:p>
        </w:tc>
        <w:tc>
          <w:tcPr>
            <w:tcW w:w="1963" w:type="dxa"/>
          </w:tcPr>
          <w:p w:rsidR="00EF67E3" w:rsidRPr="00D20455" w:rsidRDefault="00EF67E3" w:rsidP="00EF67E3">
            <w:pPr>
              <w:jc w:val="both"/>
              <w:rPr>
                <w:sz w:val="22"/>
                <w:lang w:val="lt-LT"/>
              </w:rPr>
            </w:pPr>
            <w:r w:rsidRPr="00D20455">
              <w:rPr>
                <w:sz w:val="22"/>
                <w:lang w:val="lt-LT"/>
              </w:rPr>
              <w:t>balandis-rugsėjis, 8-20 val.</w:t>
            </w:r>
          </w:p>
        </w:tc>
        <w:tc>
          <w:tcPr>
            <w:tcW w:w="1984" w:type="dxa"/>
          </w:tcPr>
          <w:p w:rsidR="00EF67E3" w:rsidRPr="00D20455" w:rsidRDefault="00EF67E3" w:rsidP="00EF67E3">
            <w:pPr>
              <w:jc w:val="center"/>
              <w:rPr>
                <w:sz w:val="22"/>
                <w:lang w:val="lt-LT"/>
              </w:rPr>
            </w:pPr>
          </w:p>
        </w:tc>
        <w:tc>
          <w:tcPr>
            <w:tcW w:w="2977" w:type="dxa"/>
          </w:tcPr>
          <w:p w:rsidR="00EF67E3" w:rsidRPr="00D20455" w:rsidRDefault="00EF67E3" w:rsidP="00EF67E3">
            <w:pPr>
              <w:jc w:val="both"/>
              <w:rPr>
                <w:sz w:val="22"/>
                <w:lang w:val="lt-LT"/>
              </w:rPr>
            </w:pPr>
            <w:r w:rsidRPr="00D20455">
              <w:rPr>
                <w:sz w:val="22"/>
                <w:lang w:val="lt-LT"/>
              </w:rPr>
              <w:t xml:space="preserve">ne daugiau kaip 2196 </w:t>
            </w:r>
          </w:p>
        </w:tc>
      </w:tr>
      <w:tr w:rsidR="00FE5E73" w:rsidRPr="00D20455">
        <w:tc>
          <w:tcPr>
            <w:tcW w:w="2920" w:type="dxa"/>
          </w:tcPr>
          <w:p w:rsidR="00EF67E3" w:rsidRPr="00D20455" w:rsidRDefault="00EF67E3" w:rsidP="00EF67E3">
            <w:pPr>
              <w:rPr>
                <w:b/>
                <w:bCs/>
                <w:sz w:val="22"/>
                <w:lang w:val="lt-LT"/>
              </w:rPr>
            </w:pPr>
            <w:r w:rsidRPr="00D20455">
              <w:rPr>
                <w:b/>
                <w:bCs/>
                <w:sz w:val="22"/>
                <w:lang w:val="lt-LT"/>
              </w:rPr>
              <w:t>AOT40 augmenijos apsaugai</w:t>
            </w:r>
          </w:p>
        </w:tc>
        <w:tc>
          <w:tcPr>
            <w:tcW w:w="1080" w:type="dxa"/>
          </w:tcPr>
          <w:p w:rsidR="00EF67E3" w:rsidRPr="00D20455" w:rsidRDefault="00EF67E3" w:rsidP="00EF67E3">
            <w:pPr>
              <w:jc w:val="center"/>
              <w:rPr>
                <w:b/>
                <w:bCs/>
                <w:sz w:val="22"/>
                <w:lang w:val="lt-LT"/>
              </w:rPr>
            </w:pPr>
            <w:r w:rsidRPr="00D20455">
              <w:rPr>
                <w:b/>
                <w:bCs/>
                <w:sz w:val="22"/>
                <w:lang w:val="lt-LT"/>
              </w:rPr>
              <w:t>1737</w:t>
            </w:r>
          </w:p>
          <w:p w:rsidR="00EF67E3" w:rsidRPr="00D20455" w:rsidRDefault="00EF67E3" w:rsidP="00EF67E3">
            <w:pPr>
              <w:jc w:val="center"/>
              <w:rPr>
                <w:sz w:val="22"/>
                <w:lang w:val="lt-LT"/>
              </w:rPr>
            </w:pPr>
            <w:r w:rsidRPr="00D20455">
              <w:rPr>
                <w:b/>
                <w:bCs/>
                <w:sz w:val="22"/>
                <w:lang w:val="lt-LT"/>
              </w:rPr>
              <w:t>(1743)</w:t>
            </w:r>
          </w:p>
        </w:tc>
        <w:tc>
          <w:tcPr>
            <w:tcW w:w="1800" w:type="dxa"/>
          </w:tcPr>
          <w:p w:rsidR="00EF67E3" w:rsidRPr="00D20455" w:rsidRDefault="00EF67E3" w:rsidP="00EF67E3">
            <w:pPr>
              <w:jc w:val="both"/>
              <w:rPr>
                <w:sz w:val="22"/>
                <w:lang w:val="lt-LT"/>
              </w:rPr>
            </w:pPr>
            <w:r w:rsidRPr="00D20455">
              <w:rPr>
                <w:rFonts w:ascii="Symbol" w:hAnsi="Symbol"/>
                <w:sz w:val="22"/>
                <w:lang w:val="lt-LT"/>
              </w:rPr>
              <w:t></w:t>
            </w:r>
            <w:r w:rsidRPr="00D20455">
              <w:rPr>
                <w:sz w:val="22"/>
                <w:lang w:val="lt-LT"/>
              </w:rPr>
              <w:t>g/m</w:t>
            </w:r>
            <w:r w:rsidRPr="00D20455">
              <w:rPr>
                <w:sz w:val="22"/>
                <w:vertAlign w:val="superscript"/>
                <w:lang w:val="lt-LT"/>
              </w:rPr>
              <w:t xml:space="preserve">3 </w:t>
            </w:r>
            <w:r w:rsidRPr="00D20455">
              <w:rPr>
                <w:sz w:val="22"/>
                <w:lang w:val="lt-LT"/>
              </w:rPr>
              <w:t>x h</w:t>
            </w:r>
          </w:p>
          <w:p w:rsidR="00EF67E3" w:rsidRPr="00D20455" w:rsidRDefault="00EF67E3" w:rsidP="00EF67E3">
            <w:pPr>
              <w:jc w:val="both"/>
              <w:rPr>
                <w:sz w:val="22"/>
                <w:lang w:val="lt-LT"/>
              </w:rPr>
            </w:pPr>
          </w:p>
        </w:tc>
        <w:tc>
          <w:tcPr>
            <w:tcW w:w="1963" w:type="dxa"/>
          </w:tcPr>
          <w:p w:rsidR="00EF67E3" w:rsidRPr="00D20455" w:rsidRDefault="00EF67E3" w:rsidP="00EF67E3">
            <w:pPr>
              <w:jc w:val="both"/>
              <w:rPr>
                <w:sz w:val="22"/>
                <w:lang w:val="lt-LT"/>
              </w:rPr>
            </w:pPr>
            <w:r w:rsidRPr="00D20455">
              <w:rPr>
                <w:sz w:val="22"/>
                <w:lang w:val="lt-LT"/>
              </w:rPr>
              <w:t xml:space="preserve">gegužė-liepa </w:t>
            </w:r>
          </w:p>
        </w:tc>
        <w:tc>
          <w:tcPr>
            <w:tcW w:w="1984" w:type="dxa"/>
          </w:tcPr>
          <w:p w:rsidR="00EF67E3" w:rsidRPr="00D20455" w:rsidRDefault="00EF67E3" w:rsidP="00EF67E3">
            <w:pPr>
              <w:jc w:val="center"/>
              <w:rPr>
                <w:sz w:val="22"/>
                <w:lang w:val="lt-LT"/>
              </w:rPr>
            </w:pPr>
            <w:r w:rsidRPr="00D20455">
              <w:rPr>
                <w:sz w:val="22"/>
                <w:lang w:val="lt-LT"/>
              </w:rPr>
              <w:t>2001/81/EB</w:t>
            </w:r>
          </w:p>
          <w:p w:rsidR="00EF67E3" w:rsidRPr="00D20455" w:rsidRDefault="00EF67E3" w:rsidP="00EF67E3">
            <w:pPr>
              <w:jc w:val="center"/>
              <w:rPr>
                <w:sz w:val="22"/>
                <w:lang w:val="lt-LT"/>
              </w:rPr>
            </w:pPr>
            <w:r w:rsidRPr="00D20455">
              <w:rPr>
                <w:lang w:val="lt-LT"/>
              </w:rPr>
              <w:t>2008/50/EB</w:t>
            </w:r>
          </w:p>
        </w:tc>
        <w:tc>
          <w:tcPr>
            <w:tcW w:w="2977" w:type="dxa"/>
          </w:tcPr>
          <w:p w:rsidR="00EF67E3" w:rsidRPr="00D20455" w:rsidRDefault="00EF67E3" w:rsidP="00EF67E3">
            <w:pPr>
              <w:jc w:val="both"/>
              <w:rPr>
                <w:sz w:val="22"/>
                <w:lang w:val="lt-LT"/>
              </w:rPr>
            </w:pPr>
            <w:r w:rsidRPr="00D20455">
              <w:rPr>
                <w:sz w:val="22"/>
                <w:lang w:val="lt-LT"/>
              </w:rPr>
              <w:t>Skliaustuose pateiktos reikšmės perskaičiuotos pagal 3 formulę</w:t>
            </w:r>
          </w:p>
        </w:tc>
      </w:tr>
      <w:tr w:rsidR="00EF67E3" w:rsidRPr="00D20455">
        <w:tc>
          <w:tcPr>
            <w:tcW w:w="2920" w:type="dxa"/>
          </w:tcPr>
          <w:p w:rsidR="00EF67E3" w:rsidRPr="00D20455" w:rsidRDefault="00EF67E3" w:rsidP="00EF67E3">
            <w:pPr>
              <w:pStyle w:val="BodyTextIndent"/>
              <w:ind w:firstLine="0"/>
            </w:pPr>
            <w:r w:rsidRPr="00D20455">
              <w:t>Patikimų duomenų skaičius</w:t>
            </w:r>
          </w:p>
          <w:p w:rsidR="00EF67E3" w:rsidRPr="00D20455" w:rsidRDefault="00EF67E3" w:rsidP="00EF67E3">
            <w:pPr>
              <w:jc w:val="both"/>
              <w:rPr>
                <w:sz w:val="22"/>
                <w:lang w:val="lt-LT"/>
              </w:rPr>
            </w:pPr>
          </w:p>
        </w:tc>
        <w:tc>
          <w:tcPr>
            <w:tcW w:w="1080" w:type="dxa"/>
          </w:tcPr>
          <w:p w:rsidR="00EF67E3" w:rsidRPr="00D20455" w:rsidRDefault="00EF67E3" w:rsidP="00EF67E3">
            <w:pPr>
              <w:jc w:val="center"/>
              <w:rPr>
                <w:b/>
                <w:bCs/>
                <w:sz w:val="22"/>
                <w:lang w:val="lt-LT"/>
              </w:rPr>
            </w:pPr>
            <w:r w:rsidRPr="00D20455">
              <w:rPr>
                <w:b/>
                <w:bCs/>
                <w:sz w:val="22"/>
                <w:lang w:val="lt-LT"/>
              </w:rPr>
              <w:t>1081</w:t>
            </w:r>
          </w:p>
        </w:tc>
        <w:tc>
          <w:tcPr>
            <w:tcW w:w="1800" w:type="dxa"/>
          </w:tcPr>
          <w:p w:rsidR="00EF67E3" w:rsidRPr="00D20455" w:rsidRDefault="00EF67E3" w:rsidP="00EF67E3">
            <w:pPr>
              <w:jc w:val="both"/>
              <w:rPr>
                <w:sz w:val="22"/>
                <w:lang w:val="lt-LT"/>
              </w:rPr>
            </w:pPr>
            <w:r w:rsidRPr="00D20455">
              <w:rPr>
                <w:sz w:val="22"/>
                <w:lang w:val="lt-LT"/>
              </w:rPr>
              <w:t>valandų skaičius</w:t>
            </w:r>
          </w:p>
        </w:tc>
        <w:tc>
          <w:tcPr>
            <w:tcW w:w="1963" w:type="dxa"/>
          </w:tcPr>
          <w:p w:rsidR="00EF67E3" w:rsidRPr="00D20455" w:rsidRDefault="00EF67E3" w:rsidP="00EF67E3">
            <w:pPr>
              <w:jc w:val="both"/>
              <w:rPr>
                <w:sz w:val="22"/>
                <w:lang w:val="lt-LT"/>
              </w:rPr>
            </w:pPr>
            <w:r w:rsidRPr="00D20455">
              <w:rPr>
                <w:sz w:val="22"/>
                <w:lang w:val="lt-LT"/>
              </w:rPr>
              <w:t>gegužė-liepa, 8-20 val.</w:t>
            </w:r>
          </w:p>
        </w:tc>
        <w:tc>
          <w:tcPr>
            <w:tcW w:w="1984" w:type="dxa"/>
          </w:tcPr>
          <w:p w:rsidR="00EF67E3" w:rsidRPr="00D20455" w:rsidRDefault="00EF67E3" w:rsidP="00EF67E3">
            <w:pPr>
              <w:jc w:val="both"/>
              <w:rPr>
                <w:sz w:val="22"/>
                <w:lang w:val="lt-LT"/>
              </w:rPr>
            </w:pPr>
          </w:p>
        </w:tc>
        <w:tc>
          <w:tcPr>
            <w:tcW w:w="2977" w:type="dxa"/>
          </w:tcPr>
          <w:p w:rsidR="00EF67E3" w:rsidRPr="00D20455" w:rsidRDefault="00EF67E3" w:rsidP="00EF67E3">
            <w:pPr>
              <w:jc w:val="both"/>
              <w:rPr>
                <w:sz w:val="22"/>
                <w:lang w:val="lt-LT"/>
              </w:rPr>
            </w:pPr>
            <w:r w:rsidRPr="00D20455">
              <w:rPr>
                <w:sz w:val="22"/>
                <w:lang w:val="lt-LT"/>
              </w:rPr>
              <w:t>ne daugiau kaip 1104</w:t>
            </w:r>
          </w:p>
        </w:tc>
      </w:tr>
    </w:tbl>
    <w:p w:rsidR="00913F61" w:rsidRPr="00D20455" w:rsidRDefault="00913F61">
      <w:pPr>
        <w:jc w:val="both"/>
        <w:rPr>
          <w:sz w:val="22"/>
          <w:highlight w:val="yellow"/>
          <w:lang w:val="lt-LT"/>
        </w:rPr>
      </w:pPr>
    </w:p>
    <w:p w:rsidR="00913F61" w:rsidRPr="00D20455" w:rsidRDefault="00913F61">
      <w:pPr>
        <w:jc w:val="both"/>
        <w:rPr>
          <w:sz w:val="22"/>
          <w:highlight w:val="yellow"/>
          <w:lang w:val="lt-LT"/>
        </w:rPr>
      </w:pPr>
    </w:p>
    <w:p w:rsidR="00913F61" w:rsidRPr="00D20455" w:rsidRDefault="00913F61">
      <w:pPr>
        <w:jc w:val="both"/>
        <w:rPr>
          <w:sz w:val="22"/>
          <w:highlight w:val="yellow"/>
          <w:lang w:val="lt-LT"/>
        </w:rPr>
      </w:pPr>
    </w:p>
    <w:p w:rsidR="00913F61" w:rsidRPr="00D20455" w:rsidRDefault="00913F61">
      <w:pPr>
        <w:rPr>
          <w:highlight w:val="yellow"/>
          <w:lang w:val="lt-LT"/>
        </w:rPr>
      </w:pPr>
    </w:p>
    <w:p w:rsidR="00913F61" w:rsidRPr="00D20455" w:rsidRDefault="00913F61">
      <w:pPr>
        <w:rPr>
          <w:highlight w:val="yellow"/>
          <w:lang w:val="lt-LT"/>
        </w:rPr>
      </w:pPr>
    </w:p>
    <w:p w:rsidR="00913F61" w:rsidRPr="00D20455" w:rsidRDefault="00913F61">
      <w:pPr>
        <w:rPr>
          <w:highlight w:val="yellow"/>
          <w:lang w:val="lt-LT"/>
        </w:rPr>
      </w:pPr>
    </w:p>
    <w:p w:rsidR="00913F61" w:rsidRPr="00D20455" w:rsidRDefault="00913F61">
      <w:pPr>
        <w:pStyle w:val="BodyText3"/>
        <w:ind w:firstLine="357"/>
        <w:rPr>
          <w:highlight w:val="yellow"/>
          <w:lang w:val="lt-LT"/>
        </w:rPr>
      </w:pPr>
    </w:p>
    <w:p w:rsidR="00913F61" w:rsidRPr="00D20455" w:rsidRDefault="00913F61">
      <w:pPr>
        <w:pStyle w:val="BodyText3"/>
        <w:jc w:val="right"/>
        <w:rPr>
          <w:b/>
          <w:bCs/>
          <w:highlight w:val="yellow"/>
          <w:lang w:val="lt-LT"/>
        </w:rPr>
        <w:sectPr w:rsidR="00913F61" w:rsidRPr="00D20455" w:rsidSect="00965CD3">
          <w:headerReference w:type="default" r:id="rId160"/>
          <w:footerReference w:type="even" r:id="rId161"/>
          <w:pgSz w:w="16838" w:h="11906" w:orient="landscape"/>
          <w:pgMar w:top="1797" w:right="1440" w:bottom="1418" w:left="1276" w:header="567" w:footer="567" w:gutter="0"/>
          <w:pgNumType w:start="72"/>
          <w:cols w:space="1296"/>
        </w:sectPr>
      </w:pPr>
    </w:p>
    <w:p w:rsidR="000B3173" w:rsidRPr="00D20455" w:rsidRDefault="000B3173" w:rsidP="00EF67E3">
      <w:pPr>
        <w:jc w:val="center"/>
        <w:rPr>
          <w:lang w:val="lt-LT"/>
        </w:rPr>
      </w:pPr>
    </w:p>
    <w:p w:rsidR="000B3173" w:rsidRPr="00D20455" w:rsidRDefault="000B3173" w:rsidP="000B3173">
      <w:pPr>
        <w:pStyle w:val="BodyText3"/>
        <w:rPr>
          <w:lang w:val="lt-LT"/>
        </w:rPr>
      </w:pPr>
      <w:r w:rsidRPr="00D20455">
        <w:rPr>
          <w:lang w:val="lt-LT"/>
        </w:rPr>
        <w:tab/>
      </w:r>
    </w:p>
    <w:p w:rsidR="000B3173" w:rsidRPr="00D20455" w:rsidRDefault="000B3173">
      <w:pPr>
        <w:pStyle w:val="BodyText3"/>
        <w:jc w:val="center"/>
        <w:rPr>
          <w:b/>
          <w:bCs/>
          <w:noProof/>
          <w:lang w:val="lt-LT"/>
        </w:rPr>
      </w:pPr>
    </w:p>
    <w:p w:rsidR="00A704DB" w:rsidRPr="00D20455" w:rsidRDefault="00A704DB" w:rsidP="00A704DB">
      <w:pPr>
        <w:pStyle w:val="BodyText3"/>
        <w:jc w:val="center"/>
        <w:rPr>
          <w:b/>
          <w:bCs/>
          <w:noProof/>
          <w:lang w:val="lt-LT"/>
        </w:rPr>
      </w:pPr>
      <w:r w:rsidRPr="00D20455">
        <w:rPr>
          <w:b/>
          <w:bCs/>
          <w:noProof/>
          <w:lang w:val="lt-LT"/>
        </w:rPr>
        <w:t>OZONO KONCENTRACIJOS APŽVALGA SKIRTINGAIS METAIS IR PROGNOZĖ</w:t>
      </w:r>
    </w:p>
    <w:p w:rsidR="00913F61" w:rsidRPr="00D20455" w:rsidRDefault="00913F61">
      <w:pPr>
        <w:pStyle w:val="BodyText3"/>
        <w:jc w:val="center"/>
        <w:rPr>
          <w:b/>
          <w:bCs/>
          <w:noProof/>
          <w:lang w:val="lt-LT"/>
        </w:rPr>
      </w:pPr>
    </w:p>
    <w:p w:rsidR="00EF67E3" w:rsidRPr="00D20455" w:rsidRDefault="00EF67E3" w:rsidP="00EF67E3">
      <w:pPr>
        <w:pStyle w:val="BodyText3"/>
        <w:ind w:firstLine="720"/>
        <w:rPr>
          <w:lang w:val="lt-LT"/>
        </w:rPr>
      </w:pPr>
      <w:r w:rsidRPr="00D20455">
        <w:rPr>
          <w:lang w:val="lt-LT"/>
        </w:rPr>
        <w:t xml:space="preserve">Palyginus 2017 metų vidutinę metinę ozono koncentraciją su 2016 metų yra pastebimas jos sumažėjimas. Vertinant atskirai šilto ir šalto laikotarpių koncentracijos lygius sumažėjimas nustatytas šiltuoju, o padidėjimas šaltuoju laikotarpiu. Išmatuota didžiausia ozono valandinė reikšmė 2017 metais palyginus su 2016 metais buvo mažesnė, t.y., atitinkamai 119,8 ir 138,9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w:t>
      </w:r>
      <w:r w:rsidRPr="00D20455">
        <w:rPr>
          <w:noProof/>
          <w:lang w:val="lt-LT"/>
        </w:rPr>
        <w:t xml:space="preserve">Vidutinė metinė ozono koncentracija per 1993-2017 metų laikotarpį buvo labai artima 1993-2016 metų laikotarpiui, t.y., </w:t>
      </w:r>
      <w:r w:rsidRPr="00D20455">
        <w:rPr>
          <w:lang w:val="lt-LT"/>
        </w:rPr>
        <w:t>atitinkamai</w:t>
      </w:r>
      <w:r w:rsidRPr="00D20455">
        <w:rPr>
          <w:noProof/>
          <w:lang w:val="lt-LT"/>
        </w:rPr>
        <w:t xml:space="preserve"> 59 ir 59,1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Didžiausia koncentracija (77,4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šiltojo laikotarpio (balandis - rugsėjis) buvo nustatyta 2006 metais, o mažiausia šaltuoju laikotarpiu (spalis – kovas) (37,2 </w:t>
      </w:r>
      <w:r w:rsidRPr="00D20455">
        <w:rPr>
          <w:rFonts w:ascii="Symbol" w:hAnsi="Symbol"/>
          <w:lang w:val="lt-LT"/>
        </w:rPr>
        <w:t></w:t>
      </w:r>
      <w:r w:rsidRPr="00D20455">
        <w:rPr>
          <w:lang w:val="lt-LT"/>
        </w:rPr>
        <w:t>g/m</w:t>
      </w:r>
      <w:r w:rsidRPr="00D20455">
        <w:rPr>
          <w:vertAlign w:val="superscript"/>
          <w:lang w:val="lt-LT"/>
        </w:rPr>
        <w:t>3</w:t>
      </w:r>
      <w:r w:rsidRPr="00D20455">
        <w:rPr>
          <w:lang w:val="lt-LT"/>
        </w:rPr>
        <w:t>)</w:t>
      </w:r>
      <w:r w:rsidRPr="00D20455">
        <w:rPr>
          <w:vertAlign w:val="superscript"/>
          <w:lang w:val="lt-LT"/>
        </w:rPr>
        <w:t xml:space="preserve">  </w:t>
      </w:r>
      <w:r w:rsidRPr="00D20455">
        <w:rPr>
          <w:lang w:val="lt-LT"/>
        </w:rPr>
        <w:t>1995 metais (7 pav.).</w:t>
      </w:r>
    </w:p>
    <w:p w:rsidR="00971632" w:rsidRPr="00D20455" w:rsidRDefault="00971632" w:rsidP="007748FC">
      <w:pPr>
        <w:pStyle w:val="BodyText3"/>
        <w:ind w:firstLine="720"/>
        <w:rPr>
          <w:lang w:val="lt-LT"/>
        </w:rPr>
      </w:pPr>
    </w:p>
    <w:p w:rsidR="000B3173" w:rsidRPr="00D20455" w:rsidRDefault="00EF67E3" w:rsidP="00EF67E3">
      <w:pPr>
        <w:pStyle w:val="BodyText3"/>
        <w:jc w:val="center"/>
        <w:rPr>
          <w:lang w:val="lt-LT"/>
        </w:rPr>
      </w:pPr>
      <w:r w:rsidRPr="00D20455">
        <w:rPr>
          <w:noProof/>
        </w:rPr>
        <w:drawing>
          <wp:inline distT="0" distB="0" distL="0" distR="0" wp14:anchorId="331A6FCD" wp14:editId="7C236E11">
            <wp:extent cx="5328285" cy="2988945"/>
            <wp:effectExtent l="0" t="0" r="5715"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3D4CF2" w:rsidRPr="00D20455" w:rsidRDefault="003D4CF2" w:rsidP="003D4CF2">
      <w:pPr>
        <w:pStyle w:val="BodyText3"/>
        <w:spacing w:line="240" w:lineRule="auto"/>
        <w:ind w:firstLine="720"/>
        <w:jc w:val="center"/>
        <w:rPr>
          <w:b/>
          <w:lang w:val="lt-LT"/>
        </w:rPr>
      </w:pPr>
      <w:r w:rsidRPr="00D20455">
        <w:rPr>
          <w:lang w:val="lt-LT"/>
        </w:rPr>
        <w:t xml:space="preserve">7 pav. </w:t>
      </w:r>
      <w:r w:rsidRPr="00D20455">
        <w:rPr>
          <w:noProof/>
          <w:lang w:val="lt-LT"/>
        </w:rPr>
        <w:t>Ozono koncentracijos vidutinių reikšmių kaita per 1993–2017 metus Preilos stotyje atskirais laikotarpiais: šiltuoju (balandis-rugsėjis), šaltuoju (spalis-kovas) ir kalendoriniais metais</w:t>
      </w:r>
    </w:p>
    <w:p w:rsidR="000B3173" w:rsidRPr="00D20455" w:rsidRDefault="000B3173" w:rsidP="000B3173">
      <w:pPr>
        <w:pStyle w:val="BodyText3"/>
        <w:ind w:firstLine="284"/>
        <w:rPr>
          <w:lang w:val="lt-LT"/>
        </w:rPr>
      </w:pPr>
    </w:p>
    <w:p w:rsidR="003D4CF2" w:rsidRPr="00D20455" w:rsidRDefault="003D4CF2" w:rsidP="003D4CF2">
      <w:pPr>
        <w:pStyle w:val="BodyText3"/>
        <w:ind w:firstLine="720"/>
        <w:rPr>
          <w:lang w:val="lt-LT"/>
        </w:rPr>
      </w:pPr>
      <w:r w:rsidRPr="00D20455">
        <w:rPr>
          <w:lang w:val="lt-LT"/>
        </w:rPr>
        <w:t xml:space="preserve">Apskaičiuotos AOT40 vertės augmenijos apsaugai Preilos stotyje neviršijo 2008/50/EB direktyvos VII priede pateiktos siektinos 5 metų vidutinės vertės gegužės - liepos mėnesiais, t.y., 18000 </w:t>
      </w:r>
      <w:r w:rsidRPr="00D20455">
        <w:rPr>
          <w:rFonts w:ascii="Symbol" w:hAnsi="Symbol"/>
          <w:lang w:val="lt-LT"/>
        </w:rPr>
        <w:t></w:t>
      </w:r>
      <w:r w:rsidRPr="00D20455">
        <w:rPr>
          <w:lang w:val="lt-LT"/>
        </w:rPr>
        <w:t>g/m</w:t>
      </w:r>
      <w:r w:rsidRPr="00D20455">
        <w:rPr>
          <w:vertAlign w:val="superscript"/>
          <w:lang w:val="lt-LT"/>
        </w:rPr>
        <w:t xml:space="preserve">3 </w:t>
      </w:r>
      <w:r w:rsidRPr="00D20455">
        <w:rPr>
          <w:lang w:val="lt-LT"/>
        </w:rPr>
        <w:t xml:space="preserve">x h. Penkerių metų (2013-2017) vidurkis  buvo 4508 </w:t>
      </w:r>
      <w:r w:rsidRPr="00D20455">
        <w:rPr>
          <w:rFonts w:ascii="Symbol" w:hAnsi="Symbol"/>
          <w:lang w:val="lt-LT"/>
        </w:rPr>
        <w:lastRenderedPageBreak/>
        <w:t></w:t>
      </w:r>
      <w:r w:rsidRPr="00D20455">
        <w:rPr>
          <w:lang w:val="lt-LT"/>
        </w:rPr>
        <w:t>g/m</w:t>
      </w:r>
      <w:r w:rsidRPr="00D20455">
        <w:rPr>
          <w:vertAlign w:val="superscript"/>
          <w:lang w:val="lt-LT"/>
        </w:rPr>
        <w:t xml:space="preserve">3 </w:t>
      </w:r>
      <w:r w:rsidRPr="00D20455">
        <w:rPr>
          <w:lang w:val="lt-LT"/>
        </w:rPr>
        <w:t>x h, t.y., ilgalaikis tikslas - 6000</w:t>
      </w:r>
      <w:r w:rsidRPr="00D20455">
        <w:rPr>
          <w:szCs w:val="18"/>
          <w:lang w:val="lt-LT"/>
        </w:rPr>
        <w:t xml:space="preserve"> μg/m</w:t>
      </w:r>
      <w:r w:rsidRPr="00D20455">
        <w:rPr>
          <w:szCs w:val="18"/>
          <w:vertAlign w:val="superscript"/>
          <w:lang w:val="lt-LT"/>
        </w:rPr>
        <w:t>3</w:t>
      </w:r>
      <w:r w:rsidRPr="00D20455">
        <w:rPr>
          <w:szCs w:val="18"/>
          <w:lang w:val="lt-LT"/>
        </w:rPr>
        <w:t xml:space="preserve"> x h per šį laikotarpį yra pasiektas ir viršytas. Tačiau, kadangi per šį 15 mėnesių laikotarpį nėra 100% duomenų surinkimo, tai gali būti traktuojama kaip apytikslė reikšmė.</w:t>
      </w:r>
    </w:p>
    <w:p w:rsidR="003D4CF2" w:rsidRPr="00D20455" w:rsidRDefault="003D4CF2" w:rsidP="003D4CF2">
      <w:pPr>
        <w:autoSpaceDE w:val="0"/>
        <w:autoSpaceDN w:val="0"/>
        <w:adjustRightInd w:val="0"/>
        <w:spacing w:line="360" w:lineRule="auto"/>
        <w:ind w:firstLine="720"/>
        <w:jc w:val="both"/>
        <w:rPr>
          <w:bCs/>
          <w:lang w:val="lt-LT"/>
        </w:rPr>
      </w:pPr>
      <w:r w:rsidRPr="00D20455">
        <w:rPr>
          <w:lang w:val="lt-LT"/>
        </w:rPr>
        <w:t xml:space="preserve">Siektina žmonių sveikatos apsaugai vertė, t.y., kad didžiausias paros 8 valandų vidurkis 120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nebūtų viršijamas daugiau nei 25 paras per kalendorinius metus, imant trejų metų vidurkį, per 2015-2017 metų laikotarpį nebuvo viršyta. Ilgalaikis tikslas</w:t>
      </w:r>
      <w:r w:rsidRPr="00D20455">
        <w:rPr>
          <w:szCs w:val="18"/>
          <w:lang w:val="lt-LT"/>
        </w:rPr>
        <w:t xml:space="preserve"> 2017 metais yra pasiektas</w:t>
      </w:r>
      <w:r w:rsidRPr="00D20455">
        <w:rPr>
          <w:lang w:val="lt-LT"/>
        </w:rPr>
        <w:t xml:space="preserve">, t.y., neužregistruoti atvejai, kai paros didžiausias 8 valandų vidurkis viršijo 120 </w:t>
      </w:r>
      <w:r w:rsidRPr="00D20455">
        <w:rPr>
          <w:rFonts w:ascii="Symbol" w:hAnsi="Symbol"/>
          <w:lang w:val="lt-LT"/>
        </w:rPr>
        <w:t></w:t>
      </w:r>
      <w:r w:rsidRPr="00D20455">
        <w:rPr>
          <w:lang w:val="lt-LT"/>
        </w:rPr>
        <w:t>g/m</w:t>
      </w:r>
      <w:r w:rsidRPr="00D20455">
        <w:rPr>
          <w:vertAlign w:val="superscript"/>
          <w:lang w:val="lt-LT"/>
        </w:rPr>
        <w:t>3</w:t>
      </w:r>
      <w:r w:rsidRPr="00D20455">
        <w:rPr>
          <w:szCs w:val="18"/>
          <w:lang w:val="lt-LT"/>
        </w:rPr>
        <w:t xml:space="preserve">. Dažniausiai tokie atvejai ankstesniais metais būdavo stebimi, kai užterštos oro masės pasiekdavo Lietuvą iš pietinių-vakarinių Europos regionų. Todėl, vertinant  </w:t>
      </w:r>
      <w:r w:rsidRPr="00D20455">
        <w:rPr>
          <w:szCs w:val="22"/>
          <w:lang w:val="lt-LT"/>
        </w:rPr>
        <w:t>pernaš</w:t>
      </w:r>
      <w:r w:rsidRPr="00D20455">
        <w:rPr>
          <w:rFonts w:ascii="TTE13F2AC0t00" w:hAnsi="TTE13F2AC0t00"/>
          <w:szCs w:val="22"/>
          <w:lang w:val="lt-LT"/>
        </w:rPr>
        <w:t xml:space="preserve">ų </w:t>
      </w:r>
      <w:r w:rsidRPr="00D20455">
        <w:rPr>
          <w:szCs w:val="22"/>
          <w:lang w:val="lt-LT"/>
        </w:rPr>
        <w:t>iš kit</w:t>
      </w:r>
      <w:r w:rsidRPr="00D20455">
        <w:rPr>
          <w:rFonts w:ascii="TTE13F2AC0t00" w:hAnsi="TTE13F2AC0t00"/>
          <w:szCs w:val="22"/>
          <w:lang w:val="lt-LT"/>
        </w:rPr>
        <w:t xml:space="preserve">ų </w:t>
      </w:r>
      <w:r w:rsidRPr="00D20455">
        <w:rPr>
          <w:szCs w:val="22"/>
          <w:lang w:val="lt-LT"/>
        </w:rPr>
        <w:t>šali</w:t>
      </w:r>
      <w:r w:rsidRPr="00D20455">
        <w:rPr>
          <w:rFonts w:ascii="TTE13F2AC0t00" w:hAnsi="TTE13F2AC0t00"/>
          <w:szCs w:val="22"/>
          <w:lang w:val="lt-LT"/>
        </w:rPr>
        <w:t xml:space="preserve">ų </w:t>
      </w:r>
      <w:r w:rsidRPr="00D20455">
        <w:rPr>
          <w:szCs w:val="22"/>
          <w:lang w:val="lt-LT"/>
        </w:rPr>
        <w:t>indėl</w:t>
      </w:r>
      <w:r w:rsidRPr="00D20455">
        <w:rPr>
          <w:rFonts w:ascii="TTE13F2AC0t00" w:hAnsi="TTE13F2AC0t00"/>
          <w:szCs w:val="22"/>
          <w:lang w:val="lt-LT"/>
        </w:rPr>
        <w:t xml:space="preserve">į į </w:t>
      </w:r>
      <w:r w:rsidRPr="00D20455">
        <w:rPr>
          <w:szCs w:val="22"/>
          <w:lang w:val="lt-LT"/>
        </w:rPr>
        <w:t>bendr</w:t>
      </w:r>
      <w:r w:rsidRPr="00D20455">
        <w:rPr>
          <w:rFonts w:ascii="TTE13F2AC0t00" w:hAnsi="TTE13F2AC0t00"/>
          <w:szCs w:val="22"/>
          <w:lang w:val="lt-LT"/>
        </w:rPr>
        <w:t xml:space="preserve">ą </w:t>
      </w:r>
      <w:r w:rsidRPr="00D20455">
        <w:rPr>
          <w:szCs w:val="22"/>
          <w:lang w:val="lt-LT"/>
        </w:rPr>
        <w:t>Lietuvos oro baseino užterštumo lyg</w:t>
      </w:r>
      <w:r w:rsidRPr="00D20455">
        <w:rPr>
          <w:rFonts w:ascii="TTE13F2AC0t00" w:hAnsi="TTE13F2AC0t00"/>
          <w:szCs w:val="22"/>
          <w:lang w:val="lt-LT"/>
        </w:rPr>
        <w:t xml:space="preserve">į yra būtina nuolatinai matuoti ozono koncentraciją vakarinėje Lietuvos dalyje esančioje stotyje, neužterštoje vietovėje ir kurioje yra vykdoma plati kitų teršalų monitoringo programa. </w:t>
      </w:r>
    </w:p>
    <w:p w:rsidR="003D4CF2" w:rsidRPr="00D20455" w:rsidRDefault="003D4CF2" w:rsidP="003D4CF2">
      <w:pPr>
        <w:pStyle w:val="BodyText3"/>
        <w:ind w:firstLine="720"/>
        <w:rPr>
          <w:bCs/>
          <w:lang w:val="lt-LT"/>
        </w:rPr>
      </w:pPr>
      <w:r w:rsidRPr="00D20455">
        <w:rPr>
          <w:bCs/>
          <w:lang w:val="lt-LT"/>
        </w:rPr>
        <w:t>Kadangi duomenų analizė rodo, kad didelės ozono koncentracijos dažniausiai yra susijusios su užteršto oro pernaša iš kitų regionų, tai tolimesnis ozono ir su jo koncentracija susijusių kitų parametrų (AOT40, AOT60 ir panašiai) lygiai ir ateityje priklausys pagrinde nuo išmestų į atmosferą ozono pirmtakų kiekio kitose regionuose, nes Lietuvos indėlis į fotocheminį ozono susidarymą yra nedidelis. Pastaruosius penkerius metus ozono koncentracijos lygis vasaros mėnesiais mažai keitėsi ir kitose Europos foninėse stotyse [5], tačiau, kadangi ozono lygis labai priklauso ir nuo meteorologinių sąlygų pokyčių atskirais metais, tai ozono koncentracijos matavimai foninėse stotyse yra labai svarbūs.</w:t>
      </w:r>
    </w:p>
    <w:p w:rsidR="00904617" w:rsidRPr="00D20455" w:rsidRDefault="00904617" w:rsidP="00904617">
      <w:pPr>
        <w:pStyle w:val="Heading1"/>
        <w:rPr>
          <w:sz w:val="24"/>
          <w:lang w:val="lt-LT"/>
        </w:rPr>
      </w:pPr>
    </w:p>
    <w:p w:rsidR="00904617" w:rsidRPr="00D20455" w:rsidRDefault="00904617" w:rsidP="00904617">
      <w:pPr>
        <w:rPr>
          <w:lang w:val="lt-LT"/>
        </w:rPr>
      </w:pPr>
    </w:p>
    <w:p w:rsidR="00904617" w:rsidRPr="00D20455" w:rsidRDefault="00904617" w:rsidP="00904617">
      <w:pPr>
        <w:rPr>
          <w:lang w:val="lt-LT"/>
        </w:rPr>
      </w:pPr>
    </w:p>
    <w:p w:rsidR="00904617" w:rsidRPr="00D20455" w:rsidRDefault="00904617" w:rsidP="00904617">
      <w:pPr>
        <w:rPr>
          <w:lang w:val="lt-LT"/>
        </w:rPr>
      </w:pPr>
    </w:p>
    <w:p w:rsidR="00904617" w:rsidRPr="00D20455" w:rsidRDefault="00904617" w:rsidP="00904617">
      <w:pPr>
        <w:rPr>
          <w:lang w:val="lt-LT"/>
        </w:rPr>
      </w:pPr>
    </w:p>
    <w:p w:rsidR="006B57CD" w:rsidRPr="00D20455" w:rsidRDefault="006B57CD" w:rsidP="00904617">
      <w:pPr>
        <w:rPr>
          <w:lang w:val="lt-LT"/>
        </w:rPr>
      </w:pPr>
    </w:p>
    <w:p w:rsidR="006B57CD" w:rsidRPr="00D20455" w:rsidRDefault="006B57CD" w:rsidP="00904617">
      <w:pPr>
        <w:rPr>
          <w:lang w:val="lt-LT"/>
        </w:rPr>
      </w:pPr>
    </w:p>
    <w:p w:rsidR="006B57CD" w:rsidRPr="00D20455" w:rsidRDefault="006B57CD" w:rsidP="00904617">
      <w:pPr>
        <w:rPr>
          <w:lang w:val="lt-LT"/>
        </w:rPr>
      </w:pPr>
    </w:p>
    <w:p w:rsidR="006B57CD" w:rsidRPr="00D20455" w:rsidRDefault="006B57CD" w:rsidP="00904617">
      <w:pPr>
        <w:rPr>
          <w:lang w:val="lt-LT"/>
        </w:rPr>
      </w:pPr>
    </w:p>
    <w:p w:rsidR="006B57CD" w:rsidRPr="00D20455" w:rsidRDefault="006B57CD" w:rsidP="00904617">
      <w:pPr>
        <w:rPr>
          <w:lang w:val="lt-LT"/>
        </w:rPr>
      </w:pPr>
    </w:p>
    <w:p w:rsidR="006B57CD" w:rsidRPr="00D20455" w:rsidRDefault="006B57CD" w:rsidP="00904617">
      <w:pPr>
        <w:rPr>
          <w:lang w:val="lt-LT"/>
        </w:rPr>
      </w:pPr>
    </w:p>
    <w:p w:rsidR="006B57CD" w:rsidRPr="00D20455" w:rsidRDefault="006B57CD" w:rsidP="00904617">
      <w:pPr>
        <w:rPr>
          <w:lang w:val="lt-LT"/>
        </w:rPr>
      </w:pPr>
    </w:p>
    <w:p w:rsidR="006B57CD" w:rsidRPr="00D20455" w:rsidRDefault="006B57CD" w:rsidP="00904617">
      <w:pPr>
        <w:rPr>
          <w:lang w:val="lt-LT"/>
        </w:rPr>
      </w:pPr>
    </w:p>
    <w:p w:rsidR="006B57CD" w:rsidRPr="00D20455" w:rsidRDefault="006B57CD" w:rsidP="00904617">
      <w:pPr>
        <w:rPr>
          <w:lang w:val="lt-LT"/>
        </w:rPr>
      </w:pPr>
    </w:p>
    <w:p w:rsidR="006B57CD" w:rsidRPr="00D20455" w:rsidRDefault="006B57CD" w:rsidP="00904617">
      <w:pPr>
        <w:rPr>
          <w:lang w:val="lt-LT"/>
        </w:rPr>
      </w:pPr>
    </w:p>
    <w:p w:rsidR="006B57CD" w:rsidRPr="00D20455" w:rsidRDefault="006B57CD" w:rsidP="00904617">
      <w:pPr>
        <w:rPr>
          <w:lang w:val="lt-LT"/>
        </w:rPr>
      </w:pPr>
    </w:p>
    <w:p w:rsidR="006B57CD" w:rsidRPr="00D20455" w:rsidRDefault="006B57CD" w:rsidP="00904617">
      <w:pPr>
        <w:rPr>
          <w:lang w:val="lt-LT"/>
        </w:rPr>
      </w:pPr>
    </w:p>
    <w:p w:rsidR="000B3173" w:rsidRPr="00D20455" w:rsidRDefault="000B3173" w:rsidP="002B7893">
      <w:pPr>
        <w:pStyle w:val="Heading3"/>
        <w:jc w:val="center"/>
        <w:rPr>
          <w:lang w:val="lt-LT"/>
        </w:rPr>
      </w:pPr>
      <w:bookmarkStart w:id="40" w:name="_Toc445124608"/>
      <w:r w:rsidRPr="00D20455">
        <w:rPr>
          <w:lang w:val="lt-LT"/>
        </w:rPr>
        <w:lastRenderedPageBreak/>
        <w:t>IŠVADOS</w:t>
      </w:r>
      <w:bookmarkEnd w:id="40"/>
    </w:p>
    <w:p w:rsidR="000B3173" w:rsidRPr="00D20455" w:rsidRDefault="000B3173" w:rsidP="000B3173">
      <w:pPr>
        <w:rPr>
          <w:highlight w:val="yellow"/>
          <w:lang w:val="lt-LT"/>
        </w:rPr>
      </w:pPr>
    </w:p>
    <w:p w:rsidR="003D4CF2" w:rsidRPr="00D20455" w:rsidRDefault="003D4CF2" w:rsidP="003D4CF2">
      <w:pPr>
        <w:spacing w:line="360" w:lineRule="auto"/>
        <w:ind w:firstLine="720"/>
        <w:jc w:val="both"/>
        <w:rPr>
          <w:lang w:val="lt-LT"/>
        </w:rPr>
      </w:pPr>
      <w:r w:rsidRPr="00D20455">
        <w:rPr>
          <w:lang w:val="lt-LT"/>
        </w:rPr>
        <w:t xml:space="preserve">Vidutinė metinė ozono koncentracija 2017 metais EMEP stotyje Preiloje buvo 55,2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t.y., mažesnė nei 2016 metais (57,3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ir praktiškai to paties lygio kaip ir 2013 metais (55,7,1 </w:t>
      </w:r>
      <w:r w:rsidRPr="00D20455">
        <w:rPr>
          <w:rFonts w:ascii="Symbol" w:hAnsi="Symbol"/>
          <w:lang w:val="lt-LT"/>
        </w:rPr>
        <w:t></w:t>
      </w:r>
      <w:r w:rsidRPr="00D20455">
        <w:rPr>
          <w:lang w:val="lt-LT"/>
        </w:rPr>
        <w:t>g/m</w:t>
      </w:r>
      <w:r w:rsidRPr="00D20455">
        <w:rPr>
          <w:vertAlign w:val="superscript"/>
          <w:lang w:val="lt-LT"/>
        </w:rPr>
        <w:t>3</w:t>
      </w:r>
      <w:r w:rsidRPr="00D20455">
        <w:rPr>
          <w:lang w:val="lt-LT"/>
        </w:rPr>
        <w:t>).</w:t>
      </w:r>
    </w:p>
    <w:p w:rsidR="003D4CF2" w:rsidRPr="00D20455" w:rsidRDefault="003D4CF2" w:rsidP="003D4CF2">
      <w:pPr>
        <w:pStyle w:val="BodyText3"/>
        <w:ind w:firstLine="720"/>
        <w:rPr>
          <w:sz w:val="22"/>
          <w:lang w:val="lt-LT"/>
        </w:rPr>
      </w:pPr>
      <w:r w:rsidRPr="00D20455">
        <w:rPr>
          <w:lang w:val="lt-LT"/>
        </w:rPr>
        <w:t xml:space="preserve">Didžiausia ozono koncentracija (119,8 </w:t>
      </w:r>
      <w:r w:rsidRPr="00D20455">
        <w:rPr>
          <w:rFonts w:ascii="Symbol" w:hAnsi="Symbol"/>
          <w:lang w:val="lt-LT"/>
        </w:rPr>
        <w:t></w:t>
      </w:r>
      <w:r w:rsidRPr="00D20455">
        <w:rPr>
          <w:lang w:val="lt-LT"/>
        </w:rPr>
        <w:t>g/m</w:t>
      </w:r>
      <w:r w:rsidRPr="00D20455">
        <w:rPr>
          <w:vertAlign w:val="superscript"/>
          <w:lang w:val="lt-LT"/>
        </w:rPr>
        <w:t>3</w:t>
      </w:r>
      <w:r w:rsidRPr="00D20455">
        <w:rPr>
          <w:lang w:val="lt-LT"/>
        </w:rPr>
        <w:t xml:space="preserve">) 2017 metais Preilos stotyje buvo išmatuota gegužės 18 dieną, kurios kilmė yra sietina su lėtai judančia užteršto oro masių pernaša iš Europos per Lenkijos šiaurę ir Kaliningrado sritį, kur tuo metu buvo panaši ozono koncentracija. </w:t>
      </w:r>
    </w:p>
    <w:p w:rsidR="003D4CF2" w:rsidRPr="00D20455" w:rsidRDefault="003D4CF2" w:rsidP="003D4CF2">
      <w:pPr>
        <w:spacing w:line="360" w:lineRule="auto"/>
        <w:ind w:firstLine="720"/>
        <w:jc w:val="both"/>
        <w:rPr>
          <w:b/>
          <w:bCs/>
          <w:lang w:val="lt-LT"/>
        </w:rPr>
      </w:pPr>
      <w:r w:rsidRPr="00D20455">
        <w:rPr>
          <w:lang w:val="lt-LT"/>
        </w:rPr>
        <w:t>Apskaičiuotos AOT40 vertės miškų apsaugai stotyje (</w:t>
      </w:r>
      <w:r w:rsidRPr="00D20455">
        <w:rPr>
          <w:bCs/>
          <w:lang w:val="lt-LT"/>
        </w:rPr>
        <w:t>2574</w:t>
      </w:r>
      <w:r w:rsidRPr="00D20455">
        <w:rPr>
          <w:b/>
          <w:bCs/>
          <w:lang w:val="lt-LT"/>
        </w:rPr>
        <w:t xml:space="preserve"> </w:t>
      </w:r>
      <w:r w:rsidRPr="00D20455">
        <w:rPr>
          <w:lang w:val="lt-LT"/>
        </w:rPr>
        <w:t>µg/m</w:t>
      </w:r>
      <w:r w:rsidRPr="00D20455">
        <w:rPr>
          <w:vertAlign w:val="superscript"/>
          <w:lang w:val="lt-LT"/>
        </w:rPr>
        <w:t xml:space="preserve">3 </w:t>
      </w:r>
      <w:r w:rsidRPr="00D20455">
        <w:rPr>
          <w:lang w:val="lt-LT"/>
        </w:rPr>
        <w:t xml:space="preserve">x h ir </w:t>
      </w:r>
      <w:r w:rsidRPr="00D20455">
        <w:rPr>
          <w:bCs/>
          <w:lang w:val="lt-LT"/>
        </w:rPr>
        <w:t>2601</w:t>
      </w:r>
      <w:r w:rsidRPr="00D20455">
        <w:rPr>
          <w:lang w:val="lt-LT"/>
        </w:rPr>
        <w:t xml:space="preserve"> µg/m</w:t>
      </w:r>
      <w:r w:rsidRPr="00D20455">
        <w:rPr>
          <w:vertAlign w:val="superscript"/>
          <w:lang w:val="lt-LT"/>
        </w:rPr>
        <w:t xml:space="preserve">3 </w:t>
      </w:r>
      <w:r w:rsidRPr="00D20455">
        <w:rPr>
          <w:lang w:val="lt-LT"/>
        </w:rPr>
        <w:t>x h perskaičiuotasis) neviršijo 2002/3/EB direktyvos III priede pateikto leistino lygio, t.y., 20000 µg/m</w:t>
      </w:r>
      <w:r w:rsidRPr="00D20455">
        <w:rPr>
          <w:vertAlign w:val="superscript"/>
          <w:lang w:val="lt-LT"/>
        </w:rPr>
        <w:t>3</w:t>
      </w:r>
      <w:r w:rsidRPr="00D20455">
        <w:rPr>
          <w:lang w:val="lt-LT"/>
        </w:rPr>
        <w:t>x h, ir buvo mažesnės nei 2016 metais. Tai sąlygojo vėsus ir lietingas Lietuvoje šiltasis laikotarpis.</w:t>
      </w:r>
    </w:p>
    <w:p w:rsidR="003D4CF2" w:rsidRPr="00D20455" w:rsidRDefault="003D4CF2" w:rsidP="003D4CF2">
      <w:pPr>
        <w:pStyle w:val="BodyText3"/>
        <w:ind w:firstLine="720"/>
        <w:rPr>
          <w:lang w:val="lt-LT"/>
        </w:rPr>
      </w:pPr>
      <w:r w:rsidRPr="00D20455">
        <w:rPr>
          <w:lang w:val="lt-LT"/>
        </w:rPr>
        <w:t xml:space="preserve">Apskaičiuotos AOT40 vertės augmenijos apsaugai Preilos stotyje neviršijo 2008/50/EB direktyvos VII priede pateiktos siektinos 5 metų vidutinės vertės gegužės - liepos mėnesiais, t.y., 18000 </w:t>
      </w:r>
      <w:r w:rsidRPr="00D20455">
        <w:rPr>
          <w:rFonts w:ascii="Symbol" w:hAnsi="Symbol"/>
          <w:lang w:val="lt-LT"/>
        </w:rPr>
        <w:t></w:t>
      </w:r>
      <w:r w:rsidRPr="00D20455">
        <w:rPr>
          <w:lang w:val="lt-LT"/>
        </w:rPr>
        <w:t>g/m</w:t>
      </w:r>
      <w:r w:rsidRPr="00D20455">
        <w:rPr>
          <w:vertAlign w:val="superscript"/>
          <w:lang w:val="lt-LT"/>
        </w:rPr>
        <w:t xml:space="preserve">3 </w:t>
      </w:r>
      <w:r w:rsidRPr="00D20455">
        <w:rPr>
          <w:lang w:val="lt-LT"/>
        </w:rPr>
        <w:t xml:space="preserve">x h. Penkerių metų (2013-2017) vidurkis  buvo 4508 </w:t>
      </w:r>
      <w:r w:rsidRPr="00D20455">
        <w:rPr>
          <w:rFonts w:ascii="Symbol" w:hAnsi="Symbol"/>
          <w:lang w:val="lt-LT"/>
        </w:rPr>
        <w:t></w:t>
      </w:r>
      <w:r w:rsidRPr="00D20455">
        <w:rPr>
          <w:lang w:val="lt-LT"/>
        </w:rPr>
        <w:t>g/m</w:t>
      </w:r>
      <w:r w:rsidRPr="00D20455">
        <w:rPr>
          <w:vertAlign w:val="superscript"/>
          <w:lang w:val="lt-LT"/>
        </w:rPr>
        <w:t xml:space="preserve">3 </w:t>
      </w:r>
      <w:r w:rsidRPr="00D20455">
        <w:rPr>
          <w:lang w:val="lt-LT"/>
        </w:rPr>
        <w:t>x h, t.y., ilgalaikis tikslas - 6000</w:t>
      </w:r>
      <w:r w:rsidRPr="00D20455">
        <w:rPr>
          <w:szCs w:val="18"/>
          <w:lang w:val="lt-LT"/>
        </w:rPr>
        <w:t xml:space="preserve"> μg/m</w:t>
      </w:r>
      <w:r w:rsidRPr="00D20455">
        <w:rPr>
          <w:szCs w:val="18"/>
          <w:vertAlign w:val="superscript"/>
          <w:lang w:val="lt-LT"/>
        </w:rPr>
        <w:t>3</w:t>
      </w:r>
      <w:r w:rsidRPr="00D20455">
        <w:rPr>
          <w:szCs w:val="18"/>
          <w:lang w:val="lt-LT"/>
        </w:rPr>
        <w:t xml:space="preserve"> x h per šį laikotarpį yra pasiektas ir viršytas. Tačiau, kadangi per šį 15 mėnesių laikotarpį nėra 100% duomenų surinkimo, tai gali būti traktuojama kaip apytikslė reikšmė.</w:t>
      </w:r>
    </w:p>
    <w:p w:rsidR="003D4CF2" w:rsidRPr="00D20455" w:rsidRDefault="003D4CF2" w:rsidP="003D4CF2">
      <w:pPr>
        <w:pStyle w:val="BodyText3"/>
        <w:ind w:firstLine="720"/>
        <w:rPr>
          <w:szCs w:val="18"/>
          <w:lang w:val="lt-LT"/>
        </w:rPr>
      </w:pPr>
      <w:r w:rsidRPr="00D20455">
        <w:rPr>
          <w:bCs/>
          <w:lang w:val="lt-LT"/>
        </w:rPr>
        <w:t>Per 2017 metus gyventojų informavimo (180</w:t>
      </w:r>
      <w:r w:rsidRPr="00D20455">
        <w:rPr>
          <w:bCs/>
          <w:sz w:val="22"/>
          <w:szCs w:val="18"/>
          <w:lang w:val="lt-LT"/>
        </w:rPr>
        <w:t xml:space="preserve"> μg/m</w:t>
      </w:r>
      <w:r w:rsidRPr="00D20455">
        <w:rPr>
          <w:bCs/>
          <w:sz w:val="22"/>
          <w:szCs w:val="18"/>
          <w:vertAlign w:val="superscript"/>
          <w:lang w:val="lt-LT"/>
        </w:rPr>
        <w:t>3</w:t>
      </w:r>
      <w:r w:rsidRPr="00D20455">
        <w:rPr>
          <w:bCs/>
          <w:sz w:val="22"/>
          <w:szCs w:val="18"/>
          <w:lang w:val="lt-LT"/>
        </w:rPr>
        <w:t>) slenkstis</w:t>
      </w:r>
      <w:r w:rsidRPr="00D20455">
        <w:rPr>
          <w:bCs/>
          <w:sz w:val="22"/>
          <w:szCs w:val="18"/>
          <w:vertAlign w:val="superscript"/>
          <w:lang w:val="lt-LT"/>
        </w:rPr>
        <w:t xml:space="preserve"> </w:t>
      </w:r>
      <w:r w:rsidRPr="00D20455">
        <w:rPr>
          <w:bCs/>
          <w:sz w:val="22"/>
          <w:szCs w:val="18"/>
          <w:lang w:val="lt-LT"/>
        </w:rPr>
        <w:t xml:space="preserve">nebuvo </w:t>
      </w:r>
      <w:r w:rsidRPr="00D20455">
        <w:rPr>
          <w:bCs/>
          <w:lang w:val="lt-LT"/>
        </w:rPr>
        <w:t>viršytas;</w:t>
      </w:r>
      <w:r w:rsidRPr="00D20455">
        <w:rPr>
          <w:bCs/>
          <w:sz w:val="22"/>
          <w:szCs w:val="18"/>
          <w:lang w:val="lt-LT"/>
        </w:rPr>
        <w:t xml:space="preserve"> </w:t>
      </w:r>
      <w:r w:rsidRPr="00D20455">
        <w:rPr>
          <w:bCs/>
          <w:lang w:val="lt-LT"/>
        </w:rPr>
        <w:t>pavojaus (240</w:t>
      </w:r>
      <w:r w:rsidRPr="00D20455">
        <w:rPr>
          <w:bCs/>
          <w:sz w:val="22"/>
          <w:szCs w:val="18"/>
          <w:lang w:val="lt-LT"/>
        </w:rPr>
        <w:t xml:space="preserve"> μg/m</w:t>
      </w:r>
      <w:r w:rsidRPr="00D20455">
        <w:rPr>
          <w:bCs/>
          <w:sz w:val="22"/>
          <w:szCs w:val="18"/>
          <w:vertAlign w:val="superscript"/>
          <w:lang w:val="lt-LT"/>
        </w:rPr>
        <w:t>3</w:t>
      </w:r>
      <w:r w:rsidRPr="00D20455">
        <w:rPr>
          <w:bCs/>
          <w:sz w:val="22"/>
          <w:szCs w:val="18"/>
          <w:lang w:val="lt-LT"/>
        </w:rPr>
        <w:t>)</w:t>
      </w:r>
      <w:r w:rsidRPr="00D20455">
        <w:rPr>
          <w:bCs/>
          <w:lang w:val="lt-LT"/>
        </w:rPr>
        <w:t xml:space="preserve"> slenkstis nebuvo</w:t>
      </w:r>
      <w:r w:rsidRPr="00D20455">
        <w:rPr>
          <w:bCs/>
          <w:sz w:val="22"/>
          <w:szCs w:val="18"/>
          <w:lang w:val="lt-LT"/>
        </w:rPr>
        <w:t xml:space="preserve"> pasiektas</w:t>
      </w:r>
      <w:r w:rsidRPr="00D20455">
        <w:rPr>
          <w:bCs/>
          <w:lang w:val="lt-LT"/>
        </w:rPr>
        <w:t xml:space="preserve">. </w:t>
      </w:r>
      <w:r w:rsidRPr="00D20455">
        <w:rPr>
          <w:lang w:val="lt-LT"/>
        </w:rPr>
        <w:t>Siektina žmonių sveikatos apsaugai vertė, t.y., kad didžiausias paros 8 valandų vidurkis 120 μg/m</w:t>
      </w:r>
      <w:r w:rsidRPr="00D20455">
        <w:rPr>
          <w:vertAlign w:val="superscript"/>
          <w:lang w:val="lt-LT"/>
        </w:rPr>
        <w:t>3</w:t>
      </w:r>
      <w:r w:rsidRPr="00D20455">
        <w:rPr>
          <w:lang w:val="lt-LT"/>
        </w:rPr>
        <w:t xml:space="preserve"> nebūtų viršijamas daugiau nei 25 paras per kalendorinius metus, imant trejų metų vidurkį, stotyje nebuvo viršytas. Ilgalaikis tikslas</w:t>
      </w:r>
      <w:r w:rsidRPr="00D20455">
        <w:rPr>
          <w:szCs w:val="18"/>
          <w:lang w:val="lt-LT"/>
        </w:rPr>
        <w:t xml:space="preserve"> buvo pasiektas</w:t>
      </w:r>
      <w:r w:rsidRPr="00D20455">
        <w:rPr>
          <w:lang w:val="lt-LT"/>
        </w:rPr>
        <w:t xml:space="preserve">, t.y., neužregistruotas atvejis, kai paros didžiausias 8 valandų vidurkis viršija 120 </w:t>
      </w:r>
      <w:r w:rsidRPr="00D20455">
        <w:rPr>
          <w:szCs w:val="18"/>
          <w:lang w:val="lt-LT"/>
        </w:rPr>
        <w:t>μg/m</w:t>
      </w:r>
      <w:r w:rsidRPr="00D20455">
        <w:rPr>
          <w:szCs w:val="18"/>
          <w:vertAlign w:val="superscript"/>
          <w:lang w:val="lt-LT"/>
        </w:rPr>
        <w:t>3</w:t>
      </w:r>
      <w:r w:rsidRPr="00D20455">
        <w:rPr>
          <w:szCs w:val="18"/>
          <w:lang w:val="lt-LT"/>
        </w:rPr>
        <w:t>. AOT60 reikšmės 2017 metais neviršijo leistinos absoliučios 5800 μg/m</w:t>
      </w:r>
      <w:r w:rsidRPr="00D20455">
        <w:rPr>
          <w:szCs w:val="18"/>
          <w:vertAlign w:val="superscript"/>
          <w:lang w:val="lt-LT"/>
        </w:rPr>
        <w:t>3</w:t>
      </w:r>
      <w:r w:rsidRPr="00D20455">
        <w:rPr>
          <w:szCs w:val="18"/>
          <w:lang w:val="lt-LT"/>
        </w:rPr>
        <w:t xml:space="preserve"> x h ribos, tačiau viršijo žmonių sveikatai nustatytą kritinį lygį AOT 60 = 0.</w:t>
      </w:r>
    </w:p>
    <w:p w:rsidR="00391003" w:rsidRPr="00D20455" w:rsidRDefault="003D4CF2" w:rsidP="003D4CF2">
      <w:pPr>
        <w:pStyle w:val="BodyText3"/>
        <w:ind w:firstLine="720"/>
        <w:rPr>
          <w:lang w:val="lt-LT"/>
        </w:rPr>
      </w:pPr>
      <w:r w:rsidRPr="00D20455">
        <w:rPr>
          <w:lang w:val="lt-LT"/>
        </w:rPr>
        <w:t xml:space="preserve">Vertinant ozono koncentracijos pokyčius Preiloje ir kitose Europos regionuose per 2013-2017 metus staigių pikinių koncentracijų padidėjimų neturėtų būti per ateinančius artimiausius metus, nes visose šalyse yra stengiamasi sumažinti ozono pirmtakų emisijas, kurios ir yra labiausiai siejamos su didelių ozono koncentracijų susidarymu. </w:t>
      </w:r>
    </w:p>
    <w:p w:rsidR="003D4CF2" w:rsidRPr="00D20455" w:rsidRDefault="003D4CF2" w:rsidP="003D4CF2">
      <w:pPr>
        <w:pStyle w:val="BodyText3"/>
        <w:ind w:firstLine="720"/>
        <w:rPr>
          <w:lang w:val="lt-LT"/>
        </w:rPr>
      </w:pPr>
      <w:r w:rsidRPr="00D20455">
        <w:rPr>
          <w:lang w:val="lt-LT"/>
        </w:rPr>
        <w:lastRenderedPageBreak/>
        <w:t xml:space="preserve">Padidėjus vietinei teršalų emisijai (šaltiniai - gaisrai, transportas ir panašiai) ir esant palankioms meteorologinėms sąlygoms, sietinomis su prognozuojamu klimato šiltėjimu, gali atsirasti dažnesni vietiniai padidintų ozono koncentracijų epizodai. </w:t>
      </w:r>
    </w:p>
    <w:p w:rsidR="000B3173" w:rsidRPr="00D20455" w:rsidRDefault="000B3173" w:rsidP="000B3173">
      <w:pPr>
        <w:pStyle w:val="BodyText3"/>
        <w:ind w:firstLine="426"/>
        <w:rPr>
          <w:lang w:val="lt-LT"/>
        </w:rPr>
      </w:pPr>
    </w:p>
    <w:p w:rsidR="003D4CF2" w:rsidRPr="00D20455" w:rsidRDefault="003D4CF2" w:rsidP="000B3173">
      <w:pPr>
        <w:pStyle w:val="BodyText3"/>
        <w:ind w:firstLine="426"/>
        <w:rPr>
          <w:lang w:val="lt-LT"/>
        </w:rPr>
      </w:pPr>
    </w:p>
    <w:p w:rsidR="000B3173" w:rsidRPr="00D20455" w:rsidRDefault="000B3173" w:rsidP="00C6461E">
      <w:pPr>
        <w:pStyle w:val="Heading3"/>
        <w:jc w:val="center"/>
        <w:rPr>
          <w:lang w:val="lt-LT"/>
        </w:rPr>
      </w:pPr>
      <w:bookmarkStart w:id="41" w:name="_Toc445124609"/>
      <w:r w:rsidRPr="00D20455">
        <w:rPr>
          <w:lang w:val="lt-LT"/>
        </w:rPr>
        <w:t>LITERATŪRA</w:t>
      </w:r>
      <w:bookmarkEnd w:id="41"/>
    </w:p>
    <w:p w:rsidR="000B3173" w:rsidRPr="00D20455" w:rsidRDefault="000B3173" w:rsidP="000B3173">
      <w:pPr>
        <w:pStyle w:val="BodyText3"/>
        <w:jc w:val="left"/>
        <w:rPr>
          <w:sz w:val="22"/>
          <w:szCs w:val="18"/>
          <w:lang w:val="lt-LT"/>
        </w:rPr>
      </w:pPr>
    </w:p>
    <w:bookmarkEnd w:id="29"/>
    <w:p w:rsidR="003D4CF2" w:rsidRPr="00D20455" w:rsidRDefault="003D4CF2" w:rsidP="003D4CF2">
      <w:pPr>
        <w:pStyle w:val="BodyText3"/>
        <w:numPr>
          <w:ilvl w:val="0"/>
          <w:numId w:val="27"/>
        </w:numPr>
        <w:tabs>
          <w:tab w:val="clear" w:pos="360"/>
          <w:tab w:val="num" w:pos="0"/>
        </w:tabs>
        <w:rPr>
          <w:lang w:val="lt-LT"/>
        </w:rPr>
      </w:pPr>
      <w:r w:rsidRPr="00D20455">
        <w:rPr>
          <w:lang w:val="lt-LT"/>
        </w:rPr>
        <w:t xml:space="preserve">Europos Parlamento Tarybos direktyva 2008/50/EB dėl aplinkos oro kokybės ir švaresnio oro Europoje. </w:t>
      </w:r>
      <w:hyperlink r:id="rId163" w:history="1">
        <w:r w:rsidRPr="00D20455">
          <w:rPr>
            <w:rStyle w:val="Hyperlink"/>
            <w:color w:val="auto"/>
            <w:sz w:val="22"/>
            <w:lang w:val="lt-LT"/>
          </w:rPr>
          <w:t>http://eur-lex.europa.eu/LexUriServ/LexUriServ.do?uri=OJ:L:2008:152:0001:0044:LT:PDF</w:t>
        </w:r>
      </w:hyperlink>
    </w:p>
    <w:p w:rsidR="003D4CF2" w:rsidRPr="00D20455" w:rsidRDefault="003D4CF2" w:rsidP="003D4CF2">
      <w:pPr>
        <w:pStyle w:val="BodyText3"/>
        <w:numPr>
          <w:ilvl w:val="0"/>
          <w:numId w:val="27"/>
        </w:numPr>
        <w:tabs>
          <w:tab w:val="clear" w:pos="360"/>
          <w:tab w:val="num" w:pos="0"/>
        </w:tabs>
        <w:rPr>
          <w:sz w:val="22"/>
          <w:lang w:val="lt-LT"/>
        </w:rPr>
      </w:pPr>
      <w:r w:rsidRPr="00D20455">
        <w:rPr>
          <w:lang w:val="lt-LT"/>
        </w:rPr>
        <w:t>Lietuvos Respublikos Aplinkos ir Sveikatos apsaugos ministrų įsakymas Nr. D1-585/V-611 “Dėl aplinkos oro užterštumo sieros dioksidu, azoto dioksidu, azoto oksidais, benzenu, anglies monoksidu, švinu, kietosiomis dalelėmis ir ozonu normų patvirtinimo”. Valstybės žinios, 2010-07-13, Nr. 82-4364.</w:t>
      </w:r>
    </w:p>
    <w:p w:rsidR="003D4CF2" w:rsidRPr="00D20455" w:rsidRDefault="003D4CF2" w:rsidP="003D4CF2">
      <w:pPr>
        <w:pStyle w:val="BodyText3"/>
        <w:numPr>
          <w:ilvl w:val="0"/>
          <w:numId w:val="27"/>
        </w:numPr>
        <w:tabs>
          <w:tab w:val="clear" w:pos="360"/>
          <w:tab w:val="num" w:pos="0"/>
        </w:tabs>
        <w:rPr>
          <w:sz w:val="22"/>
          <w:lang w:val="lt-LT"/>
        </w:rPr>
      </w:pPr>
      <w:r w:rsidRPr="00D20455">
        <w:rPr>
          <w:lang w:val="lt-LT"/>
        </w:rPr>
        <w:t>Aplinkos ministro įsakymas Nr. D1-279 "Dėl aplinkos oro kokybės vertinimo". Valstybės žinios, 2010, Nr.42-2042.</w:t>
      </w:r>
    </w:p>
    <w:p w:rsidR="003D4CF2" w:rsidRPr="00D20455" w:rsidRDefault="003D4CF2" w:rsidP="003D4CF2">
      <w:pPr>
        <w:pStyle w:val="BodyText3"/>
        <w:numPr>
          <w:ilvl w:val="0"/>
          <w:numId w:val="27"/>
        </w:numPr>
        <w:tabs>
          <w:tab w:val="clear" w:pos="360"/>
          <w:tab w:val="num" w:pos="0"/>
        </w:tabs>
        <w:rPr>
          <w:lang w:val="lt-LT"/>
        </w:rPr>
      </w:pPr>
      <w:r w:rsidRPr="00D20455">
        <w:rPr>
          <w:lang w:val="lt-LT"/>
        </w:rPr>
        <w:t xml:space="preserve">EMEP Manual for Sampling and Analysis. </w:t>
      </w:r>
      <w:hyperlink r:id="rId164" w:history="1">
        <w:r w:rsidRPr="00D20455">
          <w:rPr>
            <w:rStyle w:val="Hyperlink"/>
            <w:color w:val="auto"/>
            <w:sz w:val="22"/>
            <w:lang w:val="lt-LT"/>
          </w:rPr>
          <w:t>http://tarantula.nilu.no/projects/ccc/manual/index.html</w:t>
        </w:r>
      </w:hyperlink>
      <w:r w:rsidRPr="00D20455">
        <w:rPr>
          <w:lang w:val="lt-LT"/>
        </w:rPr>
        <w:t xml:space="preserve"> </w:t>
      </w:r>
    </w:p>
    <w:p w:rsidR="003D4CF2" w:rsidRPr="00D20455" w:rsidRDefault="003D4CF2" w:rsidP="003D4CF2">
      <w:pPr>
        <w:pStyle w:val="BodyText3"/>
        <w:numPr>
          <w:ilvl w:val="0"/>
          <w:numId w:val="27"/>
        </w:numPr>
        <w:rPr>
          <w:sz w:val="22"/>
          <w:lang w:val="lt-LT"/>
        </w:rPr>
      </w:pPr>
      <w:r w:rsidRPr="00D20455">
        <w:rPr>
          <w:lang w:val="lt-LT"/>
        </w:rPr>
        <w:t xml:space="preserve">EEA. EEA Report No 13/2017. Air quality in Europe — 2017 report. </w:t>
      </w:r>
    </w:p>
    <w:p w:rsidR="00913F61" w:rsidRPr="00D20455" w:rsidRDefault="00251AC6">
      <w:pPr>
        <w:pStyle w:val="Heading1"/>
        <w:jc w:val="both"/>
        <w:rPr>
          <w:sz w:val="28"/>
          <w:lang w:val="lt-LT"/>
        </w:rPr>
      </w:pPr>
      <w:r w:rsidRPr="00D20455">
        <w:rPr>
          <w:highlight w:val="yellow"/>
          <w:lang w:val="lt-LT"/>
        </w:rPr>
        <w:br w:type="page"/>
      </w:r>
      <w:bookmarkStart w:id="42" w:name="_Toc445124610"/>
      <w:r w:rsidRPr="00D20455">
        <w:rPr>
          <w:sz w:val="28"/>
          <w:lang w:val="lt-LT"/>
        </w:rPr>
        <w:lastRenderedPageBreak/>
        <w:t>4. SUNKIŲJŲ METALŲ IR POLICIKLINIŲ AROMATINIŲ ANGLIAVANDENILIŲ ATMOSFEROS IŠKRITOSE TYRIMAI</w:t>
      </w:r>
      <w:bookmarkEnd w:id="42"/>
      <w:r w:rsidRPr="00D20455">
        <w:rPr>
          <w:sz w:val="28"/>
          <w:lang w:val="lt-LT"/>
        </w:rPr>
        <w:t xml:space="preserve"> </w:t>
      </w:r>
    </w:p>
    <w:p w:rsidR="00913F61" w:rsidRPr="00D20455" w:rsidRDefault="00913F61">
      <w:pPr>
        <w:pStyle w:val="Heading3"/>
        <w:ind w:firstLine="0"/>
        <w:jc w:val="center"/>
        <w:rPr>
          <w:lang w:val="lt-LT"/>
        </w:rPr>
      </w:pPr>
    </w:p>
    <w:p w:rsidR="00913F61" w:rsidRPr="00D20455" w:rsidRDefault="00913F61">
      <w:pPr>
        <w:pStyle w:val="NormalWeb"/>
        <w:spacing w:before="0" w:beforeAutospacing="0" w:after="0" w:afterAutospacing="0"/>
        <w:rPr>
          <w:lang w:val="lt-LT"/>
        </w:rPr>
      </w:pPr>
    </w:p>
    <w:p w:rsidR="00913F61" w:rsidRPr="00D20455" w:rsidRDefault="00251AC6">
      <w:pPr>
        <w:pStyle w:val="Heading3"/>
        <w:ind w:firstLine="0"/>
        <w:jc w:val="center"/>
        <w:rPr>
          <w:lang w:val="lt-LT"/>
        </w:rPr>
      </w:pPr>
      <w:bookmarkStart w:id="43" w:name="_Toc445124611"/>
      <w:r w:rsidRPr="00D20455">
        <w:rPr>
          <w:lang w:val="lt-LT"/>
        </w:rPr>
        <w:t>SANTRAUKA</w:t>
      </w:r>
      <w:bookmarkEnd w:id="43"/>
    </w:p>
    <w:p w:rsidR="00913F61" w:rsidRPr="00D20455" w:rsidRDefault="00251AC6">
      <w:pPr>
        <w:spacing w:line="360" w:lineRule="auto"/>
        <w:ind w:firstLine="720"/>
        <w:jc w:val="both"/>
        <w:rPr>
          <w:lang w:val="lt-LT"/>
        </w:rPr>
      </w:pPr>
      <w:r w:rsidRPr="00D20455">
        <w:rPr>
          <w:lang w:val="lt-LT"/>
        </w:rPr>
        <w:t xml:space="preserve">  </w:t>
      </w:r>
    </w:p>
    <w:p w:rsidR="00597D0F" w:rsidRPr="00D20455" w:rsidRDefault="00597D0F" w:rsidP="00D20455">
      <w:pPr>
        <w:pStyle w:val="BodyText"/>
        <w:ind w:firstLine="720"/>
        <w:jc w:val="both"/>
        <w:rPr>
          <w:szCs w:val="24"/>
        </w:rPr>
      </w:pPr>
      <w:r w:rsidRPr="00D20455">
        <w:rPr>
          <w:szCs w:val="24"/>
        </w:rPr>
        <w:t>Krituliai dėl savo nereguliarumo nors ir ne visiškai, bet iš dalies atspindi ir atmosferos užterštumą, tačiau tiriant teršalų koncentraciją krituliuose, galima žymiai tiksliau nei iš jų koncentracijos ore įvertinti jų srautą į žemės paviršių.</w:t>
      </w:r>
    </w:p>
    <w:p w:rsidR="00597D0F" w:rsidRPr="00D20455" w:rsidRDefault="00597D0F" w:rsidP="00D20455">
      <w:pPr>
        <w:pStyle w:val="BodyText"/>
        <w:ind w:firstLine="720"/>
        <w:jc w:val="both"/>
        <w:rPr>
          <w:szCs w:val="24"/>
        </w:rPr>
      </w:pPr>
      <w:r w:rsidRPr="00D20455">
        <w:t>Žemės paviršiaus apkrova Cr, Ni, As bei benz(a)pirenu buvo didesnė vakarinėje Lietuvos dalyje (Žemaitijos IMS) nei rytinėje Lietuvos dalyje (Aukštaitijos IMS). Pagrindinė priežastis – didelė oro masių trajektorijų kaita bei kritulių nereguliarumas.</w:t>
      </w:r>
    </w:p>
    <w:p w:rsidR="00597D0F" w:rsidRPr="00D20455" w:rsidRDefault="00597D0F" w:rsidP="00D20455">
      <w:pPr>
        <w:spacing w:line="360" w:lineRule="auto"/>
        <w:ind w:firstLine="720"/>
        <w:jc w:val="both"/>
        <w:rPr>
          <w:lang w:val="lt-LT"/>
        </w:rPr>
      </w:pPr>
      <w:r w:rsidRPr="00D20455">
        <w:rPr>
          <w:lang w:val="lt-LT"/>
        </w:rPr>
        <w:t xml:space="preserve">Lyginant Žemės paviršiaus apkrovą sunkiaisiais metalais 2006÷2016 ir 2017 metais pastebėta bendra </w:t>
      </w:r>
      <w:r w:rsidR="00F448C7" w:rsidRPr="00D20455">
        <w:rPr>
          <w:lang w:val="lt-LT"/>
        </w:rPr>
        <w:t>abiem</w:t>
      </w:r>
      <w:r w:rsidRPr="00D20455">
        <w:rPr>
          <w:lang w:val="lt-LT"/>
        </w:rPr>
        <w:t xml:space="preserve"> stotims tolimesnė Pb mažėjimo tendencija. Pastebėtas žymus Ni, Cu bei Cd koncentracijos krituliuose bei sraute į žemės paviršių sumažėjimas Žemaitijos IMS. Žemės paviršiaus apkrovos kitais elementais pokyčiai dėl didelio mėnesinių verčių išsibarstymo yra nereguliarūs.</w:t>
      </w:r>
    </w:p>
    <w:p w:rsidR="00597D0F" w:rsidRPr="00D20455" w:rsidRDefault="00597D0F" w:rsidP="00D20455">
      <w:pPr>
        <w:spacing w:line="360" w:lineRule="auto"/>
        <w:ind w:firstLine="720"/>
        <w:jc w:val="both"/>
        <w:rPr>
          <w:lang w:val="lt-LT"/>
        </w:rPr>
      </w:pPr>
      <w:r w:rsidRPr="00D20455">
        <w:rPr>
          <w:lang w:val="lt-LT"/>
        </w:rPr>
        <w:t xml:space="preserve">Darbe nustatyta, kad benz(a)pireno srautas i žemės paviršių </w:t>
      </w:r>
      <w:smartTag w:uri="schemas-tilde-lv/tildestengine" w:element="metric2">
        <w:smartTagPr>
          <w:attr w:name="metric_value" w:val="2017"/>
          <w:attr w:name="metric_text" w:val="m"/>
        </w:smartTagPr>
        <w:smartTag w:uri="urn:schemas-microsoft-com:office:smarttags" w:element="metricconverter">
          <w:smartTagPr>
            <w:attr w:name="ProductID" w:val="2017 m"/>
          </w:smartTagPr>
          <w:r w:rsidRPr="00D20455">
            <w:rPr>
              <w:lang w:val="lt-LT"/>
            </w:rPr>
            <w:t>2017 m</w:t>
          </w:r>
        </w:smartTag>
      </w:smartTag>
      <w:r w:rsidRPr="00D20455">
        <w:rPr>
          <w:lang w:val="lt-LT"/>
        </w:rPr>
        <w:t>. kito nuo 0,306 µg m</w:t>
      </w:r>
      <w:r w:rsidRPr="00D20455">
        <w:rPr>
          <w:vertAlign w:val="superscript"/>
          <w:lang w:val="lt-LT"/>
        </w:rPr>
        <w:t xml:space="preserve">-2 </w:t>
      </w:r>
      <w:r w:rsidRPr="00D20455">
        <w:rPr>
          <w:lang w:val="lt-LT"/>
        </w:rPr>
        <w:t>mėn</w:t>
      </w:r>
      <w:r w:rsidRPr="00D20455">
        <w:rPr>
          <w:vertAlign w:val="superscript"/>
          <w:lang w:val="lt-LT"/>
        </w:rPr>
        <w:t>.-1</w:t>
      </w:r>
      <w:r w:rsidRPr="00D20455">
        <w:rPr>
          <w:lang w:val="lt-LT"/>
        </w:rPr>
        <w:t xml:space="preserve"> iki 0,534 µg m</w:t>
      </w:r>
      <w:r w:rsidRPr="00D20455">
        <w:rPr>
          <w:vertAlign w:val="superscript"/>
          <w:lang w:val="lt-LT"/>
        </w:rPr>
        <w:t xml:space="preserve">-2 </w:t>
      </w:r>
      <w:r w:rsidRPr="00D20455">
        <w:rPr>
          <w:lang w:val="lt-LT"/>
        </w:rPr>
        <w:t>mėn</w:t>
      </w:r>
      <w:r w:rsidRPr="00D20455">
        <w:rPr>
          <w:vertAlign w:val="superscript"/>
          <w:lang w:val="lt-LT"/>
        </w:rPr>
        <w:t>.-1</w:t>
      </w:r>
      <w:r w:rsidRPr="00D20455">
        <w:rPr>
          <w:lang w:val="lt-LT"/>
        </w:rPr>
        <w:t xml:space="preserve"> Aukštaitijos IMS ir nuo 0,479 µg m</w:t>
      </w:r>
      <w:r w:rsidRPr="00D20455">
        <w:rPr>
          <w:vertAlign w:val="superscript"/>
          <w:lang w:val="lt-LT"/>
        </w:rPr>
        <w:t xml:space="preserve">-2 </w:t>
      </w:r>
      <w:r w:rsidRPr="00D20455">
        <w:rPr>
          <w:lang w:val="lt-LT"/>
        </w:rPr>
        <w:t>mėn</w:t>
      </w:r>
      <w:r w:rsidRPr="00D20455">
        <w:rPr>
          <w:vertAlign w:val="superscript"/>
          <w:lang w:val="lt-LT"/>
        </w:rPr>
        <w:t>.-1</w:t>
      </w:r>
      <w:r w:rsidRPr="00D20455">
        <w:rPr>
          <w:lang w:val="lt-LT"/>
        </w:rPr>
        <w:t xml:space="preserve"> iki 0,817 µg m</w:t>
      </w:r>
      <w:r w:rsidRPr="00D20455">
        <w:rPr>
          <w:vertAlign w:val="superscript"/>
          <w:lang w:val="lt-LT"/>
        </w:rPr>
        <w:t>-2</w:t>
      </w:r>
      <w:r w:rsidRPr="00D20455">
        <w:rPr>
          <w:lang w:val="lt-LT"/>
        </w:rPr>
        <w:t>mėn</w:t>
      </w:r>
      <w:r w:rsidRPr="00D20455">
        <w:rPr>
          <w:vertAlign w:val="superscript"/>
          <w:lang w:val="lt-LT"/>
        </w:rPr>
        <w:t>.-1</w:t>
      </w:r>
      <w:r w:rsidRPr="00D20455">
        <w:rPr>
          <w:lang w:val="lt-LT"/>
        </w:rPr>
        <w:t xml:space="preserve"> Žemaitijos IMS. Aukštaitijos IMS kiek benz(a)pireno srautas į žemės paviršių turėjo sezoninę eigą. Benz(a)pireno koncentracija krituliuose ir jo srautas į žemės paviršių buvo didesnis Žemaitijos IMS. Tai rodo intensyvesnių benz(a)pireno šaltinių įtaką šios stoties aplinkai.</w:t>
      </w:r>
    </w:p>
    <w:p w:rsidR="00814388" w:rsidRPr="00D20455" w:rsidRDefault="00814388" w:rsidP="00D20455">
      <w:pPr>
        <w:jc w:val="both"/>
        <w:rPr>
          <w:highlight w:val="yellow"/>
          <w:lang w:val="lt-LT"/>
        </w:rPr>
      </w:pPr>
      <w:r w:rsidRPr="00D20455">
        <w:rPr>
          <w:highlight w:val="yellow"/>
          <w:lang w:val="lt-LT"/>
        </w:rPr>
        <w:br w:type="page"/>
      </w:r>
    </w:p>
    <w:p w:rsidR="00913F61" w:rsidRPr="00D20455" w:rsidRDefault="00251AC6">
      <w:pPr>
        <w:pStyle w:val="Heading3"/>
        <w:ind w:firstLine="0"/>
        <w:jc w:val="center"/>
        <w:rPr>
          <w:lang w:val="lt-LT"/>
        </w:rPr>
      </w:pPr>
      <w:bookmarkStart w:id="44" w:name="_Toc445124612"/>
      <w:r w:rsidRPr="00D20455">
        <w:rPr>
          <w:lang w:val="lt-LT"/>
        </w:rPr>
        <w:lastRenderedPageBreak/>
        <w:t>ĮVADAS</w:t>
      </w:r>
      <w:bookmarkEnd w:id="44"/>
    </w:p>
    <w:p w:rsidR="00913F61" w:rsidRPr="00D20455" w:rsidRDefault="00913F61">
      <w:pPr>
        <w:spacing w:line="360" w:lineRule="auto"/>
        <w:jc w:val="center"/>
        <w:rPr>
          <w:b/>
          <w:highlight w:val="yellow"/>
          <w:lang w:val="lt-LT"/>
        </w:rPr>
      </w:pPr>
    </w:p>
    <w:p w:rsidR="00597D0F" w:rsidRPr="00D20455" w:rsidRDefault="00597D0F" w:rsidP="00597D0F">
      <w:pPr>
        <w:spacing w:line="360" w:lineRule="auto"/>
        <w:jc w:val="center"/>
        <w:rPr>
          <w:b/>
          <w:lang w:val="lt-LT"/>
        </w:rPr>
      </w:pPr>
    </w:p>
    <w:p w:rsidR="00597D0F" w:rsidRPr="00D20455" w:rsidRDefault="00597D0F" w:rsidP="00597D0F">
      <w:pPr>
        <w:spacing w:line="360" w:lineRule="auto"/>
        <w:ind w:firstLine="720"/>
        <w:jc w:val="both"/>
        <w:rPr>
          <w:lang w:val="lt-LT"/>
        </w:rPr>
      </w:pPr>
      <w:r w:rsidRPr="00D20455">
        <w:rPr>
          <w:lang w:val="lt-LT"/>
        </w:rPr>
        <w:t>Vystantis industrijai ir energijos gamybai didėja ir išmetamų į atmosferą teršalų kiekis. Ant žemės ir vandens paviršių teršalai nusėda tiek sausu būdu, tiek ir yra išplaunami krituliais, todėl svarbūs ne vien tik jų sklidimo ir nusėdimo procesų tyrimai, bet taip pat svarbu nustatyti ir jų koncentraciją atmosferoje bei žemės paviršiaus apkrovos teršalais kiekius. Labai svarbu yra įvertinti jų kitimo tendencijas. Tarp labiausiai paplitusių aplinkoje toksinių teršalų, svarbią vietą užima sunkieji metalai ir policikliniai aromatiniai angliavandeniliai (PAA).</w:t>
      </w:r>
    </w:p>
    <w:p w:rsidR="00597D0F" w:rsidRPr="00D20455" w:rsidRDefault="00597D0F" w:rsidP="00597D0F">
      <w:pPr>
        <w:spacing w:line="360" w:lineRule="auto"/>
        <w:ind w:firstLine="720"/>
        <w:jc w:val="both"/>
        <w:rPr>
          <w:lang w:val="lt-LT"/>
        </w:rPr>
      </w:pPr>
      <w:r w:rsidRPr="00D20455">
        <w:rPr>
          <w:lang w:val="lt-LT"/>
        </w:rPr>
        <w:t>Metalai į atmosferą patenka ir iš antropogeninių ir iš natūralių šaltinių. Daugelis metalų pasižymi toksinėmis savybėmis, todėl yra pavojingi žmogui ir gyvajai gamtai. Iš bendro antropogeninės kilmės sunkiųjų metalų kiekio, nusėdusio Lietuvos teritorijoje ant žemės paviršiaus, 70</w:t>
      </w:r>
      <w:r w:rsidRPr="00D20455">
        <w:rPr>
          <w:rFonts w:ascii="Symbol" w:hAnsi="Symbol"/>
          <w:lang w:val="lt-LT"/>
        </w:rPr>
        <w:t></w:t>
      </w:r>
      <w:r w:rsidRPr="00D20455">
        <w:rPr>
          <w:lang w:val="lt-LT"/>
        </w:rPr>
        <w:t xml:space="preserve">90 </w:t>
      </w:r>
      <w:r w:rsidRPr="00D20455">
        <w:rPr>
          <w:rFonts w:ascii="Symbol" w:hAnsi="Symbol"/>
          <w:lang w:val="lt-LT"/>
        </w:rPr>
        <w:t></w:t>
      </w:r>
      <w:r w:rsidRPr="00D20455">
        <w:rPr>
          <w:lang w:val="lt-LT"/>
        </w:rPr>
        <w:t xml:space="preserve"> jų nusėda su krituliais [1]. Sunkiųjų metalų koncentracijos ore bei krituliuose, o taip pat ir samanose stebėjimai parodė, kad antropogeninės kilmės metalų emisija pačioje Lietuvos teritorijoje yra nedidelė – maždaug 70÷90 </w:t>
      </w:r>
      <w:r w:rsidRPr="00D20455">
        <w:rPr>
          <w:rFonts w:ascii="Symbol" w:hAnsi="Symbol"/>
          <w:lang w:val="lt-LT"/>
        </w:rPr>
        <w:t></w:t>
      </w:r>
      <w:r w:rsidRPr="00D20455">
        <w:rPr>
          <w:lang w:val="lt-LT"/>
        </w:rPr>
        <w:t xml:space="preserve"> teršalų yra atnešama tolimosios oro masių pernašomis iš Vakarų bei Centrinės Europos ir tik apie 10÷30 % teršalų kiekio, esančio ore, yra išplaunama krituliais Lietuvos teritorijoje [1,2,3]. Pažangesnių technologijų bei valymo įrenginių gamyboje įdiegimas Europoje turi didelės įtakos teršalų koncentracijos sumažėjimui Lietuvos oro baseine, ką rodo ir sunkiųjų metalų koncentracijos samanose mažėjimo tendencijos [4]. </w:t>
      </w:r>
    </w:p>
    <w:p w:rsidR="00597D0F" w:rsidRPr="00D20455" w:rsidRDefault="00597D0F" w:rsidP="00597D0F">
      <w:pPr>
        <w:spacing w:line="360" w:lineRule="auto"/>
        <w:ind w:firstLine="720"/>
        <w:jc w:val="both"/>
        <w:rPr>
          <w:lang w:val="lt-LT"/>
        </w:rPr>
      </w:pPr>
      <w:r w:rsidRPr="00D20455">
        <w:rPr>
          <w:lang w:val="lt-LT"/>
        </w:rPr>
        <w:t>Praktiškai visi sunkieji metalai, išskyrus gyvsidabrį, atmosferoje būna aerozolio dalelių sudėtyje. Didžioji gyvsidabrio dalis atmosferoje yra dujinėje būsenoje, ir tik apie 5÷10 % yra aerozolio dalelių sudėtyje. Gyvsidabrio antropogeniniai šaltiniai sudaro daugiau nei 70% visų šaltinių, likusi dalis yra gamtinės kilmės [5]. Atmosferoje aptinkamos įvairios gyvsidabrio formos: elementinis gyvsidabris (Hg (0)), neorganiniai (HgCl</w:t>
      </w:r>
      <w:r w:rsidRPr="00D20455">
        <w:rPr>
          <w:vertAlign w:val="subscript"/>
          <w:lang w:val="lt-LT"/>
        </w:rPr>
        <w:t>2</w:t>
      </w:r>
      <w:r w:rsidRPr="00D20455">
        <w:rPr>
          <w:lang w:val="lt-LT"/>
        </w:rPr>
        <w:t>) bei organiniai gyvsidabrio junginiai (CH</w:t>
      </w:r>
      <w:r w:rsidRPr="00D20455">
        <w:rPr>
          <w:vertAlign w:val="subscript"/>
          <w:lang w:val="lt-LT"/>
        </w:rPr>
        <w:t>3</w:t>
      </w:r>
      <w:r w:rsidRPr="00D20455">
        <w:rPr>
          <w:lang w:val="lt-LT"/>
        </w:rPr>
        <w:t>Hg). Nuo to, kokioje formoje atmosferoje yra gyvsidabris, priklauso jo išsiplovimo iš atmosferos ypatumai.</w:t>
      </w:r>
    </w:p>
    <w:p w:rsidR="00597D0F" w:rsidRPr="00D20455" w:rsidRDefault="00597D0F" w:rsidP="00597D0F">
      <w:pPr>
        <w:pStyle w:val="BodyText"/>
        <w:ind w:firstLine="720"/>
        <w:jc w:val="both"/>
        <w:rPr>
          <w:szCs w:val="24"/>
        </w:rPr>
      </w:pPr>
      <w:r w:rsidRPr="00D20455">
        <w:rPr>
          <w:szCs w:val="24"/>
        </w:rPr>
        <w:t xml:space="preserve">Benz(a)pirenas (B(a)P) yra stipriausias kancerogenas PAA junginių  grupėje, todėl jo migracijos dėsningumų ir koncentracijų žinojimas įvairiuose biosferos objektuose padeda gyvų organizmų vėžinių susirgimų profilaktikai [6]. Benz(a)pireno koncentracijos nenutrūkstami tyrimai aplinkos tyrimo stotyje Preiloje nuo 1980 metų </w:t>
      </w:r>
      <w:r w:rsidRPr="00D20455">
        <w:rPr>
          <w:szCs w:val="24"/>
        </w:rPr>
        <w:lastRenderedPageBreak/>
        <w:t xml:space="preserve">leido išnagrinėti benz(a)pireno kitimo tendencijas ir priežastis atmosferos ore foninėje stotyje [7]. Benz(a)pireno srautas į žemės paviršių tiek Lietuvoje, tiek ir pasaulyje, net iki praėjusio dešimtmečio, buvo tiriamas gana epizodiškai, tačiau paskutiniaisiais dešimtmečiais šie tyrimai suintensyvėjo, kas leido nustatyti jo išsivalymo iš atmosferos ypatumus, bei įvertinti žemės paviršiaus apkrovas kancerogeniškai aktyviais junginiais netgi regioninėje plotmėje [8,9]. Nustatyta, kad benz(a)pireno išsivalymo iš atmosferos procesui didelę įtaką turi atmosferos oro temperatūra ir kritulių pobūdis bei intensyvumas [10]. </w:t>
      </w:r>
    </w:p>
    <w:p w:rsidR="00597D0F" w:rsidRPr="00D20455" w:rsidRDefault="00597D0F" w:rsidP="00597D0F">
      <w:pPr>
        <w:spacing w:line="360" w:lineRule="auto"/>
        <w:ind w:firstLine="720"/>
        <w:jc w:val="both"/>
        <w:rPr>
          <w:lang w:val="lt-LT"/>
        </w:rPr>
      </w:pPr>
      <w:r w:rsidRPr="00D20455">
        <w:rPr>
          <w:lang w:val="lt-LT"/>
        </w:rPr>
        <w:t xml:space="preserve">Krituliai dėl savo nereguliarumo nors ir ne visiškai, bet iš dalies atspindi ir atmosferos užterštumą, tačiau tiriant teršalų koncentraciją krituliuose, galima žymiai tiksliau nei iš jų koncentracijos ore įvertinti jų srautą į žemės paviršių. </w:t>
      </w:r>
    </w:p>
    <w:p w:rsidR="00913F61" w:rsidRPr="00D20455" w:rsidRDefault="00913F61">
      <w:pPr>
        <w:tabs>
          <w:tab w:val="left" w:pos="1965"/>
        </w:tabs>
        <w:spacing w:line="360" w:lineRule="auto"/>
        <w:jc w:val="center"/>
        <w:rPr>
          <w:b/>
          <w:highlight w:val="yellow"/>
          <w:lang w:val="lt-LT"/>
        </w:rPr>
      </w:pPr>
    </w:p>
    <w:p w:rsidR="00913F61" w:rsidRPr="00D20455" w:rsidRDefault="00251AC6">
      <w:pPr>
        <w:pStyle w:val="Heading3"/>
        <w:ind w:firstLine="0"/>
        <w:jc w:val="center"/>
        <w:rPr>
          <w:lang w:val="lt-LT"/>
        </w:rPr>
      </w:pPr>
      <w:bookmarkStart w:id="45" w:name="_Toc445124613"/>
      <w:r w:rsidRPr="00D20455">
        <w:rPr>
          <w:lang w:val="lt-LT"/>
        </w:rPr>
        <w:t>DARBO METODIKA</w:t>
      </w:r>
      <w:bookmarkEnd w:id="45"/>
    </w:p>
    <w:p w:rsidR="00555CD7" w:rsidRPr="00D20455" w:rsidRDefault="00555CD7" w:rsidP="00555CD7">
      <w:pPr>
        <w:rPr>
          <w:lang w:val="lt-LT"/>
        </w:rPr>
      </w:pPr>
    </w:p>
    <w:p w:rsidR="00597D0F" w:rsidRPr="00D20455" w:rsidRDefault="00597D0F" w:rsidP="00597D0F">
      <w:pPr>
        <w:spacing w:line="360" w:lineRule="auto"/>
        <w:ind w:firstLine="720"/>
        <w:jc w:val="both"/>
        <w:rPr>
          <w:lang w:val="lt-LT"/>
        </w:rPr>
      </w:pPr>
      <w:r w:rsidRPr="00D20455">
        <w:rPr>
          <w:lang w:val="lt-LT"/>
        </w:rPr>
        <w:t>Kritulių bandiniai Aukštaitijos ir Žemaitijos IM stotyse buvo renkami 2017 metų laikotarpyje. Aukštaitijos IM stotis yra rytų Lietuvoje Utenos rajono Rūgšt</w:t>
      </w:r>
      <w:r w:rsidR="00F448C7">
        <w:rPr>
          <w:lang w:val="lt-LT"/>
        </w:rPr>
        <w:t>ė</w:t>
      </w:r>
      <w:r w:rsidRPr="00D20455">
        <w:rPr>
          <w:lang w:val="lt-LT"/>
        </w:rPr>
        <w:t>liškio kaime, 55° 27' 47.97" šiaurės platumos ir 26° 00' 14.79" rytų ilgumos. Žemaitijos IM stotis yra šiaurės vakarų Lietuvoje, Plungės rajono Plokštinės kaime, 56° 00' 30.52" šiaurės platumos ir 21° 53' 12.55" rytų ilgumos. Tiriant sunkiuosius metalus šiose stotyse buvo įrengta po tris atmosferos iškritų rinktuvus. Kritulių bandiniai iš rinktuvų buvo imami kas savaitę ir kaupiami trijuose lygiagrečiuose, kiekvienam rinktuvų laikikliui priskirtuose induose visą mėnesį – t.y. kas mėnesį per abi stotis susidarė po šešis bandinius. Laikikliui buvo skirta po du rinktuvus – vienas eksponuojamas savaitę, o kitas ruošiamas. Taip surinktuose bandiniuose buvo nustatyta Pb, Zn, Cr, Ni, Cu, Cd, As, ir Hg koncentracija. Išanalizavus bandinius, matavimo iš lygiagrečių indų duomenys, atmetus išsišokusias vertes, buvo vidurkinami. Tai buvo daroma siekiant išvengti atsitiktinio užterštumo įtakos analizės rezultatams</w:t>
      </w:r>
    </w:p>
    <w:p w:rsidR="00597D0F" w:rsidRPr="00D20455" w:rsidRDefault="00597D0F" w:rsidP="00597D0F">
      <w:pPr>
        <w:spacing w:line="360" w:lineRule="auto"/>
        <w:ind w:firstLine="720"/>
        <w:jc w:val="both"/>
        <w:rPr>
          <w:lang w:val="lt-LT"/>
        </w:rPr>
      </w:pPr>
      <w:r w:rsidRPr="00D20455">
        <w:rPr>
          <w:lang w:val="lt-LT"/>
        </w:rPr>
        <w:t xml:space="preserve">Kritulių rinktuvus sudarė 1000 ml plastmasiniai buteliai, į kuriuos buvo įsukti </w:t>
      </w:r>
      <w:smartTag w:uri="schemas-tilde-lv/tildestengine" w:element="metric2">
        <w:smartTagPr>
          <w:attr w:name="metric_value" w:val="8.15"/>
          <w:attr w:name="metric_text" w:val="cm"/>
        </w:smartTagPr>
        <w:smartTag w:uri="urn:schemas-microsoft-com:office:smarttags" w:element="metricconverter">
          <w:smartTagPr>
            <w:attr w:name="ProductID" w:val="8.15 cm"/>
          </w:smartTagPr>
          <w:r w:rsidRPr="00D20455">
            <w:rPr>
              <w:lang w:val="lt-LT"/>
            </w:rPr>
            <w:t>8.15 cm</w:t>
          </w:r>
        </w:smartTag>
      </w:smartTag>
      <w:r w:rsidRPr="00D20455">
        <w:rPr>
          <w:lang w:val="lt-LT"/>
        </w:rPr>
        <w:t xml:space="preserve"> skersmens (</w:t>
      </w:r>
      <w:smartTag w:uri="schemas-tilde-lv/tildestengine" w:element="metric2">
        <w:smartTagPr>
          <w:attr w:name="metric_value" w:val="52.17"/>
          <w:attr w:name="metric_text" w:val="cm"/>
        </w:smartTagPr>
        <w:r w:rsidRPr="00D20455">
          <w:rPr>
            <w:lang w:val="lt-LT"/>
          </w:rPr>
          <w:t>52.17 cm</w:t>
        </w:r>
      </w:smartTag>
      <w:r w:rsidRPr="00D20455">
        <w:rPr>
          <w:vertAlign w:val="superscript"/>
          <w:lang w:val="lt-LT"/>
        </w:rPr>
        <w:t>2</w:t>
      </w:r>
      <w:r w:rsidRPr="00D20455">
        <w:rPr>
          <w:lang w:val="lt-LT"/>
        </w:rPr>
        <w:t xml:space="preserve"> ploto) piltuvėliai. Prieš naudojimą tiek piltuvėliai, tiek ir buteliai buvo pamerkti į 5</w:t>
      </w:r>
      <w:r w:rsidRPr="00D20455">
        <w:rPr>
          <w:rFonts w:ascii="Symbol" w:hAnsi="Symbol"/>
          <w:lang w:val="lt-LT"/>
        </w:rPr>
        <w:t></w:t>
      </w:r>
      <w:r w:rsidRPr="00D20455">
        <w:rPr>
          <w:lang w:val="lt-LT"/>
        </w:rPr>
        <w:t xml:space="preserve"> HNO</w:t>
      </w:r>
      <w:r w:rsidRPr="00D20455">
        <w:rPr>
          <w:vertAlign w:val="subscript"/>
          <w:lang w:val="lt-LT"/>
        </w:rPr>
        <w:t>3</w:t>
      </w:r>
      <w:r w:rsidRPr="00D20455">
        <w:rPr>
          <w:lang w:val="lt-LT"/>
        </w:rPr>
        <w:t xml:space="preserve"> vandeninį tirpalą ir laikomi tris paras, po to pamerkiami į 1</w:t>
      </w:r>
      <w:r w:rsidRPr="00D20455">
        <w:rPr>
          <w:rFonts w:ascii="Symbol" w:hAnsi="Symbol"/>
          <w:lang w:val="lt-LT"/>
        </w:rPr>
        <w:t></w:t>
      </w:r>
      <w:r w:rsidRPr="00D20455">
        <w:rPr>
          <w:lang w:val="lt-LT"/>
        </w:rPr>
        <w:t xml:space="preserve"> HNO</w:t>
      </w:r>
      <w:r w:rsidRPr="00D20455">
        <w:rPr>
          <w:vertAlign w:val="subscript"/>
          <w:lang w:val="lt-LT"/>
        </w:rPr>
        <w:t>3</w:t>
      </w:r>
      <w:r w:rsidRPr="00D20455">
        <w:rPr>
          <w:lang w:val="lt-LT"/>
        </w:rPr>
        <w:t xml:space="preserve"> vandeninį tirpalą ir laikomi savaitę, po ko praplaunami dejonizuotu vandeniu. Po ekspozicijos rinktuvai laikikliuose buvo keičiami. Nuėmus rinktuvus, į juos buvo įpilama ypatingai švarios HNO</w:t>
      </w:r>
      <w:r w:rsidRPr="00D20455">
        <w:rPr>
          <w:vertAlign w:val="subscript"/>
          <w:lang w:val="lt-LT"/>
        </w:rPr>
        <w:t>3</w:t>
      </w:r>
      <w:r w:rsidRPr="00D20455">
        <w:rPr>
          <w:lang w:val="lt-LT"/>
        </w:rPr>
        <w:t xml:space="preserve"> tiek, kad rūgšties koncentracija bandinyje būtų lygi 0,2</w:t>
      </w:r>
      <w:r w:rsidRPr="00D20455">
        <w:rPr>
          <w:rFonts w:ascii="Symbol" w:hAnsi="Symbol"/>
          <w:lang w:val="lt-LT"/>
        </w:rPr>
        <w:t></w:t>
      </w:r>
      <w:r w:rsidRPr="00D20455">
        <w:rPr>
          <w:lang w:val="lt-LT"/>
        </w:rPr>
        <w:t xml:space="preserve">.  Rinktuvai laikomi parą, o po to bandiniai supilami į </w:t>
      </w:r>
      <w:r w:rsidRPr="00D20455">
        <w:rPr>
          <w:lang w:val="lt-LT"/>
        </w:rPr>
        <w:lastRenderedPageBreak/>
        <w:t xml:space="preserve">kiekvienam laikikliui priskirtą butelį. Rinktuvai buvo sveriami su krituliais ir išpylus kritulių vandenį – iš masių skirtumo buvo įvertinamas kritulių tūris. Vėliau buteliai buvo dedami į šaldytuvą ir laikomi ne aukštesnėje kaip </w:t>
      </w:r>
      <w:smartTag w:uri="urn:schemas-microsoft-com:office:smarttags" w:element="metricconverter">
        <w:smartTagPr>
          <w:attr w:name="ProductID" w:val="50C"/>
        </w:smartTagPr>
        <w:r w:rsidRPr="00D20455">
          <w:rPr>
            <w:lang w:val="lt-LT"/>
          </w:rPr>
          <w:t>5</w:t>
        </w:r>
        <w:r w:rsidRPr="00D20455">
          <w:rPr>
            <w:vertAlign w:val="superscript"/>
            <w:lang w:val="lt-LT"/>
          </w:rPr>
          <w:t>0</w:t>
        </w:r>
        <w:r w:rsidRPr="00D20455">
          <w:rPr>
            <w:lang w:val="lt-LT"/>
          </w:rPr>
          <w:t>C</w:t>
        </w:r>
      </w:smartTag>
      <w:r w:rsidRPr="00D20455">
        <w:rPr>
          <w:lang w:val="lt-LT"/>
        </w:rPr>
        <w:t xml:space="preserve"> temperatūroje. Panaudoti rinktuvai buvo ruošiami eilinei pamainai: dviem paroms pamerkiami į 5</w:t>
      </w:r>
      <w:r w:rsidRPr="00D20455">
        <w:rPr>
          <w:rFonts w:ascii="Symbol" w:hAnsi="Symbol"/>
          <w:lang w:val="lt-LT"/>
        </w:rPr>
        <w:t></w:t>
      </w:r>
      <w:r w:rsidRPr="00D20455">
        <w:rPr>
          <w:lang w:val="lt-LT"/>
        </w:rPr>
        <w:t xml:space="preserve"> HNO</w:t>
      </w:r>
      <w:r w:rsidRPr="00D20455">
        <w:rPr>
          <w:vertAlign w:val="subscript"/>
          <w:lang w:val="lt-LT"/>
        </w:rPr>
        <w:t>3</w:t>
      </w:r>
      <w:r w:rsidRPr="00D20455">
        <w:rPr>
          <w:lang w:val="lt-LT"/>
        </w:rPr>
        <w:t xml:space="preserve"> vandeninį tirpalą, po to trims paroms į 1</w:t>
      </w:r>
      <w:r w:rsidRPr="00D20455">
        <w:rPr>
          <w:rFonts w:ascii="Symbol" w:hAnsi="Symbol"/>
          <w:lang w:val="lt-LT"/>
        </w:rPr>
        <w:t></w:t>
      </w:r>
      <w:r w:rsidRPr="00D20455">
        <w:rPr>
          <w:lang w:val="lt-LT"/>
        </w:rPr>
        <w:t xml:space="preserve"> HNO</w:t>
      </w:r>
      <w:r w:rsidRPr="00D20455">
        <w:rPr>
          <w:vertAlign w:val="subscript"/>
          <w:lang w:val="lt-LT"/>
        </w:rPr>
        <w:t>3</w:t>
      </w:r>
      <w:r w:rsidRPr="00D20455">
        <w:rPr>
          <w:lang w:val="lt-LT"/>
        </w:rPr>
        <w:t xml:space="preserve"> vandeninį tirpalą, ir  praplaunami dejonizuotu vandeniu. Sunkiųjų metalų analizės kokybė užtikrinama naudojant etaloninius “Merck” firmos standartus.</w:t>
      </w:r>
    </w:p>
    <w:p w:rsidR="00597D0F" w:rsidRPr="00D20455" w:rsidRDefault="00597D0F" w:rsidP="00597D0F">
      <w:pPr>
        <w:spacing w:line="360" w:lineRule="auto"/>
        <w:ind w:firstLine="720"/>
        <w:jc w:val="both"/>
        <w:rPr>
          <w:lang w:val="lt-LT"/>
        </w:rPr>
      </w:pPr>
      <w:r w:rsidRPr="00D20455">
        <w:rPr>
          <w:lang w:val="lt-LT"/>
        </w:rPr>
        <w:t xml:space="preserve">Sunkieji metalai kritulių bandiniuose buvo analizuojami induktyviai susietos plazmos masių spektrometrijos metodu (Inductyvely coupled plasma mass spectrometry, ICP-MS) masių spektrometru “Element </w:t>
      </w:r>
      <w:smartTag w:uri="urn:schemas-microsoft-com:office:smarttags" w:element="metricconverter">
        <w:smartTagPr>
          <w:attr w:name="ProductID" w:val="2”"/>
        </w:smartTagPr>
        <w:r w:rsidRPr="00D20455">
          <w:rPr>
            <w:lang w:val="lt-LT"/>
          </w:rPr>
          <w:t>2”</w:t>
        </w:r>
      </w:smartTag>
      <w:r w:rsidRPr="00D20455">
        <w:rPr>
          <w:lang w:val="lt-LT"/>
        </w:rPr>
        <w:t xml:space="preserve"> pagal standartą </w:t>
      </w:r>
      <w:r w:rsidRPr="00D20455">
        <w:rPr>
          <w:rFonts w:eastAsia="MS Mincho"/>
          <w:sz w:val="22"/>
          <w:szCs w:val="22"/>
          <w:lang w:val="lt-LT" w:eastAsia="ja-JP"/>
        </w:rPr>
        <w:t>LST EN ISO 17294:2004</w:t>
      </w:r>
      <w:r w:rsidRPr="00D20455">
        <w:rPr>
          <w:lang w:val="lt-LT"/>
        </w:rPr>
        <w:t>. Gyvsidabris buvo analizuojamas šaltų garų atominės absorbcijos spektrometrijos gyvsidabrio analizatoriumi GARDIS-5 (Cold vapour atomic absorbtion spectrometry, CVAAS) pagal standartą</w:t>
      </w:r>
      <w:r w:rsidRPr="00D20455">
        <w:rPr>
          <w:rFonts w:eastAsia="MS Mincho"/>
          <w:sz w:val="22"/>
          <w:szCs w:val="22"/>
          <w:lang w:val="lt-LT" w:eastAsia="ja-JP"/>
        </w:rPr>
        <w:t xml:space="preserve"> LST EN ISO 12846:2012.  </w:t>
      </w:r>
    </w:p>
    <w:p w:rsidR="00597D0F" w:rsidRPr="00D20455" w:rsidRDefault="00597D0F" w:rsidP="00597D0F">
      <w:pPr>
        <w:pStyle w:val="BodyText"/>
        <w:ind w:firstLine="720"/>
        <w:jc w:val="both"/>
      </w:pPr>
      <w:r w:rsidRPr="00D20455">
        <w:rPr>
          <w:szCs w:val="24"/>
        </w:rPr>
        <w:t>Benz(a)pireno srautui i</w:t>
      </w:r>
      <w:r w:rsidRPr="00D20455">
        <w:t xml:space="preserve"> žemės paviršių įvertinimui suminiai atmosferos krituliai (sausos iškritos, lietus bei sniegas) buvo renkami į </w:t>
      </w:r>
      <w:smartTag w:uri="schemas-tilde-lv/tildestengine" w:element="metric2">
        <w:smartTagPr>
          <w:attr w:name="metric_value" w:val="5"/>
          <w:attr w:name="metric_text" w:val="litrų"/>
        </w:smartTagPr>
        <w:smartTag w:uri="urn:schemas-microsoft-com:office:smarttags" w:element="metricconverter">
          <w:smartTagPr>
            <w:attr w:name="ProductID" w:val="5 litrų"/>
          </w:smartTagPr>
          <w:r w:rsidRPr="00D20455">
            <w:t>5 litrų</w:t>
          </w:r>
        </w:smartTag>
      </w:smartTag>
      <w:r w:rsidRPr="00D20455">
        <w:t xml:space="preserve"> talpos </w:t>
      </w:r>
      <w:smartTag w:uri="schemas-tilde-lv/tildestengine" w:element="metric2">
        <w:smartTagPr>
          <w:attr w:name="metric_value" w:val="0.024"/>
          <w:attr w:name="metric_text" w:val="m"/>
        </w:smartTagPr>
        <w:r w:rsidRPr="00D20455">
          <w:t>0.024m</w:t>
        </w:r>
      </w:smartTag>
      <w:r w:rsidRPr="00D20455">
        <w:rPr>
          <w:vertAlign w:val="superscript"/>
        </w:rPr>
        <w:t xml:space="preserve">2 </w:t>
      </w:r>
      <w:r w:rsidRPr="00D20455">
        <w:t>paviršiaus ploto polietileninį indą. Indas buvo keičiamas kas mėnesį. Suminės iškritos buvo  filtruojamos per popierinį filtrą “Filtrak” (skirtas smulkiausioms nuosėdoms). Benz(a)pirenas buvo nustatomas skystoje (vandenyje) ir kietoje fazėse (filtre). Filtrai su kietomis nuosėdomis buvo džiovinami kambario temperatūroje (20</w:t>
      </w:r>
      <w:r w:rsidRPr="00D20455">
        <w:rPr>
          <w:vertAlign w:val="superscript"/>
        </w:rPr>
        <w:t>o</w:t>
      </w:r>
      <w:r w:rsidRPr="00D20455">
        <w:t>C), vėliau užpilami 25 ml n-heksenu ir paliekami mirkti 12</w:t>
      </w:r>
      <w:r w:rsidRPr="00D20455">
        <w:rPr>
          <w:szCs w:val="24"/>
        </w:rPr>
        <w:t>÷</w:t>
      </w:r>
      <w:r w:rsidRPr="00D20455">
        <w:t>15 val.  Benz(a)pireno ekstrakcija  iš nuosėdų buvo atliekama vibracijos aparatu, esant 8Hz dažnumui,  1 val. laikotarpyje. Gautas ekstraktas buvo chromatografiškai frakcionuojamas, o kiekybinė B(a)P analizė atlikta spektrofluorescensiniu metodu, skysto azoto temperatūroje (77</w:t>
      </w:r>
      <w:r w:rsidRPr="00D20455">
        <w:rPr>
          <w:vertAlign w:val="superscript"/>
        </w:rPr>
        <w:t>o</w:t>
      </w:r>
      <w:r w:rsidRPr="00D20455">
        <w:t xml:space="preserve">K), fluorescenciją sužadinant 298 nm bangos ilgio šviesa, o registruojant šviesos, kurios bangos ilgis lygus 403 nm, intensyvumą. Suminių iškritų filtratas buvo padalintas į kelias porcijas po </w:t>
      </w:r>
      <w:smartTag w:uri="urn:schemas-microsoft-com:office:smarttags" w:element="metricconverter">
        <w:smartTagPr>
          <w:attr w:name="ProductID" w:val="0.5 l"/>
        </w:smartTagPr>
        <w:r w:rsidRPr="00D20455">
          <w:t>0.5 l</w:t>
        </w:r>
      </w:smartTag>
      <w:r w:rsidRPr="00D20455">
        <w:t>. ir ekstrahuojamas 3 kartus 20-čia ml. n-hekseno. Metodikos procedūrą yra detaliai aprašytą straipsnyje [8].</w:t>
      </w:r>
    </w:p>
    <w:p w:rsidR="00597D0F" w:rsidRPr="00D20455" w:rsidRDefault="00597D0F" w:rsidP="00597D0F">
      <w:pPr>
        <w:pStyle w:val="BodyText"/>
        <w:ind w:firstLine="720"/>
        <w:jc w:val="both"/>
      </w:pPr>
      <w:r w:rsidRPr="00D20455">
        <w:t>Benz(a)pireno analizei spektrofluorescenciniu metodu buvo naudotas spektrometras DFS-12, kuris buvo kalibruotas paruoštais standartiniais benz(a)pireno tirpalais 1ng ml</w:t>
      </w:r>
      <w:r w:rsidRPr="00D20455">
        <w:rPr>
          <w:vertAlign w:val="superscript"/>
        </w:rPr>
        <w:t>-1</w:t>
      </w:r>
      <w:r w:rsidRPr="00D20455">
        <w:t xml:space="preserve"> ir 10 ng ml</w:t>
      </w:r>
      <w:r w:rsidRPr="00D20455">
        <w:rPr>
          <w:vertAlign w:val="superscript"/>
        </w:rPr>
        <w:t>-1</w:t>
      </w:r>
      <w:r w:rsidRPr="00D20455">
        <w:t xml:space="preserve"> (96% HPLC, Sigma, Vokietija) pagal standartą </w:t>
      </w:r>
      <w:r w:rsidRPr="00D20455">
        <w:rPr>
          <w:rFonts w:eastAsia="MS Mincho"/>
          <w:sz w:val="22"/>
          <w:szCs w:val="22"/>
          <w:lang w:eastAsia="ja-JP"/>
        </w:rPr>
        <w:t>LST EN 15980:2011.</w:t>
      </w:r>
    </w:p>
    <w:p w:rsidR="00D14D20" w:rsidRPr="00D20455" w:rsidRDefault="00D14D20" w:rsidP="00814388">
      <w:pPr>
        <w:pStyle w:val="BodyText"/>
        <w:ind w:firstLine="720"/>
        <w:jc w:val="both"/>
        <w:rPr>
          <w:rFonts w:eastAsia="MS Mincho"/>
          <w:sz w:val="22"/>
          <w:szCs w:val="22"/>
          <w:lang w:eastAsia="ja-JP"/>
        </w:rPr>
      </w:pPr>
    </w:p>
    <w:p w:rsidR="00D14D20" w:rsidRPr="00D20455" w:rsidRDefault="00D14D20" w:rsidP="00814388">
      <w:pPr>
        <w:pStyle w:val="BodyText"/>
        <w:ind w:firstLine="720"/>
        <w:jc w:val="both"/>
        <w:rPr>
          <w:rFonts w:eastAsia="MS Mincho"/>
          <w:sz w:val="22"/>
          <w:szCs w:val="22"/>
          <w:lang w:eastAsia="ja-JP"/>
        </w:rPr>
      </w:pPr>
    </w:p>
    <w:p w:rsidR="00D14D20" w:rsidRPr="00D20455" w:rsidRDefault="00D14D20" w:rsidP="00814388">
      <w:pPr>
        <w:pStyle w:val="BodyText"/>
        <w:ind w:firstLine="720"/>
        <w:jc w:val="both"/>
        <w:rPr>
          <w:rFonts w:eastAsia="MS Mincho"/>
          <w:sz w:val="22"/>
          <w:szCs w:val="22"/>
          <w:lang w:eastAsia="ja-JP"/>
        </w:rPr>
      </w:pPr>
    </w:p>
    <w:p w:rsidR="00D14D20" w:rsidRPr="00D20455" w:rsidRDefault="00D14D20" w:rsidP="00814388">
      <w:pPr>
        <w:pStyle w:val="BodyText"/>
        <w:ind w:firstLine="720"/>
        <w:jc w:val="both"/>
      </w:pPr>
    </w:p>
    <w:p w:rsidR="00913F61" w:rsidRPr="00D20455" w:rsidRDefault="00251AC6">
      <w:pPr>
        <w:pStyle w:val="Heading3"/>
        <w:ind w:firstLine="0"/>
        <w:jc w:val="center"/>
        <w:rPr>
          <w:lang w:val="lt-LT"/>
        </w:rPr>
      </w:pPr>
      <w:bookmarkStart w:id="46" w:name="_Toc445124614"/>
      <w:r w:rsidRPr="00D20455">
        <w:rPr>
          <w:lang w:val="lt-LT"/>
        </w:rPr>
        <w:t>TYRIMŲ REZULTATAI</w:t>
      </w:r>
      <w:bookmarkEnd w:id="46"/>
    </w:p>
    <w:p w:rsidR="00913F61" w:rsidRPr="00D20455" w:rsidRDefault="00913F61">
      <w:pPr>
        <w:spacing w:line="360" w:lineRule="auto"/>
        <w:jc w:val="both"/>
        <w:rPr>
          <w:b/>
          <w:lang w:val="lt-LT"/>
        </w:rPr>
      </w:pPr>
    </w:p>
    <w:p w:rsidR="00597D0F" w:rsidRPr="00D20455" w:rsidRDefault="00597D0F" w:rsidP="00597D0F">
      <w:pPr>
        <w:spacing w:line="360" w:lineRule="auto"/>
        <w:ind w:firstLine="720"/>
        <w:jc w:val="both"/>
        <w:rPr>
          <w:lang w:val="lt-LT"/>
        </w:rPr>
      </w:pPr>
      <w:r w:rsidRPr="00D20455">
        <w:rPr>
          <w:lang w:val="lt-LT"/>
        </w:rPr>
        <w:t xml:space="preserve">Sunkiųjų metalų bei </w:t>
      </w:r>
      <w:r w:rsidRPr="00D20455">
        <w:rPr>
          <w:sz w:val="22"/>
          <w:szCs w:val="22"/>
          <w:lang w:val="lt-LT"/>
        </w:rPr>
        <w:t>benz(a)pireno</w:t>
      </w:r>
      <w:r w:rsidRPr="00D20455">
        <w:rPr>
          <w:lang w:val="lt-LT"/>
        </w:rPr>
        <w:t xml:space="preserve"> koncentracijos krituliuose vertės gautos </w:t>
      </w:r>
      <w:smartTag w:uri="schemas-tilde-lv/tildestengine" w:element="metric2">
        <w:smartTagPr>
          <w:attr w:name="metric_value" w:val="2017"/>
          <w:attr w:name="metric_text" w:val="m"/>
        </w:smartTagPr>
        <w:smartTag w:uri="urn:schemas-microsoft-com:office:smarttags" w:element="metricconverter">
          <w:smartTagPr>
            <w:attr w:name="ProductID" w:val="2017 m"/>
          </w:smartTagPr>
          <w:r w:rsidRPr="00D20455">
            <w:rPr>
              <w:lang w:val="lt-LT"/>
            </w:rPr>
            <w:t>2017 m</w:t>
          </w:r>
        </w:smartTag>
      </w:smartTag>
      <w:r w:rsidRPr="00D20455">
        <w:rPr>
          <w:lang w:val="lt-LT"/>
        </w:rPr>
        <w:t>. Aukštaitijos ir Žemaitijos IM stotyse yra pateiktos 1 lentelėje. Iš lentelės matyti, kad ne visų elementų koncentracijos krituliuose vertės didesnės Žemaitijos IM stotyje. Tai iš dalies galima paaiškinti kritulių nereguliarumu. Iš kitos pusės, oro masių pasiskirstymas pagal kryptis nors ir nedaug, bet skiriasi – toliau nuo jūros patenka mažesnė dalis drėgnesnių, lietų nešančių oro masių.</w:t>
      </w:r>
    </w:p>
    <w:p w:rsidR="00FF0598" w:rsidRPr="00D20455" w:rsidRDefault="00FF0598" w:rsidP="00597D0F">
      <w:pPr>
        <w:spacing w:line="360" w:lineRule="auto"/>
        <w:ind w:firstLine="720"/>
        <w:jc w:val="both"/>
        <w:rPr>
          <w:lang w:val="lt-LT"/>
        </w:rPr>
      </w:pPr>
    </w:p>
    <w:p w:rsidR="00D14D20" w:rsidRDefault="00597D0F" w:rsidP="00DE45F8">
      <w:pPr>
        <w:rPr>
          <w:lang w:val="lt-LT"/>
        </w:rPr>
      </w:pPr>
      <w:r w:rsidRPr="00D20455">
        <w:rPr>
          <w:lang w:val="lt-LT"/>
        </w:rPr>
        <w:t>1 lentelė. Vidutinė mėnesinė sunkiųjų metalų ir benz(a)pireno koncentracija rituliuose.</w:t>
      </w:r>
    </w:p>
    <w:p w:rsidR="00DE45F8" w:rsidRPr="00D20455" w:rsidRDefault="00DE45F8" w:rsidP="00DE45F8">
      <w:pPr>
        <w:rPr>
          <w:lang w:val="lt-LT"/>
        </w:rPr>
      </w:pPr>
    </w:p>
    <w:tbl>
      <w:tblPr>
        <w:tblW w:w="8845" w:type="dxa"/>
        <w:jc w:val="center"/>
        <w:tblLayout w:type="fixed"/>
        <w:tblCellMar>
          <w:left w:w="30" w:type="dxa"/>
          <w:right w:w="30" w:type="dxa"/>
        </w:tblCellMar>
        <w:tblLook w:val="0000" w:firstRow="0" w:lastRow="0" w:firstColumn="0" w:lastColumn="0" w:noHBand="0" w:noVBand="0"/>
      </w:tblPr>
      <w:tblGrid>
        <w:gridCol w:w="1260"/>
        <w:gridCol w:w="720"/>
        <w:gridCol w:w="900"/>
        <w:gridCol w:w="720"/>
        <w:gridCol w:w="720"/>
        <w:gridCol w:w="720"/>
        <w:gridCol w:w="900"/>
        <w:gridCol w:w="900"/>
        <w:gridCol w:w="840"/>
        <w:gridCol w:w="1165"/>
      </w:tblGrid>
      <w:tr w:rsidR="00DE79D6" w:rsidRPr="00D20455" w:rsidTr="00D14D20">
        <w:trPr>
          <w:trHeight w:val="256"/>
          <w:jc w:val="center"/>
        </w:trPr>
        <w:tc>
          <w:tcPr>
            <w:tcW w:w="1260" w:type="dxa"/>
            <w:vMerge w:val="restart"/>
            <w:tcBorders>
              <w:top w:val="single" w:sz="8" w:space="0" w:color="000000"/>
              <w:left w:val="single" w:sz="8" w:space="0" w:color="000000"/>
            </w:tcBorders>
          </w:tcPr>
          <w:p w:rsidR="00D14D20" w:rsidRPr="00D20455" w:rsidRDefault="00D14D20" w:rsidP="00D14D20">
            <w:pPr>
              <w:snapToGrid w:val="0"/>
              <w:jc w:val="center"/>
              <w:rPr>
                <w:b/>
                <w:lang w:val="lt-LT"/>
              </w:rPr>
            </w:pPr>
            <w:r w:rsidRPr="00D20455">
              <w:rPr>
                <w:b/>
                <w:lang w:val="lt-LT"/>
              </w:rPr>
              <w:t>Metai, mėnuo</w:t>
            </w:r>
          </w:p>
        </w:tc>
        <w:tc>
          <w:tcPr>
            <w:tcW w:w="720" w:type="dxa"/>
            <w:tcBorders>
              <w:top w:val="single" w:sz="8" w:space="0" w:color="000000"/>
              <w:left w:val="single" w:sz="8" w:space="0" w:color="000000"/>
              <w:bottom w:val="single" w:sz="8" w:space="0" w:color="000000"/>
            </w:tcBorders>
            <w:vAlign w:val="bottom"/>
          </w:tcPr>
          <w:p w:rsidR="00D14D20" w:rsidRPr="00D20455" w:rsidRDefault="00D14D20" w:rsidP="00D14D20">
            <w:pPr>
              <w:snapToGrid w:val="0"/>
              <w:jc w:val="center"/>
              <w:rPr>
                <w:b/>
                <w:bCs/>
                <w:lang w:val="lt-LT"/>
              </w:rPr>
            </w:pPr>
            <w:r w:rsidRPr="00D20455">
              <w:rPr>
                <w:b/>
                <w:bCs/>
                <w:lang w:val="lt-LT"/>
              </w:rPr>
              <w:t>Pb</w:t>
            </w:r>
          </w:p>
        </w:tc>
        <w:tc>
          <w:tcPr>
            <w:tcW w:w="900"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lang w:val="lt-LT"/>
              </w:rPr>
            </w:pPr>
            <w:r w:rsidRPr="00D20455">
              <w:rPr>
                <w:b/>
                <w:bCs/>
                <w:lang w:val="lt-LT"/>
              </w:rPr>
              <w:t>Zn</w:t>
            </w:r>
          </w:p>
        </w:tc>
        <w:tc>
          <w:tcPr>
            <w:tcW w:w="720"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lang w:val="lt-LT"/>
              </w:rPr>
            </w:pPr>
            <w:r w:rsidRPr="00D20455">
              <w:rPr>
                <w:b/>
                <w:bCs/>
                <w:lang w:val="lt-LT"/>
              </w:rPr>
              <w:t>Cr</w:t>
            </w:r>
          </w:p>
        </w:tc>
        <w:tc>
          <w:tcPr>
            <w:tcW w:w="720"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lang w:val="lt-LT"/>
              </w:rPr>
            </w:pPr>
            <w:r w:rsidRPr="00D20455">
              <w:rPr>
                <w:b/>
                <w:bCs/>
                <w:lang w:val="lt-LT"/>
              </w:rPr>
              <w:t>Ni</w:t>
            </w:r>
          </w:p>
        </w:tc>
        <w:tc>
          <w:tcPr>
            <w:tcW w:w="720"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lang w:val="lt-LT"/>
              </w:rPr>
            </w:pPr>
            <w:r w:rsidRPr="00D20455">
              <w:rPr>
                <w:b/>
                <w:bCs/>
                <w:lang w:val="lt-LT"/>
              </w:rPr>
              <w:t>Cu</w:t>
            </w:r>
          </w:p>
        </w:tc>
        <w:tc>
          <w:tcPr>
            <w:tcW w:w="900"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lang w:val="lt-LT"/>
              </w:rPr>
            </w:pPr>
            <w:r w:rsidRPr="00D20455">
              <w:rPr>
                <w:b/>
                <w:bCs/>
                <w:lang w:val="lt-LT"/>
              </w:rPr>
              <w:t>Cd</w:t>
            </w:r>
          </w:p>
        </w:tc>
        <w:tc>
          <w:tcPr>
            <w:tcW w:w="900"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lang w:val="lt-LT"/>
              </w:rPr>
            </w:pPr>
            <w:r w:rsidRPr="00D20455">
              <w:rPr>
                <w:b/>
                <w:bCs/>
                <w:lang w:val="lt-LT"/>
              </w:rPr>
              <w:t>As</w:t>
            </w:r>
          </w:p>
        </w:tc>
        <w:tc>
          <w:tcPr>
            <w:tcW w:w="840"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lang w:val="lt-LT"/>
              </w:rPr>
            </w:pPr>
            <w:r w:rsidRPr="00D20455">
              <w:rPr>
                <w:b/>
                <w:bCs/>
                <w:lang w:val="lt-LT"/>
              </w:rPr>
              <w:t>Hg</w:t>
            </w:r>
          </w:p>
        </w:tc>
        <w:tc>
          <w:tcPr>
            <w:tcW w:w="1165" w:type="dxa"/>
            <w:tcBorders>
              <w:top w:val="single" w:sz="8" w:space="0" w:color="000000"/>
              <w:left w:val="single" w:sz="8" w:space="0" w:color="000000"/>
              <w:bottom w:val="single" w:sz="8" w:space="0" w:color="000000"/>
              <w:right w:val="single" w:sz="8" w:space="0" w:color="000000"/>
            </w:tcBorders>
            <w:vAlign w:val="bottom"/>
          </w:tcPr>
          <w:p w:rsidR="00D14D20" w:rsidRPr="00D20455" w:rsidRDefault="00D14D20" w:rsidP="00D14D20">
            <w:pPr>
              <w:snapToGrid w:val="0"/>
              <w:jc w:val="center"/>
              <w:rPr>
                <w:b/>
                <w:bCs/>
                <w:lang w:val="lt-LT"/>
              </w:rPr>
            </w:pPr>
            <w:r w:rsidRPr="00D20455">
              <w:rPr>
                <w:b/>
                <w:bCs/>
                <w:lang w:val="lt-LT"/>
              </w:rPr>
              <w:t>B(a)P</w:t>
            </w:r>
          </w:p>
        </w:tc>
      </w:tr>
      <w:tr w:rsidR="00DE79D6" w:rsidRPr="00D20455" w:rsidTr="00D14D20">
        <w:trPr>
          <w:trHeight w:val="268"/>
          <w:jc w:val="center"/>
        </w:trPr>
        <w:tc>
          <w:tcPr>
            <w:tcW w:w="1260" w:type="dxa"/>
            <w:vMerge/>
            <w:tcBorders>
              <w:left w:val="single" w:sz="8" w:space="0" w:color="000000"/>
              <w:bottom w:val="single" w:sz="8" w:space="0" w:color="000000"/>
            </w:tcBorders>
          </w:tcPr>
          <w:p w:rsidR="00D14D20" w:rsidRPr="00D20455" w:rsidRDefault="00D14D20" w:rsidP="00D14D20">
            <w:pPr>
              <w:snapToGrid w:val="0"/>
              <w:jc w:val="right"/>
              <w:rPr>
                <w:rFonts w:ascii="Arial" w:hAnsi="Arial"/>
                <w:b/>
                <w:lang w:val="lt-LT"/>
              </w:rPr>
            </w:pPr>
          </w:p>
        </w:tc>
        <w:tc>
          <w:tcPr>
            <w:tcW w:w="7585" w:type="dxa"/>
            <w:gridSpan w:val="9"/>
            <w:tcBorders>
              <w:top w:val="single" w:sz="8" w:space="0" w:color="000000"/>
              <w:left w:val="single" w:sz="8" w:space="0" w:color="000000"/>
              <w:bottom w:val="single" w:sz="8" w:space="0" w:color="000000"/>
              <w:right w:val="single" w:sz="8" w:space="0" w:color="000000"/>
            </w:tcBorders>
          </w:tcPr>
          <w:p w:rsidR="00D14D20" w:rsidRPr="00D20455" w:rsidRDefault="00D14D20" w:rsidP="00D14D20">
            <w:pPr>
              <w:snapToGrid w:val="0"/>
              <w:jc w:val="center"/>
              <w:rPr>
                <w:b/>
                <w:bCs/>
                <w:vertAlign w:val="superscript"/>
                <w:lang w:val="lt-LT"/>
              </w:rPr>
            </w:pPr>
            <w:r w:rsidRPr="00D20455">
              <w:rPr>
                <w:b/>
                <w:bCs/>
                <w:lang w:val="lt-LT"/>
              </w:rPr>
              <w:t xml:space="preserve">C, </w:t>
            </w:r>
            <w:r w:rsidRPr="00D20455">
              <w:rPr>
                <w:rFonts w:ascii="Symbol" w:hAnsi="Symbol"/>
                <w:b/>
                <w:bCs/>
                <w:lang w:val="lt-LT"/>
              </w:rPr>
              <w:t></w:t>
            </w:r>
            <w:r w:rsidRPr="00D20455">
              <w:rPr>
                <w:b/>
                <w:bCs/>
                <w:lang w:val="lt-LT"/>
              </w:rPr>
              <w:t>g· l</w:t>
            </w:r>
            <w:r w:rsidRPr="00D20455">
              <w:rPr>
                <w:b/>
                <w:bCs/>
                <w:vertAlign w:val="superscript"/>
                <w:lang w:val="lt-LT"/>
              </w:rPr>
              <w:t>-1</w:t>
            </w:r>
          </w:p>
        </w:tc>
      </w:tr>
      <w:tr w:rsidR="00DE79D6" w:rsidRPr="00D20455" w:rsidTr="00D14D20">
        <w:trPr>
          <w:trHeight w:val="256"/>
          <w:jc w:val="center"/>
        </w:trPr>
        <w:tc>
          <w:tcPr>
            <w:tcW w:w="8845" w:type="dxa"/>
            <w:gridSpan w:val="10"/>
            <w:tcBorders>
              <w:top w:val="single" w:sz="8" w:space="0" w:color="000000"/>
              <w:left w:val="single" w:sz="8" w:space="0" w:color="000000"/>
              <w:bottom w:val="single" w:sz="8" w:space="0" w:color="000000"/>
              <w:right w:val="single" w:sz="8" w:space="0" w:color="000000"/>
            </w:tcBorders>
          </w:tcPr>
          <w:p w:rsidR="00D14D20" w:rsidRPr="00D20455" w:rsidRDefault="00D14D20" w:rsidP="00D14D20">
            <w:pPr>
              <w:snapToGrid w:val="0"/>
              <w:jc w:val="center"/>
              <w:rPr>
                <w:lang w:val="lt-LT"/>
              </w:rPr>
            </w:pPr>
            <w:r w:rsidRPr="00D20455">
              <w:rPr>
                <w:lang w:val="lt-LT"/>
              </w:rPr>
              <w:t>Žemaitijos IM stotis</w:t>
            </w:r>
          </w:p>
        </w:tc>
      </w:tr>
      <w:tr w:rsidR="00FF0598" w:rsidRPr="00D20455" w:rsidTr="00D14D20">
        <w:trPr>
          <w:trHeight w:val="256"/>
          <w:jc w:val="center"/>
        </w:trPr>
        <w:tc>
          <w:tcPr>
            <w:tcW w:w="1260" w:type="dxa"/>
            <w:tcBorders>
              <w:top w:val="single" w:sz="8"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2017 01</w:t>
            </w:r>
          </w:p>
        </w:tc>
        <w:tc>
          <w:tcPr>
            <w:tcW w:w="720" w:type="dxa"/>
            <w:tcBorders>
              <w:top w:val="single" w:sz="8"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14</w:t>
            </w:r>
          </w:p>
        </w:tc>
        <w:tc>
          <w:tcPr>
            <w:tcW w:w="90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29</w:t>
            </w:r>
            <w:r w:rsidR="00DC4E5F">
              <w:rPr>
                <w:sz w:val="22"/>
                <w:szCs w:val="22"/>
                <w:lang w:val="lt-LT"/>
              </w:rPr>
              <w:t>,</w:t>
            </w:r>
            <w:r w:rsidRPr="00D20455">
              <w:rPr>
                <w:sz w:val="22"/>
                <w:szCs w:val="22"/>
                <w:lang w:val="lt-LT"/>
              </w:rPr>
              <w:t>0</w:t>
            </w:r>
          </w:p>
        </w:tc>
        <w:tc>
          <w:tcPr>
            <w:tcW w:w="72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700</w:t>
            </w:r>
          </w:p>
        </w:tc>
        <w:tc>
          <w:tcPr>
            <w:tcW w:w="72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30</w:t>
            </w:r>
          </w:p>
        </w:tc>
        <w:tc>
          <w:tcPr>
            <w:tcW w:w="72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60</w:t>
            </w:r>
          </w:p>
        </w:tc>
        <w:tc>
          <w:tcPr>
            <w:tcW w:w="90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080</w:t>
            </w:r>
          </w:p>
        </w:tc>
        <w:tc>
          <w:tcPr>
            <w:tcW w:w="90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630</w:t>
            </w:r>
          </w:p>
        </w:tc>
        <w:tc>
          <w:tcPr>
            <w:tcW w:w="84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00360</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0106</w:t>
            </w:r>
          </w:p>
        </w:tc>
      </w:tr>
      <w:tr w:rsidR="00FF0598" w:rsidRPr="00D20455" w:rsidTr="00D14D20">
        <w:trPr>
          <w:trHeight w:val="256"/>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2017 02</w:t>
            </w:r>
          </w:p>
        </w:tc>
        <w:tc>
          <w:tcPr>
            <w:tcW w:w="72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657</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21</w:t>
            </w:r>
            <w:r w:rsidR="00DC4E5F">
              <w:rPr>
                <w:sz w:val="22"/>
                <w:szCs w:val="22"/>
                <w:lang w:val="lt-LT"/>
              </w:rPr>
              <w:t>,</w:t>
            </w:r>
            <w:r w:rsidRPr="00D20455">
              <w:rPr>
                <w:sz w:val="22"/>
                <w:szCs w:val="22"/>
                <w:lang w:val="lt-LT"/>
              </w:rPr>
              <w:t>1</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210</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234</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51</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0668</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324</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00539</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00679</w:t>
            </w:r>
          </w:p>
        </w:tc>
      </w:tr>
      <w:tr w:rsidR="00FF0598" w:rsidRPr="00D20455" w:rsidTr="00D14D20">
        <w:trPr>
          <w:trHeight w:val="256"/>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2017 03</w:t>
            </w:r>
          </w:p>
        </w:tc>
        <w:tc>
          <w:tcPr>
            <w:tcW w:w="72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932</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16</w:t>
            </w:r>
            <w:r w:rsidR="00DC4E5F">
              <w:rPr>
                <w:sz w:val="22"/>
                <w:szCs w:val="22"/>
                <w:lang w:val="lt-LT"/>
              </w:rPr>
              <w:t>,</w:t>
            </w:r>
            <w:r w:rsidRPr="00D20455">
              <w:rPr>
                <w:sz w:val="22"/>
                <w:szCs w:val="22"/>
                <w:lang w:val="lt-LT"/>
              </w:rPr>
              <w:t>1</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434</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91</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13</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0690</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435</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00881</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0103</w:t>
            </w:r>
          </w:p>
        </w:tc>
      </w:tr>
      <w:tr w:rsidR="00FF0598" w:rsidRPr="00D20455" w:rsidTr="00D14D20">
        <w:trPr>
          <w:trHeight w:val="256"/>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2017 04</w:t>
            </w:r>
          </w:p>
        </w:tc>
        <w:tc>
          <w:tcPr>
            <w:tcW w:w="72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506</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41</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582</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502</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960</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0340</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116</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00983</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00889</w:t>
            </w:r>
          </w:p>
        </w:tc>
      </w:tr>
      <w:tr w:rsidR="00FF0598" w:rsidRPr="00D20455" w:rsidTr="00D14D20">
        <w:trPr>
          <w:trHeight w:val="256"/>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2017 05</w:t>
            </w:r>
          </w:p>
        </w:tc>
        <w:tc>
          <w:tcPr>
            <w:tcW w:w="72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32</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49</w:t>
            </w:r>
            <w:r w:rsidR="00DC4E5F">
              <w:rPr>
                <w:sz w:val="22"/>
                <w:szCs w:val="22"/>
                <w:lang w:val="lt-LT"/>
              </w:rPr>
              <w:t>,</w:t>
            </w:r>
            <w:r w:rsidRPr="00D20455">
              <w:rPr>
                <w:sz w:val="22"/>
                <w:szCs w:val="22"/>
                <w:lang w:val="lt-LT"/>
              </w:rPr>
              <w:t>8</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773</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89</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10</w:t>
            </w:r>
            <w:r w:rsidR="00DC4E5F">
              <w:rPr>
                <w:sz w:val="22"/>
                <w:szCs w:val="22"/>
                <w:lang w:val="lt-LT"/>
              </w:rPr>
              <w:t>,</w:t>
            </w:r>
            <w:r w:rsidRPr="00D20455">
              <w:rPr>
                <w:sz w:val="22"/>
                <w:szCs w:val="22"/>
                <w:lang w:val="lt-LT"/>
              </w:rPr>
              <w:t>0</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0854</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348</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00860</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p>
        </w:tc>
      </w:tr>
      <w:tr w:rsidR="00FF0598" w:rsidRPr="00D20455" w:rsidTr="00D14D20">
        <w:trPr>
          <w:trHeight w:val="256"/>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2017 06</w:t>
            </w:r>
          </w:p>
        </w:tc>
        <w:tc>
          <w:tcPr>
            <w:tcW w:w="72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561</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10</w:t>
            </w:r>
            <w:r w:rsidR="00DC4E5F">
              <w:rPr>
                <w:sz w:val="22"/>
                <w:szCs w:val="22"/>
                <w:lang w:val="lt-LT"/>
              </w:rPr>
              <w:t>,</w:t>
            </w:r>
            <w:r w:rsidRPr="00D20455">
              <w:rPr>
                <w:sz w:val="22"/>
                <w:szCs w:val="22"/>
                <w:lang w:val="lt-LT"/>
              </w:rPr>
              <w:t>0</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648</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645</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28</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0568</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193</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00947</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00772</w:t>
            </w:r>
          </w:p>
        </w:tc>
      </w:tr>
      <w:tr w:rsidR="00FF0598" w:rsidRPr="00D20455" w:rsidTr="00D14D20">
        <w:trPr>
          <w:trHeight w:val="256"/>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2017 07</w:t>
            </w:r>
          </w:p>
        </w:tc>
        <w:tc>
          <w:tcPr>
            <w:tcW w:w="72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546</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13</w:t>
            </w:r>
            <w:r w:rsidR="00DC4E5F">
              <w:rPr>
                <w:sz w:val="22"/>
                <w:szCs w:val="22"/>
                <w:lang w:val="lt-LT"/>
              </w:rPr>
              <w:t>,</w:t>
            </w:r>
            <w:r w:rsidRPr="00D20455">
              <w:rPr>
                <w:sz w:val="22"/>
                <w:szCs w:val="22"/>
                <w:lang w:val="lt-LT"/>
              </w:rPr>
              <w:t>3</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523</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837</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92</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0754</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391</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00685</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00865</w:t>
            </w:r>
          </w:p>
        </w:tc>
      </w:tr>
      <w:tr w:rsidR="00FF0598" w:rsidRPr="00D20455" w:rsidTr="00D14D20">
        <w:trPr>
          <w:trHeight w:val="256"/>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2017 08</w:t>
            </w:r>
          </w:p>
        </w:tc>
        <w:tc>
          <w:tcPr>
            <w:tcW w:w="72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464</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28</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0516</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170</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20</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0404</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464</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00831</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00609</w:t>
            </w:r>
          </w:p>
        </w:tc>
      </w:tr>
      <w:tr w:rsidR="00FF0598" w:rsidRPr="00D20455" w:rsidTr="00D14D20">
        <w:trPr>
          <w:trHeight w:val="256"/>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2017 09</w:t>
            </w:r>
          </w:p>
        </w:tc>
        <w:tc>
          <w:tcPr>
            <w:tcW w:w="72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609</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24</w:t>
            </w:r>
            <w:r w:rsidR="00DC4E5F">
              <w:rPr>
                <w:sz w:val="22"/>
                <w:szCs w:val="22"/>
                <w:lang w:val="lt-LT"/>
              </w:rPr>
              <w:t>,</w:t>
            </w:r>
            <w:r w:rsidRPr="00D20455">
              <w:rPr>
                <w:sz w:val="22"/>
                <w:szCs w:val="22"/>
                <w:lang w:val="lt-LT"/>
              </w:rPr>
              <w:t>13</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493</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598</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78</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0543</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494</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00569</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00550</w:t>
            </w:r>
          </w:p>
        </w:tc>
      </w:tr>
      <w:tr w:rsidR="00FF0598" w:rsidRPr="00D20455" w:rsidTr="00D14D20">
        <w:trPr>
          <w:trHeight w:val="256"/>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2017 10</w:t>
            </w:r>
          </w:p>
        </w:tc>
        <w:tc>
          <w:tcPr>
            <w:tcW w:w="72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394</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7</w:t>
            </w:r>
            <w:r w:rsidR="00DC4E5F">
              <w:rPr>
                <w:sz w:val="22"/>
                <w:szCs w:val="22"/>
                <w:lang w:val="lt-LT"/>
              </w:rPr>
              <w:t>,</w:t>
            </w:r>
            <w:r w:rsidRPr="00D20455">
              <w:rPr>
                <w:sz w:val="22"/>
                <w:szCs w:val="22"/>
                <w:lang w:val="lt-LT"/>
              </w:rPr>
              <w:t>48</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287</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502</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79</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0551</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425</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0118</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00421</w:t>
            </w:r>
          </w:p>
        </w:tc>
      </w:tr>
      <w:tr w:rsidR="00FF0598" w:rsidRPr="00D20455" w:rsidTr="00D14D20">
        <w:trPr>
          <w:trHeight w:val="268"/>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2017 11</w:t>
            </w:r>
          </w:p>
        </w:tc>
        <w:tc>
          <w:tcPr>
            <w:tcW w:w="72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848</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13</w:t>
            </w:r>
            <w:r w:rsidR="00DC4E5F">
              <w:rPr>
                <w:sz w:val="22"/>
                <w:szCs w:val="22"/>
                <w:lang w:val="lt-LT"/>
              </w:rPr>
              <w:t>,</w:t>
            </w:r>
            <w:r w:rsidRPr="00D20455">
              <w:rPr>
                <w:sz w:val="22"/>
                <w:szCs w:val="22"/>
                <w:lang w:val="lt-LT"/>
              </w:rPr>
              <w:t>0</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567</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03</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77</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0529</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671</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00598</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00589</w:t>
            </w:r>
          </w:p>
        </w:tc>
      </w:tr>
      <w:tr w:rsidR="00FF0598" w:rsidRPr="00D20455" w:rsidTr="00D14D20">
        <w:trPr>
          <w:trHeight w:val="268"/>
          <w:jc w:val="center"/>
        </w:trPr>
        <w:tc>
          <w:tcPr>
            <w:tcW w:w="1260" w:type="dxa"/>
            <w:tcBorders>
              <w:top w:val="single" w:sz="4" w:space="0" w:color="000000"/>
              <w:left w:val="single" w:sz="8" w:space="0" w:color="000000"/>
              <w:bottom w:val="single" w:sz="8" w:space="0" w:color="000000"/>
            </w:tcBorders>
            <w:vAlign w:val="bottom"/>
          </w:tcPr>
          <w:p w:rsidR="00FF0598" w:rsidRPr="00D20455" w:rsidRDefault="00FF0598" w:rsidP="00FF0598">
            <w:pPr>
              <w:jc w:val="center"/>
              <w:rPr>
                <w:bCs/>
                <w:lang w:val="lt-LT"/>
              </w:rPr>
            </w:pPr>
            <w:r w:rsidRPr="00D20455">
              <w:rPr>
                <w:bCs/>
                <w:lang w:val="lt-LT"/>
              </w:rPr>
              <w:t>2017 12</w:t>
            </w:r>
          </w:p>
        </w:tc>
        <w:tc>
          <w:tcPr>
            <w:tcW w:w="720" w:type="dxa"/>
            <w:tcBorders>
              <w:top w:val="single" w:sz="4" w:space="0" w:color="000000"/>
              <w:left w:val="single" w:sz="8"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943</w:t>
            </w:r>
          </w:p>
        </w:tc>
        <w:tc>
          <w:tcPr>
            <w:tcW w:w="90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9</w:t>
            </w:r>
            <w:r w:rsidR="00DC4E5F">
              <w:rPr>
                <w:sz w:val="22"/>
                <w:szCs w:val="22"/>
                <w:lang w:val="lt-LT"/>
              </w:rPr>
              <w:t>,</w:t>
            </w:r>
            <w:r w:rsidRPr="00D20455">
              <w:rPr>
                <w:sz w:val="22"/>
                <w:szCs w:val="22"/>
                <w:lang w:val="lt-LT"/>
              </w:rPr>
              <w:t>22</w:t>
            </w:r>
          </w:p>
        </w:tc>
        <w:tc>
          <w:tcPr>
            <w:tcW w:w="72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523</w:t>
            </w:r>
          </w:p>
        </w:tc>
        <w:tc>
          <w:tcPr>
            <w:tcW w:w="72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48</w:t>
            </w:r>
          </w:p>
        </w:tc>
        <w:tc>
          <w:tcPr>
            <w:tcW w:w="72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25</w:t>
            </w:r>
          </w:p>
        </w:tc>
        <w:tc>
          <w:tcPr>
            <w:tcW w:w="90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0479</w:t>
            </w:r>
          </w:p>
        </w:tc>
        <w:tc>
          <w:tcPr>
            <w:tcW w:w="90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05</w:t>
            </w:r>
          </w:p>
        </w:tc>
        <w:tc>
          <w:tcPr>
            <w:tcW w:w="84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00365</w:t>
            </w:r>
          </w:p>
        </w:tc>
        <w:tc>
          <w:tcPr>
            <w:tcW w:w="1165" w:type="dxa"/>
            <w:tcBorders>
              <w:top w:val="single" w:sz="4" w:space="0" w:color="000000"/>
              <w:left w:val="single" w:sz="4" w:space="0" w:color="000000"/>
              <w:bottom w:val="single" w:sz="8"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00650</w:t>
            </w:r>
          </w:p>
        </w:tc>
      </w:tr>
      <w:tr w:rsidR="00FF0598" w:rsidRPr="00D20455" w:rsidTr="00D14D20">
        <w:trPr>
          <w:trHeight w:val="268"/>
          <w:jc w:val="center"/>
        </w:trPr>
        <w:tc>
          <w:tcPr>
            <w:tcW w:w="1260" w:type="dxa"/>
            <w:tcBorders>
              <w:top w:val="single" w:sz="8" w:space="0" w:color="000000"/>
              <w:left w:val="single" w:sz="8" w:space="0" w:color="000000"/>
              <w:bottom w:val="single" w:sz="8" w:space="0" w:color="000000"/>
            </w:tcBorders>
          </w:tcPr>
          <w:p w:rsidR="00FF0598" w:rsidRPr="00D20455" w:rsidRDefault="00FF0598" w:rsidP="00FF0598">
            <w:pPr>
              <w:snapToGrid w:val="0"/>
              <w:jc w:val="center"/>
              <w:rPr>
                <w:b/>
                <w:lang w:val="lt-LT"/>
              </w:rPr>
            </w:pPr>
            <w:r w:rsidRPr="00D20455">
              <w:rPr>
                <w:b/>
                <w:lang w:val="lt-LT"/>
              </w:rPr>
              <w:t>Vidurkis*</w:t>
            </w:r>
          </w:p>
        </w:tc>
        <w:tc>
          <w:tcPr>
            <w:tcW w:w="720" w:type="dxa"/>
            <w:tcBorders>
              <w:top w:val="single" w:sz="8" w:space="0" w:color="000000"/>
              <w:left w:val="single" w:sz="8"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674</w:t>
            </w:r>
          </w:p>
        </w:tc>
        <w:tc>
          <w:tcPr>
            <w:tcW w:w="90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13</w:t>
            </w:r>
            <w:r w:rsidR="00DC4E5F">
              <w:rPr>
                <w:b/>
                <w:sz w:val="22"/>
                <w:szCs w:val="22"/>
                <w:lang w:val="lt-LT"/>
              </w:rPr>
              <w:t>,</w:t>
            </w:r>
            <w:r w:rsidRPr="00D20455">
              <w:rPr>
                <w:b/>
                <w:sz w:val="22"/>
                <w:szCs w:val="22"/>
                <w:lang w:val="lt-LT"/>
              </w:rPr>
              <w:t>7</w:t>
            </w:r>
          </w:p>
        </w:tc>
        <w:tc>
          <w:tcPr>
            <w:tcW w:w="72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438</w:t>
            </w:r>
          </w:p>
        </w:tc>
        <w:tc>
          <w:tcPr>
            <w:tcW w:w="72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922</w:t>
            </w:r>
          </w:p>
        </w:tc>
        <w:tc>
          <w:tcPr>
            <w:tcW w:w="72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2</w:t>
            </w:r>
            <w:r w:rsidR="00DC4E5F">
              <w:rPr>
                <w:b/>
                <w:sz w:val="22"/>
                <w:szCs w:val="22"/>
                <w:lang w:val="lt-LT"/>
              </w:rPr>
              <w:t>,</w:t>
            </w:r>
            <w:r w:rsidRPr="00D20455">
              <w:rPr>
                <w:b/>
                <w:sz w:val="22"/>
                <w:szCs w:val="22"/>
                <w:lang w:val="lt-LT"/>
              </w:rPr>
              <w:t>49</w:t>
            </w:r>
          </w:p>
        </w:tc>
        <w:tc>
          <w:tcPr>
            <w:tcW w:w="90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0560</w:t>
            </w:r>
          </w:p>
        </w:tc>
        <w:tc>
          <w:tcPr>
            <w:tcW w:w="90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509</w:t>
            </w:r>
          </w:p>
        </w:tc>
        <w:tc>
          <w:tcPr>
            <w:tcW w:w="84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00733</w:t>
            </w:r>
          </w:p>
        </w:tc>
        <w:tc>
          <w:tcPr>
            <w:tcW w:w="1165" w:type="dxa"/>
            <w:tcBorders>
              <w:top w:val="single" w:sz="8" w:space="0" w:color="000000"/>
              <w:left w:val="single" w:sz="4" w:space="0" w:color="000000"/>
              <w:bottom w:val="single" w:sz="8" w:space="0" w:color="000000"/>
              <w:right w:val="single" w:sz="8" w:space="0" w:color="000000"/>
            </w:tcBorders>
            <w:vAlign w:val="bottom"/>
          </w:tcPr>
          <w:p w:rsidR="00FF0598" w:rsidRPr="00D20455" w:rsidRDefault="00FF0598" w:rsidP="00FF0598">
            <w:pPr>
              <w:jc w:val="center"/>
              <w:rPr>
                <w:b/>
                <w:bCs/>
                <w:sz w:val="22"/>
                <w:szCs w:val="22"/>
                <w:lang w:val="lt-LT"/>
              </w:rPr>
            </w:pPr>
            <w:r w:rsidRPr="00D20455">
              <w:rPr>
                <w:b/>
                <w:bCs/>
                <w:sz w:val="22"/>
                <w:szCs w:val="22"/>
                <w:lang w:val="lt-LT"/>
              </w:rPr>
              <w:t>0</w:t>
            </w:r>
            <w:r w:rsidR="00DC4E5F">
              <w:rPr>
                <w:b/>
                <w:bCs/>
                <w:sz w:val="22"/>
                <w:szCs w:val="22"/>
                <w:lang w:val="lt-LT"/>
              </w:rPr>
              <w:t>,</w:t>
            </w:r>
            <w:r w:rsidRPr="00D20455">
              <w:rPr>
                <w:b/>
                <w:bCs/>
                <w:sz w:val="22"/>
                <w:szCs w:val="22"/>
                <w:lang w:val="lt-LT"/>
              </w:rPr>
              <w:t>00662</w:t>
            </w:r>
          </w:p>
        </w:tc>
      </w:tr>
      <w:tr w:rsidR="00DE79D6" w:rsidRPr="00D20455" w:rsidTr="00D14D20">
        <w:trPr>
          <w:trHeight w:val="268"/>
          <w:jc w:val="center"/>
        </w:trPr>
        <w:tc>
          <w:tcPr>
            <w:tcW w:w="8845" w:type="dxa"/>
            <w:gridSpan w:val="10"/>
            <w:tcBorders>
              <w:left w:val="single" w:sz="8" w:space="0" w:color="000000"/>
              <w:bottom w:val="single" w:sz="8" w:space="0" w:color="000000"/>
              <w:right w:val="single" w:sz="8" w:space="0" w:color="000000"/>
            </w:tcBorders>
          </w:tcPr>
          <w:p w:rsidR="00D14D20" w:rsidRPr="00D20455" w:rsidRDefault="00D14D20" w:rsidP="00D14D20">
            <w:pPr>
              <w:snapToGrid w:val="0"/>
              <w:jc w:val="center"/>
              <w:rPr>
                <w:sz w:val="22"/>
                <w:szCs w:val="22"/>
                <w:lang w:val="lt-LT"/>
              </w:rPr>
            </w:pPr>
            <w:r w:rsidRPr="00D20455">
              <w:rPr>
                <w:sz w:val="22"/>
                <w:szCs w:val="22"/>
                <w:lang w:val="lt-LT"/>
              </w:rPr>
              <w:t>Aukštaitijos IM stotis</w:t>
            </w:r>
          </w:p>
        </w:tc>
      </w:tr>
      <w:tr w:rsidR="00FF0598" w:rsidRPr="00D20455" w:rsidTr="00D14D20">
        <w:trPr>
          <w:trHeight w:val="268"/>
          <w:jc w:val="center"/>
        </w:trPr>
        <w:tc>
          <w:tcPr>
            <w:tcW w:w="1260" w:type="dxa"/>
            <w:tcBorders>
              <w:top w:val="single" w:sz="8"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2017 01</w:t>
            </w:r>
          </w:p>
        </w:tc>
        <w:tc>
          <w:tcPr>
            <w:tcW w:w="72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80</w:t>
            </w:r>
          </w:p>
        </w:tc>
        <w:tc>
          <w:tcPr>
            <w:tcW w:w="90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36</w:t>
            </w:r>
            <w:r w:rsidR="00DC4E5F">
              <w:rPr>
                <w:sz w:val="22"/>
                <w:szCs w:val="22"/>
                <w:lang w:val="lt-LT"/>
              </w:rPr>
              <w:t>,</w:t>
            </w:r>
            <w:r w:rsidRPr="00D20455">
              <w:rPr>
                <w:sz w:val="22"/>
                <w:szCs w:val="22"/>
                <w:lang w:val="lt-LT"/>
              </w:rPr>
              <w:t>0</w:t>
            </w:r>
          </w:p>
        </w:tc>
        <w:tc>
          <w:tcPr>
            <w:tcW w:w="72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400</w:t>
            </w:r>
          </w:p>
        </w:tc>
        <w:tc>
          <w:tcPr>
            <w:tcW w:w="72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20</w:t>
            </w:r>
          </w:p>
        </w:tc>
        <w:tc>
          <w:tcPr>
            <w:tcW w:w="72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40</w:t>
            </w:r>
          </w:p>
        </w:tc>
        <w:tc>
          <w:tcPr>
            <w:tcW w:w="90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110</w:t>
            </w:r>
          </w:p>
        </w:tc>
        <w:tc>
          <w:tcPr>
            <w:tcW w:w="90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690</w:t>
            </w:r>
          </w:p>
        </w:tc>
        <w:tc>
          <w:tcPr>
            <w:tcW w:w="84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00431</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00943</w:t>
            </w:r>
          </w:p>
        </w:tc>
      </w:tr>
      <w:tr w:rsidR="00FF0598" w:rsidRPr="00D20455" w:rsidTr="00D14D20">
        <w:trPr>
          <w:trHeight w:val="268"/>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2017 02</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88</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25</w:t>
            </w:r>
            <w:r w:rsidR="00DC4E5F">
              <w:rPr>
                <w:sz w:val="22"/>
                <w:szCs w:val="22"/>
                <w:lang w:val="lt-LT"/>
              </w:rPr>
              <w:t>,</w:t>
            </w:r>
            <w:r w:rsidRPr="00D20455">
              <w:rPr>
                <w:sz w:val="22"/>
                <w:szCs w:val="22"/>
                <w:lang w:val="lt-LT"/>
              </w:rPr>
              <w:t>3</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162</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62</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0876</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289</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0109</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01042</w:t>
            </w:r>
          </w:p>
        </w:tc>
        <w:bookmarkStart w:id="47" w:name="_GoBack"/>
        <w:bookmarkEnd w:id="47"/>
      </w:tr>
      <w:tr w:rsidR="00FF0598" w:rsidRPr="00D20455" w:rsidTr="00D14D20">
        <w:trPr>
          <w:trHeight w:val="268"/>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2017 03</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41</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101</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155</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62</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50</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0554</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173</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0122</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00750</w:t>
            </w:r>
          </w:p>
        </w:tc>
      </w:tr>
      <w:tr w:rsidR="00FF0598" w:rsidRPr="00D20455" w:rsidTr="00D14D20">
        <w:trPr>
          <w:trHeight w:val="268"/>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2017 04</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10</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127</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280</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03</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70</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0475</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432</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0154</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00739</w:t>
            </w:r>
          </w:p>
        </w:tc>
      </w:tr>
      <w:tr w:rsidR="00FF0598" w:rsidRPr="00D20455" w:rsidTr="00D14D20">
        <w:trPr>
          <w:trHeight w:val="268"/>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2017 05</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35</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116</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515</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909</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83</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0790</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186</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0192</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0260</w:t>
            </w:r>
          </w:p>
        </w:tc>
      </w:tr>
      <w:tr w:rsidR="00FF0598" w:rsidRPr="00D20455" w:rsidTr="00D14D20">
        <w:trPr>
          <w:trHeight w:val="268"/>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2017 06</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00</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33</w:t>
            </w:r>
            <w:r w:rsidR="00DC4E5F">
              <w:rPr>
                <w:sz w:val="22"/>
                <w:szCs w:val="22"/>
                <w:lang w:val="lt-LT"/>
              </w:rPr>
              <w:t>,</w:t>
            </w:r>
            <w:r w:rsidRPr="00D20455">
              <w:rPr>
                <w:sz w:val="22"/>
                <w:szCs w:val="22"/>
                <w:lang w:val="lt-LT"/>
              </w:rPr>
              <w:t>2</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537</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789</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7</w:t>
            </w:r>
            <w:r w:rsidR="00DC4E5F">
              <w:rPr>
                <w:sz w:val="22"/>
                <w:szCs w:val="22"/>
                <w:lang w:val="lt-LT"/>
              </w:rPr>
              <w:t>,</w:t>
            </w:r>
            <w:r w:rsidRPr="00D20455">
              <w:rPr>
                <w:sz w:val="22"/>
                <w:szCs w:val="22"/>
                <w:lang w:val="lt-LT"/>
              </w:rPr>
              <w:t>95</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102</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0979</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0109</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00301</w:t>
            </w:r>
          </w:p>
        </w:tc>
      </w:tr>
      <w:tr w:rsidR="00FF0598" w:rsidRPr="00D20455" w:rsidTr="00D14D20">
        <w:trPr>
          <w:trHeight w:val="268"/>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2017 07</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59</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9</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0662</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191</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29</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0929</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0509</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0126</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00386</w:t>
            </w:r>
          </w:p>
        </w:tc>
      </w:tr>
      <w:tr w:rsidR="00FF0598" w:rsidRPr="00D20455" w:rsidTr="00D14D20">
        <w:trPr>
          <w:trHeight w:val="268"/>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2017 08</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26</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63</w:t>
            </w:r>
            <w:r w:rsidR="00DC4E5F">
              <w:rPr>
                <w:sz w:val="22"/>
                <w:szCs w:val="22"/>
                <w:lang w:val="lt-LT"/>
              </w:rPr>
              <w:t>,</w:t>
            </w:r>
            <w:r w:rsidRPr="00D20455">
              <w:rPr>
                <w:sz w:val="22"/>
                <w:szCs w:val="22"/>
                <w:lang w:val="lt-LT"/>
              </w:rPr>
              <w:t>9</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339</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981</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14</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0819</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133</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00865</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00300</w:t>
            </w:r>
          </w:p>
        </w:tc>
      </w:tr>
      <w:tr w:rsidR="00FF0598" w:rsidRPr="00D20455" w:rsidTr="00D14D20">
        <w:trPr>
          <w:trHeight w:val="268"/>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2017 09</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57</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24</w:t>
            </w:r>
            <w:r w:rsidR="00DC4E5F">
              <w:rPr>
                <w:sz w:val="22"/>
                <w:szCs w:val="22"/>
                <w:lang w:val="lt-LT"/>
              </w:rPr>
              <w:t>,</w:t>
            </w:r>
            <w:r w:rsidRPr="00D20455">
              <w:rPr>
                <w:sz w:val="22"/>
                <w:szCs w:val="22"/>
                <w:lang w:val="lt-LT"/>
              </w:rPr>
              <w:t>3</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118</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287</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7</w:t>
            </w:r>
            <w:r w:rsidR="00DC4E5F">
              <w:rPr>
                <w:sz w:val="22"/>
                <w:szCs w:val="22"/>
                <w:lang w:val="lt-LT"/>
              </w:rPr>
              <w:t>,</w:t>
            </w:r>
            <w:r w:rsidRPr="00D20455">
              <w:rPr>
                <w:sz w:val="22"/>
                <w:szCs w:val="22"/>
                <w:lang w:val="lt-LT"/>
              </w:rPr>
              <w:t>07</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0372</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265</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0100</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00410</w:t>
            </w:r>
          </w:p>
        </w:tc>
      </w:tr>
      <w:tr w:rsidR="00FF0598" w:rsidRPr="00D20455" w:rsidTr="00D14D20">
        <w:trPr>
          <w:trHeight w:val="268"/>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2017 10</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63</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48</w:t>
            </w:r>
            <w:r w:rsidR="00DC4E5F">
              <w:rPr>
                <w:sz w:val="22"/>
                <w:szCs w:val="22"/>
                <w:lang w:val="lt-LT"/>
              </w:rPr>
              <w:t>,</w:t>
            </w:r>
            <w:r w:rsidRPr="00D20455">
              <w:rPr>
                <w:sz w:val="22"/>
                <w:szCs w:val="22"/>
                <w:lang w:val="lt-LT"/>
              </w:rPr>
              <w:t>9</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412</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268</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8</w:t>
            </w:r>
            <w:r w:rsidR="00DC4E5F">
              <w:rPr>
                <w:sz w:val="22"/>
                <w:szCs w:val="22"/>
                <w:lang w:val="lt-LT"/>
              </w:rPr>
              <w:t>,</w:t>
            </w:r>
            <w:r w:rsidRPr="00D20455">
              <w:rPr>
                <w:sz w:val="22"/>
                <w:szCs w:val="22"/>
                <w:lang w:val="lt-LT"/>
              </w:rPr>
              <w:t>24</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0972</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485</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00872</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00354</w:t>
            </w:r>
          </w:p>
        </w:tc>
      </w:tr>
      <w:tr w:rsidR="00FF0598" w:rsidRPr="00D20455" w:rsidTr="00D14D20">
        <w:trPr>
          <w:trHeight w:val="268"/>
          <w:jc w:val="center"/>
        </w:trPr>
        <w:tc>
          <w:tcPr>
            <w:tcW w:w="126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2017 11</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17</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29</w:t>
            </w:r>
            <w:r w:rsidR="00DC4E5F">
              <w:rPr>
                <w:sz w:val="22"/>
                <w:szCs w:val="22"/>
                <w:lang w:val="lt-LT"/>
              </w:rPr>
              <w:t>,</w:t>
            </w:r>
            <w:r w:rsidRPr="00D20455">
              <w:rPr>
                <w:sz w:val="22"/>
                <w:szCs w:val="22"/>
                <w:lang w:val="lt-LT"/>
              </w:rPr>
              <w:t>5</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390</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741</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7</w:t>
            </w:r>
            <w:r w:rsidR="00DC4E5F">
              <w:rPr>
                <w:sz w:val="22"/>
                <w:szCs w:val="22"/>
                <w:lang w:val="lt-LT"/>
              </w:rPr>
              <w:t>,</w:t>
            </w:r>
            <w:r w:rsidRPr="00D20455">
              <w:rPr>
                <w:sz w:val="22"/>
                <w:szCs w:val="22"/>
                <w:lang w:val="lt-LT"/>
              </w:rPr>
              <w:t>91</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0715</w:t>
            </w:r>
          </w:p>
        </w:tc>
        <w:tc>
          <w:tcPr>
            <w:tcW w:w="90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258</w:t>
            </w:r>
          </w:p>
        </w:tc>
        <w:tc>
          <w:tcPr>
            <w:tcW w:w="8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0172</w:t>
            </w:r>
          </w:p>
        </w:tc>
        <w:tc>
          <w:tcPr>
            <w:tcW w:w="1165"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01067</w:t>
            </w:r>
          </w:p>
        </w:tc>
      </w:tr>
      <w:tr w:rsidR="00FF0598" w:rsidRPr="00D20455" w:rsidTr="00D14D20">
        <w:trPr>
          <w:trHeight w:val="268"/>
          <w:jc w:val="center"/>
        </w:trPr>
        <w:tc>
          <w:tcPr>
            <w:tcW w:w="1260" w:type="dxa"/>
            <w:tcBorders>
              <w:top w:val="single" w:sz="4" w:space="0" w:color="000000"/>
              <w:left w:val="single" w:sz="8" w:space="0" w:color="000000"/>
              <w:bottom w:val="single" w:sz="8" w:space="0" w:color="000000"/>
            </w:tcBorders>
            <w:vAlign w:val="bottom"/>
          </w:tcPr>
          <w:p w:rsidR="00FF0598" w:rsidRPr="00D20455" w:rsidRDefault="00FF0598" w:rsidP="00FF0598">
            <w:pPr>
              <w:jc w:val="center"/>
              <w:rPr>
                <w:bCs/>
                <w:lang w:val="lt-LT"/>
              </w:rPr>
            </w:pPr>
            <w:r w:rsidRPr="00D20455">
              <w:rPr>
                <w:bCs/>
                <w:lang w:val="lt-LT"/>
              </w:rPr>
              <w:t>2017 12</w:t>
            </w:r>
          </w:p>
        </w:tc>
        <w:tc>
          <w:tcPr>
            <w:tcW w:w="72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40</w:t>
            </w:r>
          </w:p>
        </w:tc>
        <w:tc>
          <w:tcPr>
            <w:tcW w:w="90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29</w:t>
            </w:r>
            <w:r w:rsidR="00DC4E5F">
              <w:rPr>
                <w:sz w:val="22"/>
                <w:szCs w:val="22"/>
                <w:lang w:val="lt-LT"/>
              </w:rPr>
              <w:t>,</w:t>
            </w:r>
            <w:r w:rsidRPr="00D20455">
              <w:rPr>
                <w:sz w:val="22"/>
                <w:szCs w:val="22"/>
                <w:lang w:val="lt-LT"/>
              </w:rPr>
              <w:t>1</w:t>
            </w:r>
          </w:p>
        </w:tc>
        <w:tc>
          <w:tcPr>
            <w:tcW w:w="72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412</w:t>
            </w:r>
          </w:p>
        </w:tc>
        <w:tc>
          <w:tcPr>
            <w:tcW w:w="72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383</w:t>
            </w:r>
          </w:p>
        </w:tc>
        <w:tc>
          <w:tcPr>
            <w:tcW w:w="72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8</w:t>
            </w:r>
            <w:r w:rsidR="00DC4E5F">
              <w:rPr>
                <w:sz w:val="22"/>
                <w:szCs w:val="22"/>
                <w:lang w:val="lt-LT"/>
              </w:rPr>
              <w:t>,</w:t>
            </w:r>
            <w:r w:rsidRPr="00D20455">
              <w:rPr>
                <w:sz w:val="22"/>
                <w:szCs w:val="22"/>
                <w:lang w:val="lt-LT"/>
              </w:rPr>
              <w:t>20</w:t>
            </w:r>
          </w:p>
        </w:tc>
        <w:tc>
          <w:tcPr>
            <w:tcW w:w="90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0851</w:t>
            </w:r>
          </w:p>
        </w:tc>
        <w:tc>
          <w:tcPr>
            <w:tcW w:w="90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309</w:t>
            </w:r>
          </w:p>
        </w:tc>
        <w:tc>
          <w:tcPr>
            <w:tcW w:w="84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0147</w:t>
            </w:r>
          </w:p>
        </w:tc>
        <w:tc>
          <w:tcPr>
            <w:tcW w:w="1165" w:type="dxa"/>
            <w:tcBorders>
              <w:top w:val="single" w:sz="4" w:space="0" w:color="000000"/>
              <w:left w:val="single" w:sz="4" w:space="0" w:color="000000"/>
              <w:bottom w:val="single" w:sz="8"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01071</w:t>
            </w:r>
          </w:p>
        </w:tc>
      </w:tr>
      <w:tr w:rsidR="00FF0598" w:rsidRPr="00D20455" w:rsidTr="00D14D20">
        <w:trPr>
          <w:trHeight w:val="247"/>
          <w:jc w:val="center"/>
        </w:trPr>
        <w:tc>
          <w:tcPr>
            <w:tcW w:w="1260" w:type="dxa"/>
            <w:tcBorders>
              <w:top w:val="single" w:sz="8" w:space="0" w:color="000000"/>
              <w:left w:val="single" w:sz="8" w:space="0" w:color="000000"/>
              <w:bottom w:val="single" w:sz="8" w:space="0" w:color="000000"/>
            </w:tcBorders>
          </w:tcPr>
          <w:p w:rsidR="00FF0598" w:rsidRPr="00D20455" w:rsidRDefault="00FF0598" w:rsidP="00FF0598">
            <w:pPr>
              <w:snapToGrid w:val="0"/>
              <w:jc w:val="center"/>
              <w:rPr>
                <w:b/>
                <w:lang w:val="lt-LT"/>
              </w:rPr>
            </w:pPr>
            <w:r w:rsidRPr="00D20455">
              <w:rPr>
                <w:b/>
                <w:lang w:val="lt-LT"/>
              </w:rPr>
              <w:t>Vidurkis*</w:t>
            </w:r>
          </w:p>
        </w:tc>
        <w:tc>
          <w:tcPr>
            <w:tcW w:w="72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1</w:t>
            </w:r>
            <w:r w:rsidR="00DC4E5F">
              <w:rPr>
                <w:b/>
                <w:sz w:val="22"/>
                <w:szCs w:val="22"/>
                <w:lang w:val="lt-LT"/>
              </w:rPr>
              <w:t>,</w:t>
            </w:r>
            <w:r w:rsidRPr="00D20455">
              <w:rPr>
                <w:b/>
                <w:sz w:val="22"/>
                <w:szCs w:val="22"/>
                <w:lang w:val="lt-LT"/>
              </w:rPr>
              <w:t>54</w:t>
            </w:r>
          </w:p>
        </w:tc>
        <w:tc>
          <w:tcPr>
            <w:tcW w:w="90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49</w:t>
            </w:r>
            <w:r w:rsidR="00DC4E5F">
              <w:rPr>
                <w:b/>
                <w:sz w:val="22"/>
                <w:szCs w:val="22"/>
                <w:lang w:val="lt-LT"/>
              </w:rPr>
              <w:t>,</w:t>
            </w:r>
            <w:r w:rsidRPr="00D20455">
              <w:rPr>
                <w:b/>
                <w:sz w:val="22"/>
                <w:szCs w:val="22"/>
                <w:lang w:val="lt-LT"/>
              </w:rPr>
              <w:t>6</w:t>
            </w:r>
          </w:p>
        </w:tc>
        <w:tc>
          <w:tcPr>
            <w:tcW w:w="72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314</w:t>
            </w:r>
          </w:p>
        </w:tc>
        <w:tc>
          <w:tcPr>
            <w:tcW w:w="72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787</w:t>
            </w:r>
          </w:p>
        </w:tc>
        <w:tc>
          <w:tcPr>
            <w:tcW w:w="72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6</w:t>
            </w:r>
            <w:r w:rsidR="00DC4E5F">
              <w:rPr>
                <w:b/>
                <w:sz w:val="22"/>
                <w:szCs w:val="22"/>
                <w:lang w:val="lt-LT"/>
              </w:rPr>
              <w:t>,</w:t>
            </w:r>
            <w:r w:rsidRPr="00D20455">
              <w:rPr>
                <w:b/>
                <w:sz w:val="22"/>
                <w:szCs w:val="22"/>
                <w:lang w:val="lt-LT"/>
              </w:rPr>
              <w:t>82</w:t>
            </w:r>
          </w:p>
        </w:tc>
        <w:tc>
          <w:tcPr>
            <w:tcW w:w="90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0796</w:t>
            </w:r>
          </w:p>
        </w:tc>
        <w:tc>
          <w:tcPr>
            <w:tcW w:w="90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262</w:t>
            </w:r>
          </w:p>
        </w:tc>
        <w:tc>
          <w:tcPr>
            <w:tcW w:w="84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0111</w:t>
            </w:r>
          </w:p>
        </w:tc>
        <w:tc>
          <w:tcPr>
            <w:tcW w:w="1165" w:type="dxa"/>
            <w:tcBorders>
              <w:top w:val="single" w:sz="8" w:space="0" w:color="000000"/>
              <w:left w:val="single" w:sz="4" w:space="0" w:color="000000"/>
              <w:bottom w:val="single" w:sz="8" w:space="0" w:color="000000"/>
              <w:right w:val="single" w:sz="8" w:space="0" w:color="000000"/>
            </w:tcBorders>
            <w:vAlign w:val="bottom"/>
          </w:tcPr>
          <w:p w:rsidR="00FF0598" w:rsidRPr="00D20455" w:rsidRDefault="00FF0598" w:rsidP="00FF0598">
            <w:pPr>
              <w:jc w:val="center"/>
              <w:rPr>
                <w:b/>
                <w:bCs/>
                <w:sz w:val="22"/>
                <w:szCs w:val="22"/>
                <w:lang w:val="lt-LT"/>
              </w:rPr>
            </w:pPr>
            <w:r w:rsidRPr="00D20455">
              <w:rPr>
                <w:b/>
                <w:bCs/>
                <w:sz w:val="22"/>
                <w:szCs w:val="22"/>
                <w:lang w:val="lt-LT"/>
              </w:rPr>
              <w:t>0</w:t>
            </w:r>
            <w:r w:rsidR="00DC4E5F">
              <w:rPr>
                <w:b/>
                <w:bCs/>
                <w:sz w:val="22"/>
                <w:szCs w:val="22"/>
                <w:lang w:val="lt-LT"/>
              </w:rPr>
              <w:t>,</w:t>
            </w:r>
            <w:r w:rsidRPr="00D20455">
              <w:rPr>
                <w:b/>
                <w:bCs/>
                <w:sz w:val="22"/>
                <w:szCs w:val="22"/>
                <w:lang w:val="lt-LT"/>
              </w:rPr>
              <w:t>00428</w:t>
            </w:r>
          </w:p>
        </w:tc>
      </w:tr>
    </w:tbl>
    <w:p w:rsidR="00D14D20" w:rsidRPr="00D20455" w:rsidRDefault="00D14D20" w:rsidP="00D14D20">
      <w:pPr>
        <w:rPr>
          <w:lang w:val="lt-LT"/>
        </w:rPr>
      </w:pPr>
      <w:r w:rsidRPr="00D20455">
        <w:rPr>
          <w:lang w:val="lt-LT"/>
        </w:rPr>
        <w:t>*vidurkiai skaičiuoti atsižvelgiant į kritulių kiekius.</w:t>
      </w:r>
    </w:p>
    <w:p w:rsidR="00FF0598" w:rsidRPr="00D20455" w:rsidRDefault="00FF0598" w:rsidP="00D51577">
      <w:pPr>
        <w:spacing w:line="360" w:lineRule="auto"/>
        <w:ind w:firstLine="720"/>
        <w:jc w:val="both"/>
        <w:rPr>
          <w:lang w:val="lt-LT"/>
        </w:rPr>
      </w:pPr>
      <w:r w:rsidRPr="00D20455">
        <w:rPr>
          <w:lang w:val="lt-LT"/>
        </w:rPr>
        <w:lastRenderedPageBreak/>
        <w:t xml:space="preserve">Teršalų įtaką žemės ekosistemai svarbiau yra vertinti pagal iškritusį su krituliais sunkiųjų metalų kiekį. 2 lentelėje yra pateikti kritulių kiekiai ir su krituliais ant žemės paviršiaus iškritę sunkiųjų metalų kiekiai per mėnesį. Kritulių kiekiai buvo įvertinti dalinant inde surinkto kritulių tūrio vertę iš piltuvo viršutinės dalies ploto skaitinės vertės. </w:t>
      </w:r>
    </w:p>
    <w:p w:rsidR="00FF0598" w:rsidRDefault="00FF0598" w:rsidP="00D51577">
      <w:pPr>
        <w:spacing w:line="360" w:lineRule="auto"/>
        <w:ind w:firstLine="720"/>
        <w:jc w:val="both"/>
        <w:rPr>
          <w:lang w:val="lt-LT"/>
        </w:rPr>
      </w:pPr>
      <w:r w:rsidRPr="00D20455">
        <w:rPr>
          <w:lang w:val="lt-LT"/>
        </w:rPr>
        <w:t xml:space="preserve">Iš duomenų pateiktų 2 lentelėje matyti, kad ne visų elementų, iškritusių su krituliais, kiekių vertės didesnės Žemaitijos IM stotyje. Tai iš dalies irgi galima paaiškinti kritulių nereguliarumu. Rytinėje Lietuvos dalyje, kuri toliau jūros, kritulių iškrito mažiau negu vakarinėje Lietuvos dalyje. </w:t>
      </w:r>
    </w:p>
    <w:p w:rsidR="00DE45F8" w:rsidRPr="00D20455" w:rsidRDefault="00DE45F8" w:rsidP="00D51577">
      <w:pPr>
        <w:spacing w:line="360" w:lineRule="auto"/>
        <w:ind w:firstLine="720"/>
        <w:jc w:val="both"/>
        <w:rPr>
          <w:lang w:val="lt-LT"/>
        </w:rPr>
      </w:pPr>
    </w:p>
    <w:p w:rsidR="00FF0598" w:rsidRPr="00D20455" w:rsidRDefault="00FF0598" w:rsidP="00FF0598">
      <w:pPr>
        <w:rPr>
          <w:lang w:val="lt-LT"/>
        </w:rPr>
      </w:pPr>
      <w:r w:rsidRPr="00D20455">
        <w:rPr>
          <w:lang w:val="lt-LT"/>
        </w:rPr>
        <w:t>2 lentelė. Kritulių kiekiai ir sunkiųjų metalų ir benz(a)pireno, iškritusių su krituliais, kiekiai į kvadratinį metrą per mėnesį.</w:t>
      </w:r>
    </w:p>
    <w:tbl>
      <w:tblPr>
        <w:tblW w:w="8665" w:type="dxa"/>
        <w:jc w:val="center"/>
        <w:tblLayout w:type="fixed"/>
        <w:tblCellMar>
          <w:left w:w="30" w:type="dxa"/>
          <w:right w:w="30" w:type="dxa"/>
        </w:tblCellMar>
        <w:tblLook w:val="0000" w:firstRow="0" w:lastRow="0" w:firstColumn="0" w:lastColumn="0" w:noHBand="0" w:noVBand="0"/>
      </w:tblPr>
      <w:tblGrid>
        <w:gridCol w:w="1080"/>
        <w:gridCol w:w="824"/>
        <w:gridCol w:w="796"/>
        <w:gridCol w:w="720"/>
        <w:gridCol w:w="740"/>
        <w:gridCol w:w="740"/>
        <w:gridCol w:w="850"/>
        <w:gridCol w:w="795"/>
        <w:gridCol w:w="655"/>
        <w:gridCol w:w="707"/>
        <w:gridCol w:w="758"/>
      </w:tblGrid>
      <w:tr w:rsidR="00FF0598" w:rsidRPr="00D20455" w:rsidTr="00D14D20">
        <w:trPr>
          <w:trHeight w:val="256"/>
          <w:jc w:val="center"/>
        </w:trPr>
        <w:tc>
          <w:tcPr>
            <w:tcW w:w="1080" w:type="dxa"/>
            <w:vMerge w:val="restart"/>
            <w:tcBorders>
              <w:top w:val="single" w:sz="8" w:space="0" w:color="000000"/>
              <w:left w:val="single" w:sz="8" w:space="0" w:color="000000"/>
            </w:tcBorders>
          </w:tcPr>
          <w:p w:rsidR="00D14D20" w:rsidRPr="00D20455" w:rsidRDefault="00D14D20" w:rsidP="00D14D20">
            <w:pPr>
              <w:snapToGrid w:val="0"/>
              <w:rPr>
                <w:b/>
                <w:sz w:val="22"/>
                <w:szCs w:val="22"/>
                <w:lang w:val="lt-LT"/>
              </w:rPr>
            </w:pPr>
            <w:r w:rsidRPr="00D20455">
              <w:rPr>
                <w:b/>
                <w:sz w:val="22"/>
                <w:szCs w:val="22"/>
                <w:lang w:val="lt-LT"/>
              </w:rPr>
              <w:t>Metai, mėnuo</w:t>
            </w:r>
          </w:p>
        </w:tc>
        <w:tc>
          <w:tcPr>
            <w:tcW w:w="824" w:type="dxa"/>
            <w:tcBorders>
              <w:top w:val="single" w:sz="8" w:space="0" w:color="000000"/>
              <w:left w:val="single" w:sz="8" w:space="0" w:color="000000"/>
            </w:tcBorders>
            <w:vAlign w:val="bottom"/>
          </w:tcPr>
          <w:p w:rsidR="00D14D20" w:rsidRPr="00D20455" w:rsidRDefault="00D14D20" w:rsidP="00D14D20">
            <w:pPr>
              <w:snapToGrid w:val="0"/>
              <w:rPr>
                <w:b/>
                <w:sz w:val="22"/>
                <w:szCs w:val="22"/>
                <w:lang w:val="lt-LT"/>
              </w:rPr>
            </w:pPr>
            <w:r w:rsidRPr="00D20455">
              <w:rPr>
                <w:b/>
                <w:sz w:val="22"/>
                <w:szCs w:val="22"/>
                <w:lang w:val="lt-LT"/>
              </w:rPr>
              <w:t> h</w:t>
            </w:r>
            <w:smartTag w:uri="schemas-tilde-lv/tildestengine" w:element="metric2">
              <w:smartTagPr>
                <w:attr w:name="metric_text" w:val="mm"/>
                <w:attr w:name="metric_value" w:val="."/>
              </w:smartTagPr>
              <w:r w:rsidRPr="00D20455">
                <w:rPr>
                  <w:b/>
                  <w:sz w:val="22"/>
                  <w:szCs w:val="22"/>
                  <w:lang w:val="lt-LT"/>
                </w:rPr>
                <w:t>, mm</w:t>
              </w:r>
            </w:smartTag>
          </w:p>
        </w:tc>
        <w:tc>
          <w:tcPr>
            <w:tcW w:w="796" w:type="dxa"/>
            <w:tcBorders>
              <w:top w:val="single" w:sz="8" w:space="0" w:color="000000"/>
              <w:left w:val="single" w:sz="8" w:space="0" w:color="000000"/>
              <w:bottom w:val="single" w:sz="8" w:space="0" w:color="000000"/>
            </w:tcBorders>
            <w:vAlign w:val="bottom"/>
          </w:tcPr>
          <w:p w:rsidR="00D14D20" w:rsidRPr="00D20455" w:rsidRDefault="00D14D20" w:rsidP="00D14D20">
            <w:pPr>
              <w:snapToGrid w:val="0"/>
              <w:jc w:val="center"/>
              <w:rPr>
                <w:b/>
                <w:bCs/>
                <w:sz w:val="22"/>
                <w:szCs w:val="22"/>
                <w:lang w:val="lt-LT"/>
              </w:rPr>
            </w:pPr>
            <w:r w:rsidRPr="00D20455">
              <w:rPr>
                <w:b/>
                <w:bCs/>
                <w:sz w:val="22"/>
                <w:szCs w:val="22"/>
                <w:lang w:val="lt-LT"/>
              </w:rPr>
              <w:t>Pb</w:t>
            </w:r>
          </w:p>
        </w:tc>
        <w:tc>
          <w:tcPr>
            <w:tcW w:w="720"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sz w:val="22"/>
                <w:szCs w:val="22"/>
                <w:lang w:val="lt-LT"/>
              </w:rPr>
            </w:pPr>
            <w:r w:rsidRPr="00D20455">
              <w:rPr>
                <w:b/>
                <w:bCs/>
                <w:sz w:val="22"/>
                <w:szCs w:val="22"/>
                <w:lang w:val="lt-LT"/>
              </w:rPr>
              <w:t>Zn</w:t>
            </w:r>
          </w:p>
        </w:tc>
        <w:tc>
          <w:tcPr>
            <w:tcW w:w="740"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sz w:val="22"/>
                <w:szCs w:val="22"/>
                <w:lang w:val="lt-LT"/>
              </w:rPr>
            </w:pPr>
            <w:r w:rsidRPr="00D20455">
              <w:rPr>
                <w:b/>
                <w:bCs/>
                <w:sz w:val="22"/>
                <w:szCs w:val="22"/>
                <w:lang w:val="lt-LT"/>
              </w:rPr>
              <w:t>Cr</w:t>
            </w:r>
          </w:p>
        </w:tc>
        <w:tc>
          <w:tcPr>
            <w:tcW w:w="740"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sz w:val="22"/>
                <w:szCs w:val="22"/>
                <w:lang w:val="lt-LT"/>
              </w:rPr>
            </w:pPr>
            <w:r w:rsidRPr="00D20455">
              <w:rPr>
                <w:b/>
                <w:bCs/>
                <w:sz w:val="22"/>
                <w:szCs w:val="22"/>
                <w:lang w:val="lt-LT"/>
              </w:rPr>
              <w:t>Ni</w:t>
            </w:r>
          </w:p>
        </w:tc>
        <w:tc>
          <w:tcPr>
            <w:tcW w:w="850"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sz w:val="22"/>
                <w:szCs w:val="22"/>
                <w:lang w:val="lt-LT"/>
              </w:rPr>
            </w:pPr>
            <w:r w:rsidRPr="00D20455">
              <w:rPr>
                <w:b/>
                <w:bCs/>
                <w:sz w:val="22"/>
                <w:szCs w:val="22"/>
                <w:lang w:val="lt-LT"/>
              </w:rPr>
              <w:t>Cu</w:t>
            </w:r>
          </w:p>
        </w:tc>
        <w:tc>
          <w:tcPr>
            <w:tcW w:w="795"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sz w:val="22"/>
                <w:szCs w:val="22"/>
                <w:lang w:val="lt-LT"/>
              </w:rPr>
            </w:pPr>
            <w:r w:rsidRPr="00D20455">
              <w:rPr>
                <w:b/>
                <w:bCs/>
                <w:sz w:val="22"/>
                <w:szCs w:val="22"/>
                <w:lang w:val="lt-LT"/>
              </w:rPr>
              <w:t>Cd</w:t>
            </w:r>
          </w:p>
        </w:tc>
        <w:tc>
          <w:tcPr>
            <w:tcW w:w="655"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sz w:val="22"/>
                <w:szCs w:val="22"/>
                <w:lang w:val="lt-LT"/>
              </w:rPr>
            </w:pPr>
            <w:r w:rsidRPr="00D20455">
              <w:rPr>
                <w:b/>
                <w:bCs/>
                <w:sz w:val="22"/>
                <w:szCs w:val="22"/>
                <w:lang w:val="lt-LT"/>
              </w:rPr>
              <w:t>As</w:t>
            </w:r>
          </w:p>
        </w:tc>
        <w:tc>
          <w:tcPr>
            <w:tcW w:w="707" w:type="dxa"/>
            <w:tcBorders>
              <w:top w:val="single" w:sz="8" w:space="0" w:color="000000"/>
              <w:left w:val="single" w:sz="4" w:space="0" w:color="000000"/>
              <w:bottom w:val="single" w:sz="8" w:space="0" w:color="000000"/>
            </w:tcBorders>
            <w:vAlign w:val="bottom"/>
          </w:tcPr>
          <w:p w:rsidR="00D14D20" w:rsidRPr="00D20455" w:rsidRDefault="00D14D20" w:rsidP="00D14D20">
            <w:pPr>
              <w:snapToGrid w:val="0"/>
              <w:jc w:val="center"/>
              <w:rPr>
                <w:b/>
                <w:bCs/>
                <w:sz w:val="22"/>
                <w:szCs w:val="22"/>
                <w:lang w:val="lt-LT"/>
              </w:rPr>
            </w:pPr>
            <w:r w:rsidRPr="00D20455">
              <w:rPr>
                <w:b/>
                <w:bCs/>
                <w:sz w:val="22"/>
                <w:szCs w:val="22"/>
                <w:lang w:val="lt-LT"/>
              </w:rPr>
              <w:t>Hg</w:t>
            </w:r>
          </w:p>
        </w:tc>
        <w:tc>
          <w:tcPr>
            <w:tcW w:w="758" w:type="dxa"/>
            <w:tcBorders>
              <w:top w:val="single" w:sz="8" w:space="0" w:color="000000"/>
              <w:left w:val="single" w:sz="8" w:space="0" w:color="000000"/>
              <w:bottom w:val="single" w:sz="8" w:space="0" w:color="000000"/>
              <w:right w:val="single" w:sz="8" w:space="0" w:color="000000"/>
            </w:tcBorders>
            <w:vAlign w:val="bottom"/>
          </w:tcPr>
          <w:p w:rsidR="00D14D20" w:rsidRPr="00D20455" w:rsidRDefault="00D14D20" w:rsidP="00D14D20">
            <w:pPr>
              <w:snapToGrid w:val="0"/>
              <w:jc w:val="center"/>
              <w:rPr>
                <w:b/>
                <w:bCs/>
                <w:lang w:val="lt-LT"/>
              </w:rPr>
            </w:pPr>
            <w:r w:rsidRPr="00D20455">
              <w:rPr>
                <w:b/>
                <w:bCs/>
                <w:lang w:val="lt-LT"/>
              </w:rPr>
              <w:t>B(a)P</w:t>
            </w:r>
          </w:p>
        </w:tc>
      </w:tr>
      <w:tr w:rsidR="00FF0598" w:rsidRPr="00D20455" w:rsidTr="00D14D20">
        <w:trPr>
          <w:trHeight w:val="268"/>
          <w:jc w:val="center"/>
        </w:trPr>
        <w:tc>
          <w:tcPr>
            <w:tcW w:w="1080" w:type="dxa"/>
            <w:vMerge/>
            <w:tcBorders>
              <w:left w:val="single" w:sz="8" w:space="0" w:color="000000"/>
              <w:bottom w:val="single" w:sz="8" w:space="0" w:color="000000"/>
            </w:tcBorders>
          </w:tcPr>
          <w:p w:rsidR="00D14D20" w:rsidRPr="00D20455" w:rsidRDefault="00D14D20" w:rsidP="00D14D20">
            <w:pPr>
              <w:snapToGrid w:val="0"/>
              <w:jc w:val="right"/>
              <w:rPr>
                <w:rFonts w:ascii="Arial" w:hAnsi="Arial"/>
                <w:b/>
                <w:sz w:val="22"/>
                <w:szCs w:val="22"/>
                <w:lang w:val="lt-LT"/>
              </w:rPr>
            </w:pPr>
          </w:p>
        </w:tc>
        <w:tc>
          <w:tcPr>
            <w:tcW w:w="824" w:type="dxa"/>
            <w:tcBorders>
              <w:left w:val="single" w:sz="8" w:space="0" w:color="000000"/>
              <w:bottom w:val="single" w:sz="4" w:space="0" w:color="000000"/>
            </w:tcBorders>
          </w:tcPr>
          <w:p w:rsidR="00D14D20" w:rsidRPr="00D20455" w:rsidRDefault="00D14D20" w:rsidP="00D14D20">
            <w:pPr>
              <w:snapToGrid w:val="0"/>
              <w:jc w:val="center"/>
              <w:rPr>
                <w:b/>
                <w:sz w:val="22"/>
                <w:szCs w:val="22"/>
                <w:lang w:val="lt-LT"/>
              </w:rPr>
            </w:pPr>
          </w:p>
        </w:tc>
        <w:tc>
          <w:tcPr>
            <w:tcW w:w="6761" w:type="dxa"/>
            <w:gridSpan w:val="9"/>
            <w:tcBorders>
              <w:top w:val="single" w:sz="8" w:space="0" w:color="000000"/>
              <w:left w:val="single" w:sz="8" w:space="0" w:color="000000"/>
              <w:bottom w:val="single" w:sz="8" w:space="0" w:color="000000"/>
              <w:right w:val="single" w:sz="8" w:space="0" w:color="000000"/>
            </w:tcBorders>
          </w:tcPr>
          <w:p w:rsidR="00D14D20" w:rsidRPr="00D20455" w:rsidRDefault="00D14D20" w:rsidP="00D14D20">
            <w:pPr>
              <w:snapToGrid w:val="0"/>
              <w:jc w:val="center"/>
              <w:rPr>
                <w:b/>
                <w:bCs/>
                <w:sz w:val="22"/>
                <w:szCs w:val="22"/>
                <w:vertAlign w:val="superscript"/>
                <w:lang w:val="lt-LT"/>
              </w:rPr>
            </w:pPr>
            <w:r w:rsidRPr="00D20455">
              <w:rPr>
                <w:b/>
                <w:bCs/>
                <w:sz w:val="22"/>
                <w:szCs w:val="22"/>
                <w:lang w:val="lt-LT"/>
              </w:rPr>
              <w:t xml:space="preserve">Iškritęs kiekis, </w:t>
            </w:r>
            <w:r w:rsidRPr="00D20455">
              <w:rPr>
                <w:rFonts w:ascii="Symbol" w:hAnsi="Symbol"/>
                <w:b/>
                <w:bCs/>
                <w:sz w:val="22"/>
                <w:szCs w:val="22"/>
                <w:lang w:val="lt-LT"/>
              </w:rPr>
              <w:t></w:t>
            </w:r>
            <w:r w:rsidRPr="00D20455">
              <w:rPr>
                <w:b/>
                <w:bCs/>
                <w:sz w:val="22"/>
                <w:szCs w:val="22"/>
                <w:lang w:val="lt-LT"/>
              </w:rPr>
              <w:t>g·m</w:t>
            </w:r>
            <w:r w:rsidRPr="00D20455">
              <w:rPr>
                <w:b/>
                <w:bCs/>
                <w:sz w:val="22"/>
                <w:szCs w:val="22"/>
                <w:vertAlign w:val="superscript"/>
                <w:lang w:val="lt-LT"/>
              </w:rPr>
              <w:t>-2</w:t>
            </w:r>
            <w:r w:rsidRPr="00D20455">
              <w:rPr>
                <w:b/>
                <w:bCs/>
                <w:sz w:val="22"/>
                <w:szCs w:val="22"/>
                <w:lang w:val="lt-LT"/>
              </w:rPr>
              <w:t>mėn.</w:t>
            </w:r>
            <w:r w:rsidRPr="00D20455">
              <w:rPr>
                <w:b/>
                <w:bCs/>
                <w:sz w:val="22"/>
                <w:szCs w:val="22"/>
                <w:vertAlign w:val="superscript"/>
                <w:lang w:val="lt-LT"/>
              </w:rPr>
              <w:t>-1</w:t>
            </w:r>
          </w:p>
        </w:tc>
      </w:tr>
      <w:tr w:rsidR="00FF0598" w:rsidRPr="00D20455" w:rsidTr="00D14D20">
        <w:trPr>
          <w:trHeight w:val="256"/>
          <w:jc w:val="center"/>
        </w:trPr>
        <w:tc>
          <w:tcPr>
            <w:tcW w:w="8665" w:type="dxa"/>
            <w:gridSpan w:val="11"/>
            <w:tcBorders>
              <w:top w:val="single" w:sz="8" w:space="0" w:color="000000"/>
              <w:left w:val="single" w:sz="8" w:space="0" w:color="000000"/>
              <w:bottom w:val="single" w:sz="8" w:space="0" w:color="000000"/>
              <w:right w:val="single" w:sz="8" w:space="0" w:color="000000"/>
            </w:tcBorders>
          </w:tcPr>
          <w:p w:rsidR="00D14D20" w:rsidRPr="00D20455" w:rsidRDefault="00D14D20" w:rsidP="00D14D20">
            <w:pPr>
              <w:snapToGrid w:val="0"/>
              <w:jc w:val="center"/>
              <w:rPr>
                <w:sz w:val="22"/>
                <w:szCs w:val="22"/>
                <w:lang w:val="lt-LT"/>
              </w:rPr>
            </w:pPr>
            <w:r w:rsidRPr="00D20455">
              <w:rPr>
                <w:sz w:val="22"/>
                <w:szCs w:val="22"/>
                <w:lang w:val="lt-LT"/>
              </w:rPr>
              <w:t>Žemaitijos IM stotis</w:t>
            </w:r>
          </w:p>
        </w:tc>
      </w:tr>
      <w:tr w:rsidR="00FF0598" w:rsidRPr="00D20455" w:rsidTr="00D14D20">
        <w:trPr>
          <w:trHeight w:val="256"/>
          <w:jc w:val="center"/>
        </w:trPr>
        <w:tc>
          <w:tcPr>
            <w:tcW w:w="1080" w:type="dxa"/>
            <w:tcBorders>
              <w:top w:val="single" w:sz="8"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2017 01</w:t>
            </w:r>
          </w:p>
        </w:tc>
        <w:tc>
          <w:tcPr>
            <w:tcW w:w="824" w:type="dxa"/>
            <w:tcBorders>
              <w:top w:val="single" w:sz="8"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49</w:t>
            </w:r>
            <w:r w:rsidR="00DC4E5F">
              <w:rPr>
                <w:sz w:val="22"/>
                <w:szCs w:val="22"/>
                <w:lang w:val="lt-LT"/>
              </w:rPr>
              <w:t>,</w:t>
            </w:r>
            <w:r w:rsidRPr="00D20455">
              <w:rPr>
                <w:sz w:val="22"/>
                <w:szCs w:val="22"/>
                <w:lang w:val="lt-LT"/>
              </w:rPr>
              <w:t>9</w:t>
            </w:r>
          </w:p>
        </w:tc>
        <w:tc>
          <w:tcPr>
            <w:tcW w:w="796" w:type="dxa"/>
            <w:tcBorders>
              <w:top w:val="single" w:sz="8"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56</w:t>
            </w:r>
            <w:r w:rsidR="00DC4E5F">
              <w:rPr>
                <w:sz w:val="22"/>
                <w:szCs w:val="22"/>
                <w:lang w:val="lt-LT"/>
              </w:rPr>
              <w:t>,</w:t>
            </w:r>
            <w:r w:rsidRPr="00D20455">
              <w:rPr>
                <w:sz w:val="22"/>
                <w:szCs w:val="22"/>
                <w:lang w:val="lt-LT"/>
              </w:rPr>
              <w:t>9</w:t>
            </w:r>
          </w:p>
        </w:tc>
        <w:tc>
          <w:tcPr>
            <w:tcW w:w="72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1447</w:t>
            </w:r>
          </w:p>
        </w:tc>
        <w:tc>
          <w:tcPr>
            <w:tcW w:w="74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34</w:t>
            </w:r>
            <w:r w:rsidR="00DC4E5F">
              <w:rPr>
                <w:sz w:val="22"/>
                <w:szCs w:val="22"/>
                <w:lang w:val="lt-LT"/>
              </w:rPr>
              <w:t>,</w:t>
            </w:r>
            <w:r w:rsidRPr="00D20455">
              <w:rPr>
                <w:sz w:val="22"/>
                <w:szCs w:val="22"/>
                <w:lang w:val="lt-LT"/>
              </w:rPr>
              <w:t>9</w:t>
            </w:r>
          </w:p>
        </w:tc>
        <w:tc>
          <w:tcPr>
            <w:tcW w:w="74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64</w:t>
            </w:r>
            <w:r w:rsidR="00DC4E5F">
              <w:rPr>
                <w:sz w:val="22"/>
                <w:szCs w:val="22"/>
                <w:lang w:val="lt-LT"/>
              </w:rPr>
              <w:t>,</w:t>
            </w:r>
            <w:r w:rsidRPr="00D20455">
              <w:rPr>
                <w:sz w:val="22"/>
                <w:szCs w:val="22"/>
                <w:lang w:val="lt-LT"/>
              </w:rPr>
              <w:t>8</w:t>
            </w:r>
          </w:p>
        </w:tc>
        <w:tc>
          <w:tcPr>
            <w:tcW w:w="850"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279</w:t>
            </w:r>
            <w:r w:rsidR="00DC4E5F">
              <w:rPr>
                <w:sz w:val="22"/>
                <w:szCs w:val="22"/>
                <w:lang w:val="lt-LT"/>
              </w:rPr>
              <w:t>,</w:t>
            </w:r>
            <w:r w:rsidRPr="00D20455">
              <w:rPr>
                <w:sz w:val="22"/>
                <w:szCs w:val="22"/>
                <w:lang w:val="lt-LT"/>
              </w:rPr>
              <w:t>4</w:t>
            </w:r>
          </w:p>
        </w:tc>
        <w:tc>
          <w:tcPr>
            <w:tcW w:w="795"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99</w:t>
            </w:r>
          </w:p>
        </w:tc>
        <w:tc>
          <w:tcPr>
            <w:tcW w:w="655"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31</w:t>
            </w:r>
            <w:r w:rsidR="00DC4E5F">
              <w:rPr>
                <w:sz w:val="22"/>
                <w:szCs w:val="22"/>
                <w:lang w:val="lt-LT"/>
              </w:rPr>
              <w:t>,</w:t>
            </w:r>
            <w:r w:rsidRPr="00D20455">
              <w:rPr>
                <w:sz w:val="22"/>
                <w:szCs w:val="22"/>
                <w:lang w:val="lt-LT"/>
              </w:rPr>
              <w:t>4</w:t>
            </w:r>
          </w:p>
        </w:tc>
        <w:tc>
          <w:tcPr>
            <w:tcW w:w="707" w:type="dxa"/>
            <w:tcBorders>
              <w:top w:val="single" w:sz="8"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0</w:t>
            </w:r>
            <w:r w:rsidR="00DC4E5F">
              <w:rPr>
                <w:lang w:val="lt-LT"/>
              </w:rPr>
              <w:t>,</w:t>
            </w:r>
            <w:r w:rsidRPr="00D20455">
              <w:rPr>
                <w:lang w:val="lt-LT"/>
              </w:rPr>
              <w:t>180</w:t>
            </w:r>
          </w:p>
        </w:tc>
        <w:tc>
          <w:tcPr>
            <w:tcW w:w="758"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530</w:t>
            </w:r>
          </w:p>
        </w:tc>
      </w:tr>
      <w:tr w:rsidR="00FF0598" w:rsidRPr="00D20455" w:rsidTr="00D14D20">
        <w:trPr>
          <w:trHeight w:val="256"/>
          <w:jc w:val="center"/>
        </w:trPr>
        <w:tc>
          <w:tcPr>
            <w:tcW w:w="108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2017 02</w:t>
            </w:r>
          </w:p>
        </w:tc>
        <w:tc>
          <w:tcPr>
            <w:tcW w:w="824"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86</w:t>
            </w:r>
            <w:r w:rsidR="00DC4E5F">
              <w:rPr>
                <w:sz w:val="22"/>
                <w:szCs w:val="22"/>
                <w:lang w:val="lt-LT"/>
              </w:rPr>
              <w:t>,</w:t>
            </w:r>
            <w:r w:rsidRPr="00D20455">
              <w:rPr>
                <w:sz w:val="22"/>
                <w:szCs w:val="22"/>
                <w:lang w:val="lt-LT"/>
              </w:rPr>
              <w:t>0</w:t>
            </w:r>
          </w:p>
        </w:tc>
        <w:tc>
          <w:tcPr>
            <w:tcW w:w="796"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56</w:t>
            </w:r>
            <w:r w:rsidR="00DC4E5F">
              <w:rPr>
                <w:sz w:val="22"/>
                <w:szCs w:val="22"/>
                <w:lang w:val="lt-LT"/>
              </w:rPr>
              <w:t>,</w:t>
            </w:r>
            <w:r w:rsidRPr="00D20455">
              <w:rPr>
                <w:sz w:val="22"/>
                <w:szCs w:val="22"/>
                <w:lang w:val="lt-LT"/>
              </w:rPr>
              <w:t>5</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1819</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18</w:t>
            </w:r>
            <w:r w:rsidR="00DC4E5F">
              <w:rPr>
                <w:sz w:val="22"/>
                <w:szCs w:val="22"/>
                <w:lang w:val="lt-LT"/>
              </w:rPr>
              <w:t>,</w:t>
            </w:r>
            <w:r w:rsidRPr="00D20455">
              <w:rPr>
                <w:sz w:val="22"/>
                <w:szCs w:val="22"/>
                <w:lang w:val="lt-LT"/>
              </w:rPr>
              <w:t>1</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20</w:t>
            </w:r>
            <w:r w:rsidR="00DC4E5F">
              <w:rPr>
                <w:sz w:val="22"/>
                <w:szCs w:val="22"/>
                <w:lang w:val="lt-LT"/>
              </w:rPr>
              <w:t>,</w:t>
            </w:r>
            <w:r w:rsidRPr="00D20455">
              <w:rPr>
                <w:sz w:val="22"/>
                <w:szCs w:val="22"/>
                <w:lang w:val="lt-LT"/>
              </w:rPr>
              <w:t>1</w:t>
            </w:r>
          </w:p>
        </w:tc>
        <w:tc>
          <w:tcPr>
            <w:tcW w:w="85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130</w:t>
            </w:r>
          </w:p>
        </w:tc>
        <w:tc>
          <w:tcPr>
            <w:tcW w:w="79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75</w:t>
            </w:r>
          </w:p>
        </w:tc>
        <w:tc>
          <w:tcPr>
            <w:tcW w:w="65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27</w:t>
            </w:r>
            <w:r w:rsidR="00DC4E5F">
              <w:rPr>
                <w:lang w:val="lt-LT"/>
              </w:rPr>
              <w:t>,</w:t>
            </w:r>
            <w:r w:rsidRPr="00D20455">
              <w:rPr>
                <w:lang w:val="lt-LT"/>
              </w:rPr>
              <w:t>8</w:t>
            </w:r>
          </w:p>
        </w:tc>
        <w:tc>
          <w:tcPr>
            <w:tcW w:w="707"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0</w:t>
            </w:r>
            <w:r w:rsidR="00DC4E5F">
              <w:rPr>
                <w:lang w:val="lt-LT"/>
              </w:rPr>
              <w:t>,</w:t>
            </w:r>
            <w:r w:rsidRPr="00D20455">
              <w:rPr>
                <w:lang w:val="lt-LT"/>
              </w:rPr>
              <w:t>463</w:t>
            </w:r>
          </w:p>
        </w:tc>
        <w:tc>
          <w:tcPr>
            <w:tcW w:w="758"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584</w:t>
            </w:r>
          </w:p>
        </w:tc>
      </w:tr>
      <w:tr w:rsidR="00FF0598" w:rsidRPr="00D20455" w:rsidTr="00D14D20">
        <w:trPr>
          <w:trHeight w:val="256"/>
          <w:jc w:val="center"/>
        </w:trPr>
        <w:tc>
          <w:tcPr>
            <w:tcW w:w="108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2017 03</w:t>
            </w:r>
          </w:p>
        </w:tc>
        <w:tc>
          <w:tcPr>
            <w:tcW w:w="824"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46</w:t>
            </w:r>
            <w:r w:rsidR="00DC4E5F">
              <w:rPr>
                <w:sz w:val="22"/>
                <w:szCs w:val="22"/>
                <w:lang w:val="lt-LT"/>
              </w:rPr>
              <w:t>,</w:t>
            </w:r>
            <w:r w:rsidRPr="00D20455">
              <w:rPr>
                <w:sz w:val="22"/>
                <w:szCs w:val="22"/>
                <w:lang w:val="lt-LT"/>
              </w:rPr>
              <w:t>4</w:t>
            </w:r>
          </w:p>
        </w:tc>
        <w:tc>
          <w:tcPr>
            <w:tcW w:w="796"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43</w:t>
            </w:r>
            <w:r w:rsidR="00DC4E5F">
              <w:rPr>
                <w:sz w:val="22"/>
                <w:szCs w:val="22"/>
                <w:lang w:val="lt-LT"/>
              </w:rPr>
              <w:t>,</w:t>
            </w:r>
            <w:r w:rsidRPr="00D20455">
              <w:rPr>
                <w:sz w:val="22"/>
                <w:szCs w:val="22"/>
                <w:lang w:val="lt-LT"/>
              </w:rPr>
              <w:t>3</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749</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20</w:t>
            </w:r>
            <w:r w:rsidR="00DC4E5F">
              <w:rPr>
                <w:sz w:val="22"/>
                <w:szCs w:val="22"/>
                <w:lang w:val="lt-LT"/>
              </w:rPr>
              <w:t>,</w:t>
            </w:r>
            <w:r w:rsidRPr="00D20455">
              <w:rPr>
                <w:sz w:val="22"/>
                <w:szCs w:val="22"/>
                <w:lang w:val="lt-LT"/>
              </w:rPr>
              <w:t>2</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88</w:t>
            </w:r>
            <w:r w:rsidR="00DC4E5F">
              <w:rPr>
                <w:sz w:val="22"/>
                <w:szCs w:val="22"/>
                <w:lang w:val="lt-LT"/>
              </w:rPr>
              <w:t>,</w:t>
            </w:r>
            <w:r w:rsidRPr="00D20455">
              <w:rPr>
                <w:sz w:val="22"/>
                <w:szCs w:val="22"/>
                <w:lang w:val="lt-LT"/>
              </w:rPr>
              <w:t>9</w:t>
            </w:r>
          </w:p>
        </w:tc>
        <w:tc>
          <w:tcPr>
            <w:tcW w:w="85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192</w:t>
            </w:r>
          </w:p>
        </w:tc>
        <w:tc>
          <w:tcPr>
            <w:tcW w:w="79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20</w:t>
            </w:r>
          </w:p>
        </w:tc>
        <w:tc>
          <w:tcPr>
            <w:tcW w:w="65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20</w:t>
            </w:r>
            <w:r w:rsidR="00DC4E5F">
              <w:rPr>
                <w:lang w:val="lt-LT"/>
              </w:rPr>
              <w:t>,</w:t>
            </w:r>
            <w:r w:rsidRPr="00D20455">
              <w:rPr>
                <w:lang w:val="lt-LT"/>
              </w:rPr>
              <w:t>2</w:t>
            </w:r>
          </w:p>
        </w:tc>
        <w:tc>
          <w:tcPr>
            <w:tcW w:w="707"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0</w:t>
            </w:r>
            <w:r w:rsidR="00DC4E5F">
              <w:rPr>
                <w:lang w:val="lt-LT"/>
              </w:rPr>
              <w:t>,</w:t>
            </w:r>
            <w:r w:rsidRPr="00D20455">
              <w:rPr>
                <w:lang w:val="lt-LT"/>
              </w:rPr>
              <w:t>409</w:t>
            </w:r>
          </w:p>
        </w:tc>
        <w:tc>
          <w:tcPr>
            <w:tcW w:w="758"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479</w:t>
            </w:r>
          </w:p>
        </w:tc>
      </w:tr>
      <w:tr w:rsidR="00FF0598" w:rsidRPr="00D20455" w:rsidTr="00D14D20">
        <w:trPr>
          <w:trHeight w:val="256"/>
          <w:jc w:val="center"/>
        </w:trPr>
        <w:tc>
          <w:tcPr>
            <w:tcW w:w="108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2017 04</w:t>
            </w:r>
          </w:p>
        </w:tc>
        <w:tc>
          <w:tcPr>
            <w:tcW w:w="824"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57</w:t>
            </w:r>
            <w:r w:rsidR="00DC4E5F">
              <w:rPr>
                <w:sz w:val="22"/>
                <w:szCs w:val="22"/>
                <w:lang w:val="lt-LT"/>
              </w:rPr>
              <w:t>,</w:t>
            </w:r>
            <w:r w:rsidRPr="00D20455">
              <w:rPr>
                <w:sz w:val="22"/>
                <w:szCs w:val="22"/>
                <w:lang w:val="lt-LT"/>
              </w:rPr>
              <w:t>4</w:t>
            </w:r>
          </w:p>
        </w:tc>
        <w:tc>
          <w:tcPr>
            <w:tcW w:w="796"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29</w:t>
            </w:r>
            <w:r w:rsidR="00DC4E5F">
              <w:rPr>
                <w:sz w:val="22"/>
                <w:szCs w:val="22"/>
                <w:lang w:val="lt-LT"/>
              </w:rPr>
              <w:t>,</w:t>
            </w:r>
            <w:r w:rsidRPr="00D20455">
              <w:rPr>
                <w:sz w:val="22"/>
                <w:szCs w:val="22"/>
                <w:lang w:val="lt-LT"/>
              </w:rPr>
              <w:t>0</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310</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33</w:t>
            </w:r>
            <w:r w:rsidR="00DC4E5F">
              <w:rPr>
                <w:sz w:val="22"/>
                <w:szCs w:val="22"/>
                <w:lang w:val="lt-LT"/>
              </w:rPr>
              <w:t>,</w:t>
            </w:r>
            <w:r w:rsidRPr="00D20455">
              <w:rPr>
                <w:sz w:val="22"/>
                <w:szCs w:val="22"/>
                <w:lang w:val="lt-LT"/>
              </w:rPr>
              <w:t>4</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28</w:t>
            </w:r>
            <w:r w:rsidR="00DC4E5F">
              <w:rPr>
                <w:sz w:val="22"/>
                <w:szCs w:val="22"/>
                <w:lang w:val="lt-LT"/>
              </w:rPr>
              <w:t>,</w:t>
            </w:r>
            <w:r w:rsidRPr="00D20455">
              <w:rPr>
                <w:sz w:val="22"/>
                <w:szCs w:val="22"/>
                <w:lang w:val="lt-LT"/>
              </w:rPr>
              <w:t>8</w:t>
            </w:r>
          </w:p>
        </w:tc>
        <w:tc>
          <w:tcPr>
            <w:tcW w:w="85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55</w:t>
            </w:r>
            <w:r w:rsidR="00DC4E5F">
              <w:rPr>
                <w:sz w:val="22"/>
                <w:szCs w:val="22"/>
                <w:lang w:val="lt-LT"/>
              </w:rPr>
              <w:t>,</w:t>
            </w:r>
            <w:r w:rsidRPr="00D20455">
              <w:rPr>
                <w:sz w:val="22"/>
                <w:szCs w:val="22"/>
                <w:lang w:val="lt-LT"/>
              </w:rPr>
              <w:t>0</w:t>
            </w:r>
          </w:p>
        </w:tc>
        <w:tc>
          <w:tcPr>
            <w:tcW w:w="79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95</w:t>
            </w:r>
          </w:p>
        </w:tc>
        <w:tc>
          <w:tcPr>
            <w:tcW w:w="65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6</w:t>
            </w:r>
            <w:r w:rsidR="00DC4E5F">
              <w:rPr>
                <w:lang w:val="lt-LT"/>
              </w:rPr>
              <w:t>,</w:t>
            </w:r>
            <w:r w:rsidRPr="00D20455">
              <w:rPr>
                <w:lang w:val="lt-LT"/>
              </w:rPr>
              <w:t>63</w:t>
            </w:r>
          </w:p>
        </w:tc>
        <w:tc>
          <w:tcPr>
            <w:tcW w:w="707"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0</w:t>
            </w:r>
            <w:r w:rsidR="00DC4E5F">
              <w:rPr>
                <w:lang w:val="lt-LT"/>
              </w:rPr>
              <w:t>,</w:t>
            </w:r>
            <w:r w:rsidRPr="00D20455">
              <w:rPr>
                <w:lang w:val="lt-LT"/>
              </w:rPr>
              <w:t>564</w:t>
            </w:r>
          </w:p>
        </w:tc>
        <w:tc>
          <w:tcPr>
            <w:tcW w:w="758"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510</w:t>
            </w:r>
          </w:p>
        </w:tc>
      </w:tr>
      <w:tr w:rsidR="00FF0598" w:rsidRPr="00D20455" w:rsidTr="00D14D20">
        <w:trPr>
          <w:trHeight w:val="256"/>
          <w:jc w:val="center"/>
        </w:trPr>
        <w:tc>
          <w:tcPr>
            <w:tcW w:w="108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2017 05</w:t>
            </w:r>
          </w:p>
        </w:tc>
        <w:tc>
          <w:tcPr>
            <w:tcW w:w="824"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18</w:t>
            </w:r>
            <w:r w:rsidR="00DC4E5F">
              <w:rPr>
                <w:sz w:val="22"/>
                <w:szCs w:val="22"/>
                <w:lang w:val="lt-LT"/>
              </w:rPr>
              <w:t>,</w:t>
            </w:r>
            <w:r w:rsidRPr="00D20455">
              <w:rPr>
                <w:sz w:val="22"/>
                <w:szCs w:val="22"/>
                <w:lang w:val="lt-LT"/>
              </w:rPr>
              <w:t>8</w:t>
            </w:r>
          </w:p>
        </w:tc>
        <w:tc>
          <w:tcPr>
            <w:tcW w:w="796"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24</w:t>
            </w:r>
            <w:r w:rsidR="00DC4E5F">
              <w:rPr>
                <w:sz w:val="22"/>
                <w:szCs w:val="22"/>
                <w:lang w:val="lt-LT"/>
              </w:rPr>
              <w:t>,</w:t>
            </w:r>
            <w:r w:rsidRPr="00D20455">
              <w:rPr>
                <w:sz w:val="22"/>
                <w:szCs w:val="22"/>
                <w:lang w:val="lt-LT"/>
              </w:rPr>
              <w:t>9</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936</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14</w:t>
            </w:r>
            <w:r w:rsidR="00DC4E5F">
              <w:rPr>
                <w:sz w:val="22"/>
                <w:szCs w:val="22"/>
                <w:lang w:val="lt-LT"/>
              </w:rPr>
              <w:t>,</w:t>
            </w:r>
            <w:r w:rsidRPr="00D20455">
              <w:rPr>
                <w:sz w:val="22"/>
                <w:szCs w:val="22"/>
                <w:lang w:val="lt-LT"/>
              </w:rPr>
              <w:t>5</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35</w:t>
            </w:r>
            <w:r w:rsidR="00DC4E5F">
              <w:rPr>
                <w:sz w:val="22"/>
                <w:szCs w:val="22"/>
                <w:lang w:val="lt-LT"/>
              </w:rPr>
              <w:t>,</w:t>
            </w:r>
            <w:r w:rsidRPr="00D20455">
              <w:rPr>
                <w:sz w:val="22"/>
                <w:szCs w:val="22"/>
                <w:lang w:val="lt-LT"/>
              </w:rPr>
              <w:t>6</w:t>
            </w:r>
          </w:p>
        </w:tc>
        <w:tc>
          <w:tcPr>
            <w:tcW w:w="85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189</w:t>
            </w:r>
          </w:p>
        </w:tc>
        <w:tc>
          <w:tcPr>
            <w:tcW w:w="79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61</w:t>
            </w:r>
          </w:p>
        </w:tc>
        <w:tc>
          <w:tcPr>
            <w:tcW w:w="65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6</w:t>
            </w:r>
            <w:r w:rsidR="00DC4E5F">
              <w:rPr>
                <w:lang w:val="lt-LT"/>
              </w:rPr>
              <w:t>,</w:t>
            </w:r>
            <w:r w:rsidRPr="00D20455">
              <w:rPr>
                <w:lang w:val="lt-LT"/>
              </w:rPr>
              <w:t>54</w:t>
            </w:r>
          </w:p>
        </w:tc>
        <w:tc>
          <w:tcPr>
            <w:tcW w:w="707"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0</w:t>
            </w:r>
            <w:r w:rsidR="00DC4E5F">
              <w:rPr>
                <w:lang w:val="lt-LT"/>
              </w:rPr>
              <w:t>,</w:t>
            </w:r>
            <w:r w:rsidRPr="00D20455">
              <w:rPr>
                <w:lang w:val="lt-LT"/>
              </w:rPr>
              <w:t>162</w:t>
            </w:r>
          </w:p>
        </w:tc>
        <w:tc>
          <w:tcPr>
            <w:tcW w:w="758"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p>
        </w:tc>
      </w:tr>
      <w:tr w:rsidR="00FF0598" w:rsidRPr="00D20455" w:rsidTr="00D14D20">
        <w:trPr>
          <w:trHeight w:val="256"/>
          <w:jc w:val="center"/>
        </w:trPr>
        <w:tc>
          <w:tcPr>
            <w:tcW w:w="108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2017 06</w:t>
            </w:r>
          </w:p>
        </w:tc>
        <w:tc>
          <w:tcPr>
            <w:tcW w:w="824"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71</w:t>
            </w:r>
            <w:r w:rsidR="00DC4E5F">
              <w:rPr>
                <w:sz w:val="22"/>
                <w:szCs w:val="22"/>
                <w:lang w:val="lt-LT"/>
              </w:rPr>
              <w:t>,</w:t>
            </w:r>
            <w:r w:rsidRPr="00D20455">
              <w:rPr>
                <w:sz w:val="22"/>
                <w:szCs w:val="22"/>
                <w:lang w:val="lt-LT"/>
              </w:rPr>
              <w:t>2</w:t>
            </w:r>
          </w:p>
        </w:tc>
        <w:tc>
          <w:tcPr>
            <w:tcW w:w="796"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39</w:t>
            </w:r>
            <w:r w:rsidR="00DC4E5F">
              <w:rPr>
                <w:sz w:val="22"/>
                <w:szCs w:val="22"/>
                <w:lang w:val="lt-LT"/>
              </w:rPr>
              <w:t>,</w:t>
            </w:r>
            <w:r w:rsidRPr="00D20455">
              <w:rPr>
                <w:sz w:val="22"/>
                <w:szCs w:val="22"/>
                <w:lang w:val="lt-LT"/>
              </w:rPr>
              <w:t>9</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713</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46</w:t>
            </w:r>
            <w:r w:rsidR="00DC4E5F">
              <w:rPr>
                <w:sz w:val="22"/>
                <w:szCs w:val="22"/>
                <w:lang w:val="lt-LT"/>
              </w:rPr>
              <w:t>,</w:t>
            </w:r>
            <w:r w:rsidRPr="00D20455">
              <w:rPr>
                <w:sz w:val="22"/>
                <w:szCs w:val="22"/>
                <w:lang w:val="lt-LT"/>
              </w:rPr>
              <w:t>1</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46</w:t>
            </w:r>
            <w:r w:rsidR="00DC4E5F">
              <w:rPr>
                <w:sz w:val="22"/>
                <w:szCs w:val="22"/>
                <w:lang w:val="lt-LT"/>
              </w:rPr>
              <w:t>,</w:t>
            </w:r>
            <w:r w:rsidRPr="00D20455">
              <w:rPr>
                <w:sz w:val="22"/>
                <w:szCs w:val="22"/>
                <w:lang w:val="lt-LT"/>
              </w:rPr>
              <w:t>0</w:t>
            </w:r>
          </w:p>
        </w:tc>
        <w:tc>
          <w:tcPr>
            <w:tcW w:w="85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162</w:t>
            </w:r>
          </w:p>
        </w:tc>
        <w:tc>
          <w:tcPr>
            <w:tcW w:w="79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05</w:t>
            </w:r>
          </w:p>
        </w:tc>
        <w:tc>
          <w:tcPr>
            <w:tcW w:w="65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13</w:t>
            </w:r>
            <w:r w:rsidR="00DC4E5F">
              <w:rPr>
                <w:lang w:val="lt-LT"/>
              </w:rPr>
              <w:t>,</w:t>
            </w:r>
            <w:r w:rsidRPr="00D20455">
              <w:rPr>
                <w:lang w:val="lt-LT"/>
              </w:rPr>
              <w:t>8</w:t>
            </w:r>
          </w:p>
        </w:tc>
        <w:tc>
          <w:tcPr>
            <w:tcW w:w="707"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0</w:t>
            </w:r>
            <w:r w:rsidR="00DC4E5F">
              <w:rPr>
                <w:lang w:val="lt-LT"/>
              </w:rPr>
              <w:t>,</w:t>
            </w:r>
            <w:r w:rsidRPr="00D20455">
              <w:rPr>
                <w:lang w:val="lt-LT"/>
              </w:rPr>
              <w:t>674</w:t>
            </w:r>
          </w:p>
        </w:tc>
        <w:tc>
          <w:tcPr>
            <w:tcW w:w="758"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550</w:t>
            </w:r>
          </w:p>
        </w:tc>
      </w:tr>
      <w:tr w:rsidR="00FF0598" w:rsidRPr="00D20455" w:rsidTr="00D14D20">
        <w:trPr>
          <w:trHeight w:val="256"/>
          <w:jc w:val="center"/>
        </w:trPr>
        <w:tc>
          <w:tcPr>
            <w:tcW w:w="108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2017 07</w:t>
            </w:r>
          </w:p>
        </w:tc>
        <w:tc>
          <w:tcPr>
            <w:tcW w:w="824"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62</w:t>
            </w:r>
            <w:r w:rsidR="00DC4E5F">
              <w:rPr>
                <w:sz w:val="22"/>
                <w:szCs w:val="22"/>
                <w:lang w:val="lt-LT"/>
              </w:rPr>
              <w:t>,</w:t>
            </w:r>
            <w:r w:rsidRPr="00D20455">
              <w:rPr>
                <w:sz w:val="22"/>
                <w:szCs w:val="22"/>
                <w:lang w:val="lt-LT"/>
              </w:rPr>
              <w:t>6</w:t>
            </w:r>
          </w:p>
        </w:tc>
        <w:tc>
          <w:tcPr>
            <w:tcW w:w="796"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34</w:t>
            </w:r>
            <w:r w:rsidR="00DC4E5F">
              <w:rPr>
                <w:sz w:val="22"/>
                <w:szCs w:val="22"/>
                <w:lang w:val="lt-LT"/>
              </w:rPr>
              <w:t>,</w:t>
            </w:r>
            <w:r w:rsidRPr="00D20455">
              <w:rPr>
                <w:sz w:val="22"/>
                <w:szCs w:val="22"/>
                <w:lang w:val="lt-LT"/>
              </w:rPr>
              <w:t>2</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830</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32</w:t>
            </w:r>
            <w:r w:rsidR="00DC4E5F">
              <w:rPr>
                <w:sz w:val="22"/>
                <w:szCs w:val="22"/>
                <w:lang w:val="lt-LT"/>
              </w:rPr>
              <w:t>,</w:t>
            </w:r>
            <w:r w:rsidRPr="00D20455">
              <w:rPr>
                <w:sz w:val="22"/>
                <w:szCs w:val="22"/>
                <w:lang w:val="lt-LT"/>
              </w:rPr>
              <w:t>7</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52</w:t>
            </w:r>
            <w:r w:rsidR="00DC4E5F">
              <w:rPr>
                <w:sz w:val="22"/>
                <w:szCs w:val="22"/>
                <w:lang w:val="lt-LT"/>
              </w:rPr>
              <w:t>,</w:t>
            </w:r>
            <w:r w:rsidRPr="00D20455">
              <w:rPr>
                <w:sz w:val="22"/>
                <w:szCs w:val="22"/>
                <w:lang w:val="lt-LT"/>
              </w:rPr>
              <w:t>4</w:t>
            </w:r>
          </w:p>
        </w:tc>
        <w:tc>
          <w:tcPr>
            <w:tcW w:w="85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183</w:t>
            </w:r>
          </w:p>
        </w:tc>
        <w:tc>
          <w:tcPr>
            <w:tcW w:w="79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72</w:t>
            </w:r>
          </w:p>
        </w:tc>
        <w:tc>
          <w:tcPr>
            <w:tcW w:w="65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24</w:t>
            </w:r>
            <w:r w:rsidR="00DC4E5F">
              <w:rPr>
                <w:lang w:val="lt-LT"/>
              </w:rPr>
              <w:t>,</w:t>
            </w:r>
            <w:r w:rsidRPr="00D20455">
              <w:rPr>
                <w:lang w:val="lt-LT"/>
              </w:rPr>
              <w:t>5</w:t>
            </w:r>
          </w:p>
        </w:tc>
        <w:tc>
          <w:tcPr>
            <w:tcW w:w="707"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0</w:t>
            </w:r>
            <w:r w:rsidR="00DC4E5F">
              <w:rPr>
                <w:lang w:val="lt-LT"/>
              </w:rPr>
              <w:t>,</w:t>
            </w:r>
            <w:r w:rsidRPr="00D20455">
              <w:rPr>
                <w:lang w:val="lt-LT"/>
              </w:rPr>
              <w:t>429</w:t>
            </w:r>
          </w:p>
        </w:tc>
        <w:tc>
          <w:tcPr>
            <w:tcW w:w="758"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542</w:t>
            </w:r>
          </w:p>
        </w:tc>
      </w:tr>
      <w:tr w:rsidR="00FF0598" w:rsidRPr="00D20455" w:rsidTr="00D14D20">
        <w:trPr>
          <w:trHeight w:val="256"/>
          <w:jc w:val="center"/>
        </w:trPr>
        <w:tc>
          <w:tcPr>
            <w:tcW w:w="108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2017 08</w:t>
            </w:r>
          </w:p>
        </w:tc>
        <w:tc>
          <w:tcPr>
            <w:tcW w:w="824"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98</w:t>
            </w:r>
            <w:r w:rsidR="00DC4E5F">
              <w:rPr>
                <w:sz w:val="22"/>
                <w:szCs w:val="22"/>
                <w:lang w:val="lt-LT"/>
              </w:rPr>
              <w:t>,</w:t>
            </w:r>
            <w:r w:rsidRPr="00D20455">
              <w:rPr>
                <w:sz w:val="22"/>
                <w:szCs w:val="22"/>
                <w:lang w:val="lt-LT"/>
              </w:rPr>
              <w:t>3</w:t>
            </w:r>
          </w:p>
        </w:tc>
        <w:tc>
          <w:tcPr>
            <w:tcW w:w="796"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45</w:t>
            </w:r>
            <w:r w:rsidR="00DC4E5F">
              <w:rPr>
                <w:sz w:val="22"/>
                <w:szCs w:val="22"/>
                <w:lang w:val="lt-LT"/>
              </w:rPr>
              <w:t>,</w:t>
            </w:r>
            <w:r w:rsidRPr="00D20455">
              <w:rPr>
                <w:sz w:val="22"/>
                <w:szCs w:val="22"/>
                <w:lang w:val="lt-LT"/>
              </w:rPr>
              <w:t>7</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224</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07</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16</w:t>
            </w:r>
            <w:r w:rsidR="00DC4E5F">
              <w:rPr>
                <w:sz w:val="22"/>
                <w:szCs w:val="22"/>
                <w:lang w:val="lt-LT"/>
              </w:rPr>
              <w:t>,</w:t>
            </w:r>
            <w:r w:rsidRPr="00D20455">
              <w:rPr>
                <w:sz w:val="22"/>
                <w:szCs w:val="22"/>
                <w:lang w:val="lt-LT"/>
              </w:rPr>
              <w:t>7</w:t>
            </w:r>
          </w:p>
        </w:tc>
        <w:tc>
          <w:tcPr>
            <w:tcW w:w="85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118</w:t>
            </w:r>
          </w:p>
        </w:tc>
        <w:tc>
          <w:tcPr>
            <w:tcW w:w="79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97</w:t>
            </w:r>
          </w:p>
        </w:tc>
        <w:tc>
          <w:tcPr>
            <w:tcW w:w="65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45</w:t>
            </w:r>
            <w:r w:rsidR="00DC4E5F">
              <w:rPr>
                <w:lang w:val="lt-LT"/>
              </w:rPr>
              <w:t>,</w:t>
            </w:r>
            <w:r w:rsidRPr="00D20455">
              <w:rPr>
                <w:lang w:val="lt-LT"/>
              </w:rPr>
              <w:t>7</w:t>
            </w:r>
          </w:p>
        </w:tc>
        <w:tc>
          <w:tcPr>
            <w:tcW w:w="707"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0</w:t>
            </w:r>
            <w:r w:rsidR="00DC4E5F">
              <w:rPr>
                <w:lang w:val="lt-LT"/>
              </w:rPr>
              <w:t>,</w:t>
            </w:r>
            <w:r w:rsidRPr="00D20455">
              <w:rPr>
                <w:lang w:val="lt-LT"/>
              </w:rPr>
              <w:t>817</w:t>
            </w:r>
          </w:p>
        </w:tc>
        <w:tc>
          <w:tcPr>
            <w:tcW w:w="758"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598</w:t>
            </w:r>
          </w:p>
        </w:tc>
      </w:tr>
      <w:tr w:rsidR="00FF0598" w:rsidRPr="00D20455" w:rsidTr="00D14D20">
        <w:trPr>
          <w:trHeight w:val="256"/>
          <w:jc w:val="center"/>
        </w:trPr>
        <w:tc>
          <w:tcPr>
            <w:tcW w:w="108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2017 09</w:t>
            </w:r>
          </w:p>
        </w:tc>
        <w:tc>
          <w:tcPr>
            <w:tcW w:w="824"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137</w:t>
            </w:r>
            <w:r w:rsidR="00DC4E5F">
              <w:rPr>
                <w:sz w:val="22"/>
                <w:szCs w:val="22"/>
                <w:lang w:val="lt-LT"/>
              </w:rPr>
              <w:t>,</w:t>
            </w:r>
            <w:r w:rsidRPr="00D20455">
              <w:rPr>
                <w:sz w:val="22"/>
                <w:szCs w:val="22"/>
                <w:lang w:val="lt-LT"/>
              </w:rPr>
              <w:t>3</w:t>
            </w:r>
          </w:p>
        </w:tc>
        <w:tc>
          <w:tcPr>
            <w:tcW w:w="796"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83</w:t>
            </w:r>
            <w:r w:rsidR="00DC4E5F">
              <w:rPr>
                <w:sz w:val="22"/>
                <w:szCs w:val="22"/>
                <w:lang w:val="lt-LT"/>
              </w:rPr>
              <w:t>,</w:t>
            </w:r>
            <w:r w:rsidRPr="00D20455">
              <w:rPr>
                <w:sz w:val="22"/>
                <w:szCs w:val="22"/>
                <w:lang w:val="lt-LT"/>
              </w:rPr>
              <w:t>7</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3313</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67</w:t>
            </w:r>
            <w:r w:rsidR="00DC4E5F">
              <w:rPr>
                <w:sz w:val="22"/>
                <w:szCs w:val="22"/>
                <w:lang w:val="lt-LT"/>
              </w:rPr>
              <w:t>,</w:t>
            </w:r>
            <w:r w:rsidRPr="00D20455">
              <w:rPr>
                <w:sz w:val="22"/>
                <w:szCs w:val="22"/>
                <w:lang w:val="lt-LT"/>
              </w:rPr>
              <w:t>7</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82</w:t>
            </w:r>
            <w:r w:rsidR="00DC4E5F">
              <w:rPr>
                <w:sz w:val="22"/>
                <w:szCs w:val="22"/>
                <w:lang w:val="lt-LT"/>
              </w:rPr>
              <w:t>,</w:t>
            </w:r>
            <w:r w:rsidRPr="00D20455">
              <w:rPr>
                <w:sz w:val="22"/>
                <w:szCs w:val="22"/>
                <w:lang w:val="lt-LT"/>
              </w:rPr>
              <w:t>1</w:t>
            </w:r>
          </w:p>
        </w:tc>
        <w:tc>
          <w:tcPr>
            <w:tcW w:w="85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244</w:t>
            </w:r>
          </w:p>
        </w:tc>
        <w:tc>
          <w:tcPr>
            <w:tcW w:w="79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7</w:t>
            </w:r>
            <w:r w:rsidR="00DC4E5F">
              <w:rPr>
                <w:sz w:val="22"/>
                <w:szCs w:val="22"/>
                <w:lang w:val="lt-LT"/>
              </w:rPr>
              <w:t>,</w:t>
            </w:r>
            <w:r w:rsidRPr="00D20455">
              <w:rPr>
                <w:sz w:val="22"/>
                <w:szCs w:val="22"/>
                <w:lang w:val="lt-LT"/>
              </w:rPr>
              <w:t>46</w:t>
            </w:r>
          </w:p>
        </w:tc>
        <w:tc>
          <w:tcPr>
            <w:tcW w:w="65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67</w:t>
            </w:r>
            <w:r w:rsidR="00DC4E5F">
              <w:rPr>
                <w:lang w:val="lt-LT"/>
              </w:rPr>
              <w:t>,</w:t>
            </w:r>
            <w:r w:rsidRPr="00D20455">
              <w:rPr>
                <w:lang w:val="lt-LT"/>
              </w:rPr>
              <w:t>8</w:t>
            </w:r>
          </w:p>
        </w:tc>
        <w:tc>
          <w:tcPr>
            <w:tcW w:w="707"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0</w:t>
            </w:r>
            <w:r w:rsidR="00DC4E5F">
              <w:rPr>
                <w:lang w:val="lt-LT"/>
              </w:rPr>
              <w:t>,</w:t>
            </w:r>
            <w:r w:rsidRPr="00D20455">
              <w:rPr>
                <w:lang w:val="lt-LT"/>
              </w:rPr>
              <w:t>781</w:t>
            </w:r>
          </w:p>
        </w:tc>
        <w:tc>
          <w:tcPr>
            <w:tcW w:w="758"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755</w:t>
            </w:r>
          </w:p>
        </w:tc>
      </w:tr>
      <w:tr w:rsidR="00FF0598" w:rsidRPr="00D20455" w:rsidTr="00D14D20">
        <w:trPr>
          <w:trHeight w:val="256"/>
          <w:jc w:val="center"/>
        </w:trPr>
        <w:tc>
          <w:tcPr>
            <w:tcW w:w="108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2017 10</w:t>
            </w:r>
          </w:p>
        </w:tc>
        <w:tc>
          <w:tcPr>
            <w:tcW w:w="824"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169</w:t>
            </w:r>
            <w:r w:rsidR="00DC4E5F">
              <w:rPr>
                <w:sz w:val="22"/>
                <w:szCs w:val="22"/>
                <w:lang w:val="lt-LT"/>
              </w:rPr>
              <w:t>,</w:t>
            </w:r>
            <w:r w:rsidRPr="00D20455">
              <w:rPr>
                <w:sz w:val="22"/>
                <w:szCs w:val="22"/>
                <w:lang w:val="lt-LT"/>
              </w:rPr>
              <w:t>7</w:t>
            </w:r>
          </w:p>
        </w:tc>
        <w:tc>
          <w:tcPr>
            <w:tcW w:w="796"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66</w:t>
            </w:r>
            <w:r w:rsidR="00DC4E5F">
              <w:rPr>
                <w:sz w:val="22"/>
                <w:szCs w:val="22"/>
                <w:lang w:val="lt-LT"/>
              </w:rPr>
              <w:t>,</w:t>
            </w:r>
            <w:r w:rsidRPr="00D20455">
              <w:rPr>
                <w:sz w:val="22"/>
                <w:szCs w:val="22"/>
                <w:lang w:val="lt-LT"/>
              </w:rPr>
              <w:t>8</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1268</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48</w:t>
            </w:r>
            <w:r w:rsidR="00DC4E5F">
              <w:rPr>
                <w:sz w:val="22"/>
                <w:szCs w:val="22"/>
                <w:lang w:val="lt-LT"/>
              </w:rPr>
              <w:t>,</w:t>
            </w:r>
            <w:r w:rsidRPr="00D20455">
              <w:rPr>
                <w:sz w:val="22"/>
                <w:szCs w:val="22"/>
                <w:lang w:val="lt-LT"/>
              </w:rPr>
              <w:t>7</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85</w:t>
            </w:r>
            <w:r w:rsidR="00DC4E5F">
              <w:rPr>
                <w:sz w:val="22"/>
                <w:szCs w:val="22"/>
                <w:lang w:val="lt-LT"/>
              </w:rPr>
              <w:t>,</w:t>
            </w:r>
            <w:r w:rsidRPr="00D20455">
              <w:rPr>
                <w:sz w:val="22"/>
                <w:szCs w:val="22"/>
                <w:lang w:val="lt-LT"/>
              </w:rPr>
              <w:t>2</w:t>
            </w:r>
          </w:p>
        </w:tc>
        <w:tc>
          <w:tcPr>
            <w:tcW w:w="85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303</w:t>
            </w:r>
          </w:p>
        </w:tc>
        <w:tc>
          <w:tcPr>
            <w:tcW w:w="79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9</w:t>
            </w:r>
            <w:r w:rsidR="00DC4E5F">
              <w:rPr>
                <w:sz w:val="22"/>
                <w:szCs w:val="22"/>
                <w:lang w:val="lt-LT"/>
              </w:rPr>
              <w:t>,</w:t>
            </w:r>
            <w:r w:rsidRPr="00D20455">
              <w:rPr>
                <w:sz w:val="22"/>
                <w:szCs w:val="22"/>
                <w:lang w:val="lt-LT"/>
              </w:rPr>
              <w:t>35</w:t>
            </w:r>
          </w:p>
        </w:tc>
        <w:tc>
          <w:tcPr>
            <w:tcW w:w="65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72</w:t>
            </w:r>
            <w:r w:rsidR="00DC4E5F">
              <w:rPr>
                <w:lang w:val="lt-LT"/>
              </w:rPr>
              <w:t>,</w:t>
            </w:r>
            <w:r w:rsidRPr="00D20455">
              <w:rPr>
                <w:lang w:val="lt-LT"/>
              </w:rPr>
              <w:t>2</w:t>
            </w:r>
          </w:p>
        </w:tc>
        <w:tc>
          <w:tcPr>
            <w:tcW w:w="707"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2</w:t>
            </w:r>
            <w:r w:rsidR="00DC4E5F">
              <w:rPr>
                <w:lang w:val="lt-LT"/>
              </w:rPr>
              <w:t>,</w:t>
            </w:r>
            <w:r w:rsidRPr="00D20455">
              <w:rPr>
                <w:lang w:val="lt-LT"/>
              </w:rPr>
              <w:t>004</w:t>
            </w:r>
          </w:p>
        </w:tc>
        <w:tc>
          <w:tcPr>
            <w:tcW w:w="758"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715</w:t>
            </w:r>
          </w:p>
        </w:tc>
      </w:tr>
      <w:tr w:rsidR="00FF0598" w:rsidRPr="00D20455" w:rsidTr="00D14D20">
        <w:trPr>
          <w:trHeight w:val="268"/>
          <w:jc w:val="center"/>
        </w:trPr>
        <w:tc>
          <w:tcPr>
            <w:tcW w:w="1080"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bCs/>
                <w:lang w:val="lt-LT"/>
              </w:rPr>
            </w:pPr>
            <w:r w:rsidRPr="00D20455">
              <w:rPr>
                <w:bCs/>
                <w:lang w:val="lt-LT"/>
              </w:rPr>
              <w:t>2017 11</w:t>
            </w:r>
          </w:p>
        </w:tc>
        <w:tc>
          <w:tcPr>
            <w:tcW w:w="824"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130</w:t>
            </w:r>
            <w:r w:rsidR="00DC4E5F">
              <w:rPr>
                <w:sz w:val="22"/>
                <w:szCs w:val="22"/>
                <w:lang w:val="lt-LT"/>
              </w:rPr>
              <w:t>,</w:t>
            </w:r>
            <w:r w:rsidRPr="00D20455">
              <w:rPr>
                <w:sz w:val="22"/>
                <w:szCs w:val="22"/>
                <w:lang w:val="lt-LT"/>
              </w:rPr>
              <w:t>2</w:t>
            </w:r>
          </w:p>
        </w:tc>
        <w:tc>
          <w:tcPr>
            <w:tcW w:w="796" w:type="dxa"/>
            <w:tcBorders>
              <w:top w:val="single" w:sz="4" w:space="0" w:color="000000"/>
              <w:left w:val="single" w:sz="8"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110</w:t>
            </w:r>
          </w:p>
        </w:tc>
        <w:tc>
          <w:tcPr>
            <w:tcW w:w="72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1691</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73</w:t>
            </w:r>
            <w:r w:rsidR="00DC4E5F">
              <w:rPr>
                <w:sz w:val="22"/>
                <w:szCs w:val="22"/>
                <w:lang w:val="lt-LT"/>
              </w:rPr>
              <w:t>,</w:t>
            </w:r>
            <w:r w:rsidRPr="00D20455">
              <w:rPr>
                <w:sz w:val="22"/>
                <w:szCs w:val="22"/>
                <w:lang w:val="lt-LT"/>
              </w:rPr>
              <w:t>8</w:t>
            </w:r>
          </w:p>
        </w:tc>
        <w:tc>
          <w:tcPr>
            <w:tcW w:w="74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265</w:t>
            </w:r>
          </w:p>
        </w:tc>
        <w:tc>
          <w:tcPr>
            <w:tcW w:w="850"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361</w:t>
            </w:r>
          </w:p>
        </w:tc>
        <w:tc>
          <w:tcPr>
            <w:tcW w:w="79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89</w:t>
            </w:r>
          </w:p>
        </w:tc>
        <w:tc>
          <w:tcPr>
            <w:tcW w:w="655"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87</w:t>
            </w:r>
            <w:r w:rsidR="00DC4E5F">
              <w:rPr>
                <w:lang w:val="lt-LT"/>
              </w:rPr>
              <w:t>,</w:t>
            </w:r>
            <w:r w:rsidRPr="00D20455">
              <w:rPr>
                <w:lang w:val="lt-LT"/>
              </w:rPr>
              <w:t>4</w:t>
            </w:r>
          </w:p>
        </w:tc>
        <w:tc>
          <w:tcPr>
            <w:tcW w:w="707" w:type="dxa"/>
            <w:tcBorders>
              <w:top w:val="single" w:sz="4" w:space="0" w:color="000000"/>
              <w:left w:val="single" w:sz="4" w:space="0" w:color="000000"/>
              <w:bottom w:val="single" w:sz="4" w:space="0" w:color="000000"/>
            </w:tcBorders>
            <w:vAlign w:val="bottom"/>
          </w:tcPr>
          <w:p w:rsidR="00FF0598" w:rsidRPr="00D20455" w:rsidRDefault="00FF0598" w:rsidP="00FF0598">
            <w:pPr>
              <w:jc w:val="center"/>
              <w:rPr>
                <w:lang w:val="lt-LT"/>
              </w:rPr>
            </w:pPr>
            <w:r w:rsidRPr="00D20455">
              <w:rPr>
                <w:lang w:val="lt-LT"/>
              </w:rPr>
              <w:t>0</w:t>
            </w:r>
            <w:r w:rsidR="00DC4E5F">
              <w:rPr>
                <w:lang w:val="lt-LT"/>
              </w:rPr>
              <w:t>,</w:t>
            </w:r>
            <w:r w:rsidRPr="00D20455">
              <w:rPr>
                <w:lang w:val="lt-LT"/>
              </w:rPr>
              <w:t>778</w:t>
            </w:r>
          </w:p>
        </w:tc>
        <w:tc>
          <w:tcPr>
            <w:tcW w:w="758" w:type="dxa"/>
            <w:tcBorders>
              <w:top w:val="single" w:sz="4" w:space="0" w:color="000000"/>
              <w:left w:val="single" w:sz="4" w:space="0" w:color="000000"/>
              <w:bottom w:val="single" w:sz="4"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767</w:t>
            </w:r>
          </w:p>
        </w:tc>
      </w:tr>
      <w:tr w:rsidR="00FF0598" w:rsidRPr="00D20455" w:rsidTr="00D14D20">
        <w:trPr>
          <w:trHeight w:val="268"/>
          <w:jc w:val="center"/>
        </w:trPr>
        <w:tc>
          <w:tcPr>
            <w:tcW w:w="1080" w:type="dxa"/>
            <w:tcBorders>
              <w:top w:val="single" w:sz="4" w:space="0" w:color="000000"/>
              <w:left w:val="single" w:sz="8" w:space="0" w:color="000000"/>
              <w:bottom w:val="single" w:sz="8" w:space="0" w:color="000000"/>
            </w:tcBorders>
            <w:vAlign w:val="bottom"/>
          </w:tcPr>
          <w:p w:rsidR="00FF0598" w:rsidRPr="00D20455" w:rsidRDefault="00FF0598" w:rsidP="00FF0598">
            <w:pPr>
              <w:jc w:val="center"/>
              <w:rPr>
                <w:bCs/>
                <w:lang w:val="lt-LT"/>
              </w:rPr>
            </w:pPr>
            <w:r w:rsidRPr="00D20455">
              <w:rPr>
                <w:bCs/>
                <w:lang w:val="lt-LT"/>
              </w:rPr>
              <w:t>2017 12</w:t>
            </w:r>
          </w:p>
        </w:tc>
        <w:tc>
          <w:tcPr>
            <w:tcW w:w="824" w:type="dxa"/>
            <w:tcBorders>
              <w:top w:val="single" w:sz="4" w:space="0" w:color="000000"/>
              <w:left w:val="single" w:sz="8"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125</w:t>
            </w:r>
            <w:r w:rsidR="00DC4E5F">
              <w:rPr>
                <w:sz w:val="22"/>
                <w:szCs w:val="22"/>
                <w:lang w:val="lt-LT"/>
              </w:rPr>
              <w:t>,</w:t>
            </w:r>
            <w:r w:rsidRPr="00D20455">
              <w:rPr>
                <w:sz w:val="22"/>
                <w:szCs w:val="22"/>
                <w:lang w:val="lt-LT"/>
              </w:rPr>
              <w:t>7</w:t>
            </w:r>
          </w:p>
        </w:tc>
        <w:tc>
          <w:tcPr>
            <w:tcW w:w="796" w:type="dxa"/>
            <w:tcBorders>
              <w:top w:val="single" w:sz="4" w:space="0" w:color="000000"/>
              <w:left w:val="single" w:sz="8"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119</w:t>
            </w:r>
          </w:p>
        </w:tc>
        <w:tc>
          <w:tcPr>
            <w:tcW w:w="72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1160</w:t>
            </w:r>
          </w:p>
        </w:tc>
        <w:tc>
          <w:tcPr>
            <w:tcW w:w="74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65</w:t>
            </w:r>
            <w:r w:rsidR="00DC4E5F">
              <w:rPr>
                <w:sz w:val="22"/>
                <w:szCs w:val="22"/>
                <w:lang w:val="lt-LT"/>
              </w:rPr>
              <w:t>,</w:t>
            </w:r>
            <w:r w:rsidRPr="00D20455">
              <w:rPr>
                <w:sz w:val="22"/>
                <w:szCs w:val="22"/>
                <w:lang w:val="lt-LT"/>
              </w:rPr>
              <w:t>7</w:t>
            </w:r>
          </w:p>
        </w:tc>
        <w:tc>
          <w:tcPr>
            <w:tcW w:w="74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187</w:t>
            </w:r>
          </w:p>
        </w:tc>
        <w:tc>
          <w:tcPr>
            <w:tcW w:w="850"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409</w:t>
            </w:r>
          </w:p>
        </w:tc>
        <w:tc>
          <w:tcPr>
            <w:tcW w:w="795"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02</w:t>
            </w:r>
          </w:p>
        </w:tc>
        <w:tc>
          <w:tcPr>
            <w:tcW w:w="655"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lang w:val="lt-LT"/>
              </w:rPr>
            </w:pPr>
            <w:r w:rsidRPr="00D20455">
              <w:rPr>
                <w:lang w:val="lt-LT"/>
              </w:rPr>
              <w:t>133</w:t>
            </w:r>
          </w:p>
        </w:tc>
        <w:tc>
          <w:tcPr>
            <w:tcW w:w="707" w:type="dxa"/>
            <w:tcBorders>
              <w:top w:val="single" w:sz="4" w:space="0" w:color="000000"/>
              <w:left w:val="single" w:sz="4" w:space="0" w:color="000000"/>
              <w:bottom w:val="single" w:sz="8" w:space="0" w:color="000000"/>
            </w:tcBorders>
            <w:vAlign w:val="bottom"/>
          </w:tcPr>
          <w:p w:rsidR="00FF0598" w:rsidRPr="00D20455" w:rsidRDefault="00FF0598" w:rsidP="00FF0598">
            <w:pPr>
              <w:jc w:val="center"/>
              <w:rPr>
                <w:lang w:val="lt-LT"/>
              </w:rPr>
            </w:pPr>
            <w:r w:rsidRPr="00D20455">
              <w:rPr>
                <w:lang w:val="lt-LT"/>
              </w:rPr>
              <w:t>0</w:t>
            </w:r>
            <w:r w:rsidR="00DC4E5F">
              <w:rPr>
                <w:lang w:val="lt-LT"/>
              </w:rPr>
              <w:t>,</w:t>
            </w:r>
            <w:r w:rsidRPr="00D20455">
              <w:rPr>
                <w:lang w:val="lt-LT"/>
              </w:rPr>
              <w:t>458</w:t>
            </w:r>
          </w:p>
        </w:tc>
        <w:tc>
          <w:tcPr>
            <w:tcW w:w="758" w:type="dxa"/>
            <w:tcBorders>
              <w:top w:val="single" w:sz="4" w:space="0" w:color="000000"/>
              <w:left w:val="single" w:sz="4" w:space="0" w:color="000000"/>
              <w:bottom w:val="single" w:sz="8" w:space="0" w:color="000000"/>
              <w:right w:val="single" w:sz="8" w:space="0" w:color="000000"/>
            </w:tcBorders>
            <w:vAlign w:val="bottom"/>
          </w:tcPr>
          <w:p w:rsidR="00FF0598" w:rsidRPr="00D20455" w:rsidRDefault="00FF0598" w:rsidP="00FF0598">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817</w:t>
            </w:r>
          </w:p>
        </w:tc>
      </w:tr>
      <w:tr w:rsidR="00FF0598" w:rsidRPr="00D20455" w:rsidTr="00D14D20">
        <w:trPr>
          <w:trHeight w:val="268"/>
          <w:jc w:val="center"/>
        </w:trPr>
        <w:tc>
          <w:tcPr>
            <w:tcW w:w="1080" w:type="dxa"/>
            <w:tcBorders>
              <w:top w:val="single" w:sz="8" w:space="0" w:color="000000"/>
              <w:left w:val="single" w:sz="8" w:space="0" w:color="000000"/>
              <w:bottom w:val="single" w:sz="8" w:space="0" w:color="000000"/>
            </w:tcBorders>
            <w:vAlign w:val="bottom"/>
          </w:tcPr>
          <w:p w:rsidR="00FF0598" w:rsidRPr="00D20455" w:rsidRDefault="00FF0598" w:rsidP="00FF0598">
            <w:pPr>
              <w:jc w:val="right"/>
              <w:rPr>
                <w:rFonts w:ascii="Symbol" w:hAnsi="Symbol" w:cs="Arial"/>
                <w:b/>
                <w:bCs/>
                <w:lang w:val="lt-LT"/>
              </w:rPr>
            </w:pPr>
            <w:r w:rsidRPr="00D20455">
              <w:rPr>
                <w:rFonts w:ascii="Symbol" w:hAnsi="Symbol" w:cs="Arial"/>
                <w:b/>
                <w:bCs/>
                <w:lang w:val="lt-LT"/>
              </w:rPr>
              <w:t></w:t>
            </w:r>
            <w:r w:rsidRPr="00D20455">
              <w:rPr>
                <w:rFonts w:ascii="Symbol" w:hAnsi="Symbol" w:cs="Arial"/>
                <w:b/>
                <w:bCs/>
                <w:lang w:val="lt-LT"/>
              </w:rPr>
              <w:t></w:t>
            </w:r>
            <w:r w:rsidRPr="00D20455">
              <w:rPr>
                <w:rFonts w:ascii="Symbol" w:hAnsi="Symbol" w:cs="Arial"/>
                <w:b/>
                <w:bCs/>
                <w:lang w:val="lt-LT"/>
              </w:rPr>
              <w:t></w:t>
            </w:r>
          </w:p>
        </w:tc>
        <w:tc>
          <w:tcPr>
            <w:tcW w:w="824" w:type="dxa"/>
            <w:tcBorders>
              <w:top w:val="single" w:sz="8" w:space="0" w:color="000000"/>
              <w:left w:val="single" w:sz="8"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1053</w:t>
            </w:r>
            <w:r w:rsidR="00DC4E5F">
              <w:rPr>
                <w:b/>
                <w:sz w:val="22"/>
                <w:szCs w:val="22"/>
                <w:lang w:val="lt-LT"/>
              </w:rPr>
              <w:t>,</w:t>
            </w:r>
            <w:r w:rsidRPr="00D20455">
              <w:rPr>
                <w:b/>
                <w:sz w:val="22"/>
                <w:szCs w:val="22"/>
                <w:lang w:val="lt-LT"/>
              </w:rPr>
              <w:t>5</w:t>
            </w:r>
          </w:p>
        </w:tc>
        <w:tc>
          <w:tcPr>
            <w:tcW w:w="796" w:type="dxa"/>
            <w:tcBorders>
              <w:top w:val="single" w:sz="8" w:space="0" w:color="000000"/>
              <w:left w:val="single" w:sz="8"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709</w:t>
            </w:r>
            <w:r w:rsidR="00DC4E5F">
              <w:rPr>
                <w:b/>
                <w:sz w:val="22"/>
                <w:szCs w:val="22"/>
                <w:lang w:val="lt-LT"/>
              </w:rPr>
              <w:t>,</w:t>
            </w:r>
            <w:r w:rsidRPr="00D20455">
              <w:rPr>
                <w:b/>
                <w:sz w:val="22"/>
                <w:szCs w:val="22"/>
                <w:lang w:val="lt-LT"/>
              </w:rPr>
              <w:t>8</w:t>
            </w:r>
          </w:p>
        </w:tc>
        <w:tc>
          <w:tcPr>
            <w:tcW w:w="72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14460</w:t>
            </w:r>
          </w:p>
        </w:tc>
        <w:tc>
          <w:tcPr>
            <w:tcW w:w="74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461</w:t>
            </w:r>
            <w:r w:rsidR="00DC4E5F">
              <w:rPr>
                <w:b/>
                <w:sz w:val="22"/>
                <w:szCs w:val="22"/>
                <w:lang w:val="lt-LT"/>
              </w:rPr>
              <w:t>,</w:t>
            </w:r>
            <w:r w:rsidRPr="00D20455">
              <w:rPr>
                <w:b/>
                <w:sz w:val="22"/>
                <w:szCs w:val="22"/>
                <w:lang w:val="lt-LT"/>
              </w:rPr>
              <w:t>0</w:t>
            </w:r>
          </w:p>
        </w:tc>
        <w:tc>
          <w:tcPr>
            <w:tcW w:w="74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971</w:t>
            </w:r>
            <w:r w:rsidR="00DC4E5F">
              <w:rPr>
                <w:b/>
                <w:sz w:val="22"/>
                <w:szCs w:val="22"/>
                <w:lang w:val="lt-LT"/>
              </w:rPr>
              <w:t>,</w:t>
            </w:r>
            <w:r w:rsidRPr="00D20455">
              <w:rPr>
                <w:b/>
                <w:sz w:val="22"/>
                <w:szCs w:val="22"/>
                <w:lang w:val="lt-LT"/>
              </w:rPr>
              <w:t>8</w:t>
            </w:r>
          </w:p>
        </w:tc>
        <w:tc>
          <w:tcPr>
            <w:tcW w:w="850"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2624</w:t>
            </w:r>
            <w:r w:rsidR="00DC4E5F">
              <w:rPr>
                <w:b/>
                <w:sz w:val="22"/>
                <w:szCs w:val="22"/>
                <w:lang w:val="lt-LT"/>
              </w:rPr>
              <w:t>,</w:t>
            </w:r>
            <w:r w:rsidRPr="00D20455">
              <w:rPr>
                <w:b/>
                <w:sz w:val="22"/>
                <w:szCs w:val="22"/>
                <w:lang w:val="lt-LT"/>
              </w:rPr>
              <w:t>8</w:t>
            </w:r>
          </w:p>
        </w:tc>
        <w:tc>
          <w:tcPr>
            <w:tcW w:w="795"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59</w:t>
            </w:r>
            <w:r w:rsidR="00DC4E5F">
              <w:rPr>
                <w:b/>
                <w:sz w:val="22"/>
                <w:szCs w:val="22"/>
                <w:lang w:val="lt-LT"/>
              </w:rPr>
              <w:t>,</w:t>
            </w:r>
            <w:r w:rsidRPr="00D20455">
              <w:rPr>
                <w:b/>
                <w:sz w:val="22"/>
                <w:szCs w:val="22"/>
                <w:lang w:val="lt-LT"/>
              </w:rPr>
              <w:t>0</w:t>
            </w:r>
          </w:p>
        </w:tc>
        <w:tc>
          <w:tcPr>
            <w:tcW w:w="655"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bCs/>
                <w:sz w:val="22"/>
                <w:szCs w:val="22"/>
                <w:lang w:val="lt-LT"/>
              </w:rPr>
            </w:pPr>
            <w:r w:rsidRPr="00D20455">
              <w:rPr>
                <w:b/>
                <w:bCs/>
                <w:sz w:val="22"/>
                <w:szCs w:val="22"/>
                <w:lang w:val="lt-LT"/>
              </w:rPr>
              <w:t>536</w:t>
            </w:r>
            <w:r w:rsidR="00DC4E5F">
              <w:rPr>
                <w:b/>
                <w:bCs/>
                <w:sz w:val="22"/>
                <w:szCs w:val="22"/>
                <w:lang w:val="lt-LT"/>
              </w:rPr>
              <w:t>,</w:t>
            </w:r>
            <w:r w:rsidRPr="00D20455">
              <w:rPr>
                <w:b/>
                <w:bCs/>
                <w:sz w:val="22"/>
                <w:szCs w:val="22"/>
                <w:lang w:val="lt-LT"/>
              </w:rPr>
              <w:t>5</w:t>
            </w:r>
          </w:p>
        </w:tc>
        <w:tc>
          <w:tcPr>
            <w:tcW w:w="707" w:type="dxa"/>
            <w:tcBorders>
              <w:top w:val="single" w:sz="8" w:space="0" w:color="000000"/>
              <w:left w:val="single" w:sz="4" w:space="0" w:color="000000"/>
              <w:bottom w:val="single" w:sz="8" w:space="0" w:color="000000"/>
            </w:tcBorders>
            <w:vAlign w:val="bottom"/>
          </w:tcPr>
          <w:p w:rsidR="00FF0598" w:rsidRPr="00D20455" w:rsidRDefault="00FF0598" w:rsidP="00FF0598">
            <w:pPr>
              <w:jc w:val="center"/>
              <w:rPr>
                <w:b/>
                <w:sz w:val="22"/>
                <w:szCs w:val="22"/>
                <w:lang w:val="lt-LT"/>
              </w:rPr>
            </w:pPr>
            <w:r w:rsidRPr="00D20455">
              <w:rPr>
                <w:b/>
                <w:sz w:val="22"/>
                <w:szCs w:val="22"/>
                <w:lang w:val="lt-LT"/>
              </w:rPr>
              <w:t>7</w:t>
            </w:r>
            <w:r w:rsidR="00DC4E5F">
              <w:rPr>
                <w:b/>
                <w:sz w:val="22"/>
                <w:szCs w:val="22"/>
                <w:lang w:val="lt-LT"/>
              </w:rPr>
              <w:t>,</w:t>
            </w:r>
            <w:r w:rsidRPr="00D20455">
              <w:rPr>
                <w:b/>
                <w:sz w:val="22"/>
                <w:szCs w:val="22"/>
                <w:lang w:val="lt-LT"/>
              </w:rPr>
              <w:t>72</w:t>
            </w:r>
          </w:p>
        </w:tc>
        <w:tc>
          <w:tcPr>
            <w:tcW w:w="758" w:type="dxa"/>
            <w:tcBorders>
              <w:top w:val="single" w:sz="8" w:space="0" w:color="000000"/>
              <w:left w:val="single" w:sz="4" w:space="0" w:color="000000"/>
              <w:bottom w:val="single" w:sz="8" w:space="0" w:color="000000"/>
              <w:right w:val="single" w:sz="8" w:space="0" w:color="000000"/>
            </w:tcBorders>
            <w:vAlign w:val="bottom"/>
          </w:tcPr>
          <w:p w:rsidR="00FF0598" w:rsidRPr="00D20455" w:rsidRDefault="00FF0598" w:rsidP="00FF0598">
            <w:pPr>
              <w:jc w:val="center"/>
              <w:rPr>
                <w:b/>
                <w:bCs/>
                <w:sz w:val="22"/>
                <w:szCs w:val="22"/>
                <w:lang w:val="lt-LT"/>
              </w:rPr>
            </w:pPr>
            <w:r w:rsidRPr="00D20455">
              <w:rPr>
                <w:b/>
                <w:bCs/>
                <w:sz w:val="22"/>
                <w:szCs w:val="22"/>
                <w:lang w:val="lt-LT"/>
              </w:rPr>
              <w:t>6</w:t>
            </w:r>
            <w:r w:rsidR="00DC4E5F">
              <w:rPr>
                <w:b/>
                <w:bCs/>
                <w:sz w:val="22"/>
                <w:szCs w:val="22"/>
                <w:lang w:val="lt-LT"/>
              </w:rPr>
              <w:t>,</w:t>
            </w:r>
            <w:r w:rsidRPr="00D20455">
              <w:rPr>
                <w:b/>
                <w:bCs/>
                <w:sz w:val="22"/>
                <w:szCs w:val="22"/>
                <w:lang w:val="lt-LT"/>
              </w:rPr>
              <w:t>85</w:t>
            </w:r>
          </w:p>
        </w:tc>
      </w:tr>
      <w:tr w:rsidR="00DE79D6" w:rsidRPr="00D20455" w:rsidTr="00D14D20">
        <w:trPr>
          <w:trHeight w:val="268"/>
          <w:jc w:val="center"/>
        </w:trPr>
        <w:tc>
          <w:tcPr>
            <w:tcW w:w="8665" w:type="dxa"/>
            <w:gridSpan w:val="11"/>
            <w:tcBorders>
              <w:left w:val="single" w:sz="8" w:space="0" w:color="000000"/>
              <w:bottom w:val="single" w:sz="8" w:space="0" w:color="000000"/>
              <w:right w:val="single" w:sz="8" w:space="0" w:color="000000"/>
            </w:tcBorders>
          </w:tcPr>
          <w:p w:rsidR="00D14D20" w:rsidRPr="00D20455" w:rsidRDefault="00D14D20" w:rsidP="00D14D20">
            <w:pPr>
              <w:snapToGrid w:val="0"/>
              <w:jc w:val="center"/>
              <w:rPr>
                <w:sz w:val="22"/>
                <w:szCs w:val="22"/>
                <w:lang w:val="lt-LT"/>
              </w:rPr>
            </w:pPr>
            <w:r w:rsidRPr="00D20455">
              <w:rPr>
                <w:sz w:val="22"/>
                <w:szCs w:val="22"/>
                <w:lang w:val="lt-LT"/>
              </w:rPr>
              <w:t>Aukštaitijos IM stotis</w:t>
            </w:r>
          </w:p>
        </w:tc>
      </w:tr>
      <w:tr w:rsidR="000502A4" w:rsidRPr="00D20455" w:rsidTr="00D14D20">
        <w:trPr>
          <w:trHeight w:val="268"/>
          <w:jc w:val="center"/>
        </w:trPr>
        <w:tc>
          <w:tcPr>
            <w:tcW w:w="1080" w:type="dxa"/>
            <w:tcBorders>
              <w:top w:val="single" w:sz="8" w:space="0" w:color="000000"/>
              <w:left w:val="single" w:sz="8" w:space="0" w:color="000000"/>
              <w:bottom w:val="single" w:sz="4" w:space="0" w:color="000000"/>
            </w:tcBorders>
            <w:vAlign w:val="bottom"/>
          </w:tcPr>
          <w:p w:rsidR="000502A4" w:rsidRPr="00D20455" w:rsidRDefault="000502A4" w:rsidP="000502A4">
            <w:pPr>
              <w:jc w:val="center"/>
              <w:rPr>
                <w:bCs/>
                <w:lang w:val="lt-LT"/>
              </w:rPr>
            </w:pPr>
            <w:r w:rsidRPr="00D20455">
              <w:rPr>
                <w:bCs/>
                <w:lang w:val="lt-LT"/>
              </w:rPr>
              <w:t>2017 01</w:t>
            </w:r>
          </w:p>
        </w:tc>
        <w:tc>
          <w:tcPr>
            <w:tcW w:w="824" w:type="dxa"/>
            <w:tcBorders>
              <w:top w:val="single" w:sz="8"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42</w:t>
            </w:r>
            <w:r w:rsidR="00DC4E5F">
              <w:rPr>
                <w:sz w:val="22"/>
                <w:szCs w:val="22"/>
                <w:lang w:val="lt-LT"/>
              </w:rPr>
              <w:t>,</w:t>
            </w:r>
            <w:r w:rsidRPr="00D20455">
              <w:rPr>
                <w:sz w:val="22"/>
                <w:szCs w:val="22"/>
                <w:lang w:val="lt-LT"/>
              </w:rPr>
              <w:t>4</w:t>
            </w:r>
          </w:p>
        </w:tc>
        <w:tc>
          <w:tcPr>
            <w:tcW w:w="796" w:type="dxa"/>
            <w:tcBorders>
              <w:top w:val="single" w:sz="8"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119</w:t>
            </w:r>
          </w:p>
        </w:tc>
        <w:tc>
          <w:tcPr>
            <w:tcW w:w="720" w:type="dxa"/>
            <w:tcBorders>
              <w:top w:val="single" w:sz="8"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1526</w:t>
            </w:r>
          </w:p>
        </w:tc>
        <w:tc>
          <w:tcPr>
            <w:tcW w:w="740" w:type="dxa"/>
            <w:tcBorders>
              <w:top w:val="single" w:sz="8"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17</w:t>
            </w:r>
            <w:r w:rsidR="00DC4E5F">
              <w:rPr>
                <w:sz w:val="22"/>
                <w:szCs w:val="22"/>
                <w:lang w:val="lt-LT"/>
              </w:rPr>
              <w:t>,</w:t>
            </w:r>
            <w:r w:rsidRPr="00D20455">
              <w:rPr>
                <w:sz w:val="22"/>
                <w:szCs w:val="22"/>
                <w:lang w:val="lt-LT"/>
              </w:rPr>
              <w:t>0</w:t>
            </w:r>
          </w:p>
        </w:tc>
        <w:tc>
          <w:tcPr>
            <w:tcW w:w="740" w:type="dxa"/>
            <w:tcBorders>
              <w:top w:val="single" w:sz="8"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50</w:t>
            </w:r>
            <w:r w:rsidR="00DC4E5F">
              <w:rPr>
                <w:sz w:val="22"/>
                <w:szCs w:val="22"/>
                <w:lang w:val="lt-LT"/>
              </w:rPr>
              <w:t>,</w:t>
            </w:r>
            <w:r w:rsidRPr="00D20455">
              <w:rPr>
                <w:sz w:val="22"/>
                <w:szCs w:val="22"/>
                <w:lang w:val="lt-LT"/>
              </w:rPr>
              <w:t>9</w:t>
            </w:r>
          </w:p>
        </w:tc>
        <w:tc>
          <w:tcPr>
            <w:tcW w:w="850" w:type="dxa"/>
            <w:tcBorders>
              <w:top w:val="single" w:sz="8"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271</w:t>
            </w:r>
          </w:p>
        </w:tc>
        <w:tc>
          <w:tcPr>
            <w:tcW w:w="795" w:type="dxa"/>
            <w:tcBorders>
              <w:top w:val="single" w:sz="8"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66</w:t>
            </w:r>
          </w:p>
        </w:tc>
        <w:tc>
          <w:tcPr>
            <w:tcW w:w="655" w:type="dxa"/>
            <w:tcBorders>
              <w:top w:val="single" w:sz="8"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29</w:t>
            </w:r>
            <w:r w:rsidR="00DC4E5F">
              <w:rPr>
                <w:sz w:val="22"/>
                <w:szCs w:val="22"/>
                <w:lang w:val="lt-LT"/>
              </w:rPr>
              <w:t>,</w:t>
            </w:r>
            <w:r w:rsidRPr="00D20455">
              <w:rPr>
                <w:sz w:val="22"/>
                <w:szCs w:val="22"/>
                <w:lang w:val="lt-LT"/>
              </w:rPr>
              <w:t>2</w:t>
            </w:r>
          </w:p>
        </w:tc>
        <w:tc>
          <w:tcPr>
            <w:tcW w:w="707" w:type="dxa"/>
            <w:tcBorders>
              <w:top w:val="single" w:sz="8" w:space="0" w:color="000000"/>
              <w:left w:val="single" w:sz="4" w:space="0" w:color="000000"/>
              <w:bottom w:val="single" w:sz="4" w:space="0" w:color="000000"/>
            </w:tcBorders>
            <w:vAlign w:val="bottom"/>
          </w:tcPr>
          <w:p w:rsidR="000502A4" w:rsidRPr="00D20455" w:rsidRDefault="000502A4" w:rsidP="000502A4">
            <w:pPr>
              <w:jc w:val="center"/>
              <w:rPr>
                <w:lang w:val="lt-LT"/>
              </w:rPr>
            </w:pPr>
            <w:r w:rsidRPr="00D20455">
              <w:rPr>
                <w:lang w:val="lt-LT"/>
              </w:rPr>
              <w:t>0</w:t>
            </w:r>
            <w:r w:rsidR="00DC4E5F">
              <w:rPr>
                <w:lang w:val="lt-LT"/>
              </w:rPr>
              <w:t>,</w:t>
            </w:r>
            <w:r w:rsidRPr="00D20455">
              <w:rPr>
                <w:lang w:val="lt-LT"/>
              </w:rPr>
              <w:t>183</w:t>
            </w:r>
          </w:p>
        </w:tc>
        <w:tc>
          <w:tcPr>
            <w:tcW w:w="758" w:type="dxa"/>
            <w:tcBorders>
              <w:top w:val="single" w:sz="4" w:space="0" w:color="000000"/>
              <w:left w:val="single" w:sz="4" w:space="0" w:color="000000"/>
              <w:bottom w:val="single" w:sz="4" w:space="0" w:color="000000"/>
              <w:right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399</w:t>
            </w:r>
          </w:p>
        </w:tc>
      </w:tr>
      <w:tr w:rsidR="000502A4" w:rsidRPr="00D20455" w:rsidTr="00D14D20">
        <w:trPr>
          <w:trHeight w:val="268"/>
          <w:jc w:val="center"/>
        </w:trPr>
        <w:tc>
          <w:tcPr>
            <w:tcW w:w="1080"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bCs/>
                <w:lang w:val="lt-LT"/>
              </w:rPr>
            </w:pPr>
            <w:r w:rsidRPr="00D20455">
              <w:rPr>
                <w:bCs/>
                <w:lang w:val="lt-LT"/>
              </w:rPr>
              <w:t>2017 02</w:t>
            </w:r>
          </w:p>
        </w:tc>
        <w:tc>
          <w:tcPr>
            <w:tcW w:w="824"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37</w:t>
            </w:r>
            <w:r w:rsidR="00DC4E5F">
              <w:rPr>
                <w:sz w:val="22"/>
                <w:szCs w:val="22"/>
                <w:lang w:val="lt-LT"/>
              </w:rPr>
              <w:t>,</w:t>
            </w:r>
            <w:r w:rsidRPr="00D20455">
              <w:rPr>
                <w:sz w:val="22"/>
                <w:szCs w:val="22"/>
                <w:lang w:val="lt-LT"/>
              </w:rPr>
              <w:t>7</w:t>
            </w:r>
          </w:p>
        </w:tc>
        <w:tc>
          <w:tcPr>
            <w:tcW w:w="796"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70</w:t>
            </w:r>
            <w:r w:rsidR="00DC4E5F">
              <w:rPr>
                <w:sz w:val="22"/>
                <w:szCs w:val="22"/>
                <w:lang w:val="lt-LT"/>
              </w:rPr>
              <w:t>,</w:t>
            </w:r>
            <w:r w:rsidRPr="00D20455">
              <w:rPr>
                <w:sz w:val="22"/>
                <w:szCs w:val="22"/>
                <w:lang w:val="lt-LT"/>
              </w:rPr>
              <w:t>8</w:t>
            </w:r>
          </w:p>
        </w:tc>
        <w:tc>
          <w:tcPr>
            <w:tcW w:w="72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953</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10</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37</w:t>
            </w:r>
            <w:r w:rsidR="00DC4E5F">
              <w:rPr>
                <w:sz w:val="22"/>
                <w:szCs w:val="22"/>
                <w:lang w:val="lt-LT"/>
              </w:rPr>
              <w:t>,</w:t>
            </w:r>
            <w:r w:rsidRPr="00D20455">
              <w:rPr>
                <w:sz w:val="22"/>
                <w:szCs w:val="22"/>
                <w:lang w:val="lt-LT"/>
              </w:rPr>
              <w:t>8</w:t>
            </w:r>
          </w:p>
        </w:tc>
        <w:tc>
          <w:tcPr>
            <w:tcW w:w="85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249</w:t>
            </w:r>
          </w:p>
        </w:tc>
        <w:tc>
          <w:tcPr>
            <w:tcW w:w="79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30</w:t>
            </w:r>
          </w:p>
        </w:tc>
        <w:tc>
          <w:tcPr>
            <w:tcW w:w="65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10</w:t>
            </w:r>
            <w:r w:rsidR="00DC4E5F">
              <w:rPr>
                <w:sz w:val="22"/>
                <w:szCs w:val="22"/>
                <w:lang w:val="lt-LT"/>
              </w:rPr>
              <w:t>,</w:t>
            </w:r>
            <w:r w:rsidRPr="00D20455">
              <w:rPr>
                <w:sz w:val="22"/>
                <w:szCs w:val="22"/>
                <w:lang w:val="lt-LT"/>
              </w:rPr>
              <w:t>9</w:t>
            </w:r>
          </w:p>
        </w:tc>
        <w:tc>
          <w:tcPr>
            <w:tcW w:w="707"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lang w:val="lt-LT"/>
              </w:rPr>
            </w:pPr>
            <w:r w:rsidRPr="00D20455">
              <w:rPr>
                <w:lang w:val="lt-LT"/>
              </w:rPr>
              <w:t>0</w:t>
            </w:r>
            <w:r w:rsidR="00DC4E5F">
              <w:rPr>
                <w:lang w:val="lt-LT"/>
              </w:rPr>
              <w:t>,</w:t>
            </w:r>
            <w:r w:rsidRPr="00D20455">
              <w:rPr>
                <w:lang w:val="lt-LT"/>
              </w:rPr>
              <w:t>409</w:t>
            </w:r>
          </w:p>
        </w:tc>
        <w:tc>
          <w:tcPr>
            <w:tcW w:w="758" w:type="dxa"/>
            <w:tcBorders>
              <w:top w:val="single" w:sz="4" w:space="0" w:color="000000"/>
              <w:left w:val="single" w:sz="4" w:space="0" w:color="000000"/>
              <w:bottom w:val="single" w:sz="4" w:space="0" w:color="000000"/>
              <w:right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392</w:t>
            </w:r>
          </w:p>
        </w:tc>
      </w:tr>
      <w:tr w:rsidR="000502A4" w:rsidRPr="00D20455" w:rsidTr="00D14D20">
        <w:trPr>
          <w:trHeight w:val="268"/>
          <w:jc w:val="center"/>
        </w:trPr>
        <w:tc>
          <w:tcPr>
            <w:tcW w:w="1080"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bCs/>
                <w:lang w:val="lt-LT"/>
              </w:rPr>
            </w:pPr>
            <w:r w:rsidRPr="00D20455">
              <w:rPr>
                <w:bCs/>
                <w:lang w:val="lt-LT"/>
              </w:rPr>
              <w:t>2017 03</w:t>
            </w:r>
          </w:p>
        </w:tc>
        <w:tc>
          <w:tcPr>
            <w:tcW w:w="824"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71</w:t>
            </w:r>
            <w:r w:rsidR="00DC4E5F">
              <w:rPr>
                <w:sz w:val="22"/>
                <w:szCs w:val="22"/>
                <w:lang w:val="lt-LT"/>
              </w:rPr>
              <w:t>,</w:t>
            </w:r>
            <w:r w:rsidRPr="00D20455">
              <w:rPr>
                <w:sz w:val="22"/>
                <w:szCs w:val="22"/>
                <w:lang w:val="lt-LT"/>
              </w:rPr>
              <w:t>1</w:t>
            </w:r>
          </w:p>
        </w:tc>
        <w:tc>
          <w:tcPr>
            <w:tcW w:w="796"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100</w:t>
            </w:r>
          </w:p>
        </w:tc>
        <w:tc>
          <w:tcPr>
            <w:tcW w:w="72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7171</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11</w:t>
            </w:r>
            <w:r w:rsidR="00DC4E5F">
              <w:rPr>
                <w:sz w:val="22"/>
                <w:szCs w:val="22"/>
                <w:lang w:val="lt-LT"/>
              </w:rPr>
              <w:t>,</w:t>
            </w:r>
            <w:r w:rsidRPr="00D20455">
              <w:rPr>
                <w:sz w:val="22"/>
                <w:szCs w:val="22"/>
                <w:lang w:val="lt-LT"/>
              </w:rPr>
              <w:t>0</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44</w:t>
            </w:r>
            <w:r w:rsidR="00DC4E5F">
              <w:rPr>
                <w:sz w:val="22"/>
                <w:szCs w:val="22"/>
                <w:lang w:val="lt-LT"/>
              </w:rPr>
              <w:t>,</w:t>
            </w:r>
            <w:r w:rsidRPr="00D20455">
              <w:rPr>
                <w:sz w:val="22"/>
                <w:szCs w:val="22"/>
                <w:lang w:val="lt-LT"/>
              </w:rPr>
              <w:t>2</w:t>
            </w:r>
          </w:p>
        </w:tc>
        <w:tc>
          <w:tcPr>
            <w:tcW w:w="85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462</w:t>
            </w:r>
          </w:p>
        </w:tc>
        <w:tc>
          <w:tcPr>
            <w:tcW w:w="79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94</w:t>
            </w:r>
          </w:p>
        </w:tc>
        <w:tc>
          <w:tcPr>
            <w:tcW w:w="65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12</w:t>
            </w:r>
            <w:r w:rsidR="00DC4E5F">
              <w:rPr>
                <w:sz w:val="22"/>
                <w:szCs w:val="22"/>
                <w:lang w:val="lt-LT"/>
              </w:rPr>
              <w:t>,</w:t>
            </w:r>
            <w:r w:rsidRPr="00D20455">
              <w:rPr>
                <w:sz w:val="22"/>
                <w:szCs w:val="22"/>
                <w:lang w:val="lt-LT"/>
              </w:rPr>
              <w:t>3</w:t>
            </w:r>
          </w:p>
        </w:tc>
        <w:tc>
          <w:tcPr>
            <w:tcW w:w="707"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lang w:val="lt-LT"/>
              </w:rPr>
            </w:pPr>
            <w:r w:rsidRPr="00D20455">
              <w:rPr>
                <w:lang w:val="lt-LT"/>
              </w:rPr>
              <w:t>0</w:t>
            </w:r>
            <w:r w:rsidR="00DC4E5F">
              <w:rPr>
                <w:lang w:val="lt-LT"/>
              </w:rPr>
              <w:t>,</w:t>
            </w:r>
            <w:r w:rsidRPr="00D20455">
              <w:rPr>
                <w:lang w:val="lt-LT"/>
              </w:rPr>
              <w:t>865</w:t>
            </w:r>
          </w:p>
        </w:tc>
        <w:tc>
          <w:tcPr>
            <w:tcW w:w="758" w:type="dxa"/>
            <w:tcBorders>
              <w:top w:val="single" w:sz="4" w:space="0" w:color="000000"/>
              <w:left w:val="single" w:sz="4" w:space="0" w:color="000000"/>
              <w:bottom w:val="single" w:sz="4" w:space="0" w:color="000000"/>
              <w:right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534</w:t>
            </w:r>
          </w:p>
        </w:tc>
      </w:tr>
      <w:tr w:rsidR="000502A4" w:rsidRPr="00D20455" w:rsidTr="00D14D20">
        <w:trPr>
          <w:trHeight w:val="268"/>
          <w:jc w:val="center"/>
        </w:trPr>
        <w:tc>
          <w:tcPr>
            <w:tcW w:w="1080"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bCs/>
                <w:lang w:val="lt-LT"/>
              </w:rPr>
            </w:pPr>
            <w:r w:rsidRPr="00D20455">
              <w:rPr>
                <w:bCs/>
                <w:lang w:val="lt-LT"/>
              </w:rPr>
              <w:t>2017 04</w:t>
            </w:r>
          </w:p>
        </w:tc>
        <w:tc>
          <w:tcPr>
            <w:tcW w:w="824"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63</w:t>
            </w:r>
            <w:r w:rsidR="00DC4E5F">
              <w:rPr>
                <w:sz w:val="22"/>
                <w:szCs w:val="22"/>
                <w:lang w:val="lt-LT"/>
              </w:rPr>
              <w:t>,</w:t>
            </w:r>
            <w:r w:rsidRPr="00D20455">
              <w:rPr>
                <w:sz w:val="22"/>
                <w:szCs w:val="22"/>
                <w:lang w:val="lt-LT"/>
              </w:rPr>
              <w:t>9</w:t>
            </w:r>
          </w:p>
        </w:tc>
        <w:tc>
          <w:tcPr>
            <w:tcW w:w="796"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70</w:t>
            </w:r>
            <w:r w:rsidR="00DC4E5F">
              <w:rPr>
                <w:sz w:val="22"/>
                <w:szCs w:val="22"/>
                <w:lang w:val="lt-LT"/>
              </w:rPr>
              <w:t>,</w:t>
            </w:r>
            <w:r w:rsidRPr="00D20455">
              <w:rPr>
                <w:sz w:val="22"/>
                <w:szCs w:val="22"/>
                <w:lang w:val="lt-LT"/>
              </w:rPr>
              <w:t>5</w:t>
            </w:r>
          </w:p>
        </w:tc>
        <w:tc>
          <w:tcPr>
            <w:tcW w:w="72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8128</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17</w:t>
            </w:r>
            <w:r w:rsidR="00DC4E5F">
              <w:rPr>
                <w:sz w:val="22"/>
                <w:szCs w:val="22"/>
                <w:lang w:val="lt-LT"/>
              </w:rPr>
              <w:t>,</w:t>
            </w:r>
            <w:r w:rsidRPr="00D20455">
              <w:rPr>
                <w:sz w:val="22"/>
                <w:szCs w:val="22"/>
                <w:lang w:val="lt-LT"/>
              </w:rPr>
              <w:t>9</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65</w:t>
            </w:r>
            <w:r w:rsidR="00DC4E5F">
              <w:rPr>
                <w:sz w:val="22"/>
                <w:szCs w:val="22"/>
                <w:lang w:val="lt-LT"/>
              </w:rPr>
              <w:t>,</w:t>
            </w:r>
            <w:r w:rsidRPr="00D20455">
              <w:rPr>
                <w:sz w:val="22"/>
                <w:szCs w:val="22"/>
                <w:lang w:val="lt-LT"/>
              </w:rPr>
              <w:t>7</w:t>
            </w:r>
          </w:p>
        </w:tc>
        <w:tc>
          <w:tcPr>
            <w:tcW w:w="85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428</w:t>
            </w:r>
          </w:p>
        </w:tc>
        <w:tc>
          <w:tcPr>
            <w:tcW w:w="79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04</w:t>
            </w:r>
          </w:p>
        </w:tc>
        <w:tc>
          <w:tcPr>
            <w:tcW w:w="65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27</w:t>
            </w:r>
            <w:r w:rsidR="00DC4E5F">
              <w:rPr>
                <w:sz w:val="22"/>
                <w:szCs w:val="22"/>
                <w:lang w:val="lt-LT"/>
              </w:rPr>
              <w:t>,</w:t>
            </w:r>
            <w:r w:rsidRPr="00D20455">
              <w:rPr>
                <w:sz w:val="22"/>
                <w:szCs w:val="22"/>
                <w:lang w:val="lt-LT"/>
              </w:rPr>
              <w:t>6</w:t>
            </w:r>
          </w:p>
        </w:tc>
        <w:tc>
          <w:tcPr>
            <w:tcW w:w="707"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lang w:val="lt-LT"/>
              </w:rPr>
            </w:pPr>
            <w:r w:rsidRPr="00D20455">
              <w:rPr>
                <w:lang w:val="lt-LT"/>
              </w:rPr>
              <w:t>0</w:t>
            </w:r>
            <w:r w:rsidR="00DC4E5F">
              <w:rPr>
                <w:lang w:val="lt-LT"/>
              </w:rPr>
              <w:t>,</w:t>
            </w:r>
            <w:r w:rsidRPr="00D20455">
              <w:rPr>
                <w:lang w:val="lt-LT"/>
              </w:rPr>
              <w:t>985</w:t>
            </w:r>
          </w:p>
        </w:tc>
        <w:tc>
          <w:tcPr>
            <w:tcW w:w="758" w:type="dxa"/>
            <w:tcBorders>
              <w:top w:val="single" w:sz="4" w:space="0" w:color="000000"/>
              <w:left w:val="single" w:sz="4" w:space="0" w:color="000000"/>
              <w:bottom w:val="single" w:sz="4" w:space="0" w:color="000000"/>
              <w:right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472</w:t>
            </w:r>
          </w:p>
        </w:tc>
      </w:tr>
      <w:tr w:rsidR="000502A4" w:rsidRPr="00D20455" w:rsidTr="00D14D20">
        <w:trPr>
          <w:trHeight w:val="268"/>
          <w:jc w:val="center"/>
        </w:trPr>
        <w:tc>
          <w:tcPr>
            <w:tcW w:w="1080"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bCs/>
                <w:lang w:val="lt-LT"/>
              </w:rPr>
            </w:pPr>
            <w:r w:rsidRPr="00D20455">
              <w:rPr>
                <w:bCs/>
                <w:lang w:val="lt-LT"/>
              </w:rPr>
              <w:t>2017 05</w:t>
            </w:r>
          </w:p>
        </w:tc>
        <w:tc>
          <w:tcPr>
            <w:tcW w:w="824"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15</w:t>
            </w:r>
            <w:r w:rsidR="00DC4E5F">
              <w:rPr>
                <w:sz w:val="22"/>
                <w:szCs w:val="22"/>
                <w:lang w:val="lt-LT"/>
              </w:rPr>
              <w:t>,</w:t>
            </w:r>
            <w:r w:rsidRPr="00D20455">
              <w:rPr>
                <w:sz w:val="22"/>
                <w:szCs w:val="22"/>
                <w:lang w:val="lt-LT"/>
              </w:rPr>
              <w:t>2</w:t>
            </w:r>
          </w:p>
        </w:tc>
        <w:tc>
          <w:tcPr>
            <w:tcW w:w="796"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20</w:t>
            </w:r>
            <w:r w:rsidR="00DC4E5F">
              <w:rPr>
                <w:sz w:val="22"/>
                <w:szCs w:val="22"/>
                <w:lang w:val="lt-LT"/>
              </w:rPr>
              <w:t>,</w:t>
            </w:r>
            <w:r w:rsidRPr="00D20455">
              <w:rPr>
                <w:sz w:val="22"/>
                <w:szCs w:val="22"/>
                <w:lang w:val="lt-LT"/>
              </w:rPr>
              <w:t>5</w:t>
            </w:r>
          </w:p>
        </w:tc>
        <w:tc>
          <w:tcPr>
            <w:tcW w:w="72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1768</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7</w:t>
            </w:r>
            <w:r w:rsidR="00DC4E5F">
              <w:rPr>
                <w:sz w:val="22"/>
                <w:szCs w:val="22"/>
                <w:lang w:val="lt-LT"/>
              </w:rPr>
              <w:t>,</w:t>
            </w:r>
            <w:r w:rsidRPr="00D20455">
              <w:rPr>
                <w:sz w:val="22"/>
                <w:szCs w:val="22"/>
                <w:lang w:val="lt-LT"/>
              </w:rPr>
              <w:t>83</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13</w:t>
            </w:r>
            <w:r w:rsidR="00DC4E5F">
              <w:rPr>
                <w:sz w:val="22"/>
                <w:szCs w:val="22"/>
                <w:lang w:val="lt-LT"/>
              </w:rPr>
              <w:t>,</w:t>
            </w:r>
            <w:r w:rsidRPr="00D20455">
              <w:rPr>
                <w:sz w:val="22"/>
                <w:szCs w:val="22"/>
                <w:lang w:val="lt-LT"/>
              </w:rPr>
              <w:t>8</w:t>
            </w:r>
          </w:p>
        </w:tc>
        <w:tc>
          <w:tcPr>
            <w:tcW w:w="85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104</w:t>
            </w:r>
          </w:p>
        </w:tc>
        <w:tc>
          <w:tcPr>
            <w:tcW w:w="79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20</w:t>
            </w:r>
          </w:p>
        </w:tc>
        <w:tc>
          <w:tcPr>
            <w:tcW w:w="65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82</w:t>
            </w:r>
          </w:p>
        </w:tc>
        <w:tc>
          <w:tcPr>
            <w:tcW w:w="707"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lang w:val="lt-LT"/>
              </w:rPr>
            </w:pPr>
            <w:r w:rsidRPr="00D20455">
              <w:rPr>
                <w:lang w:val="lt-LT"/>
              </w:rPr>
              <w:t>0</w:t>
            </w:r>
            <w:r w:rsidR="00DC4E5F">
              <w:rPr>
                <w:lang w:val="lt-LT"/>
              </w:rPr>
              <w:t>,</w:t>
            </w:r>
            <w:r w:rsidRPr="00D20455">
              <w:rPr>
                <w:lang w:val="lt-LT"/>
              </w:rPr>
              <w:t>291</w:t>
            </w:r>
          </w:p>
        </w:tc>
        <w:tc>
          <w:tcPr>
            <w:tcW w:w="758" w:type="dxa"/>
            <w:tcBorders>
              <w:top w:val="single" w:sz="4" w:space="0" w:color="000000"/>
              <w:left w:val="single" w:sz="4" w:space="0" w:color="000000"/>
              <w:bottom w:val="single" w:sz="4" w:space="0" w:color="000000"/>
              <w:right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396</w:t>
            </w:r>
          </w:p>
        </w:tc>
      </w:tr>
      <w:tr w:rsidR="000502A4" w:rsidRPr="00D20455" w:rsidTr="00D14D20">
        <w:trPr>
          <w:trHeight w:val="268"/>
          <w:jc w:val="center"/>
        </w:trPr>
        <w:tc>
          <w:tcPr>
            <w:tcW w:w="1080"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bCs/>
                <w:lang w:val="lt-LT"/>
              </w:rPr>
            </w:pPr>
            <w:r w:rsidRPr="00D20455">
              <w:rPr>
                <w:bCs/>
                <w:lang w:val="lt-LT"/>
              </w:rPr>
              <w:t>2017 06</w:t>
            </w:r>
          </w:p>
        </w:tc>
        <w:tc>
          <w:tcPr>
            <w:tcW w:w="824"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125</w:t>
            </w:r>
            <w:r w:rsidR="00DC4E5F">
              <w:rPr>
                <w:sz w:val="22"/>
                <w:szCs w:val="22"/>
                <w:lang w:val="lt-LT"/>
              </w:rPr>
              <w:t>,</w:t>
            </w:r>
            <w:r w:rsidRPr="00D20455">
              <w:rPr>
                <w:sz w:val="22"/>
                <w:szCs w:val="22"/>
                <w:lang w:val="lt-LT"/>
              </w:rPr>
              <w:t>5</w:t>
            </w:r>
          </w:p>
        </w:tc>
        <w:tc>
          <w:tcPr>
            <w:tcW w:w="796"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251</w:t>
            </w:r>
          </w:p>
        </w:tc>
        <w:tc>
          <w:tcPr>
            <w:tcW w:w="72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4167</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67</w:t>
            </w:r>
            <w:r w:rsidR="00DC4E5F">
              <w:rPr>
                <w:sz w:val="22"/>
                <w:szCs w:val="22"/>
                <w:lang w:val="lt-LT"/>
              </w:rPr>
              <w:t>,</w:t>
            </w:r>
            <w:r w:rsidRPr="00D20455">
              <w:rPr>
                <w:sz w:val="22"/>
                <w:szCs w:val="22"/>
                <w:lang w:val="lt-LT"/>
              </w:rPr>
              <w:t>4</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99</w:t>
            </w:r>
            <w:r w:rsidR="00DC4E5F">
              <w:rPr>
                <w:sz w:val="22"/>
                <w:szCs w:val="22"/>
                <w:lang w:val="lt-LT"/>
              </w:rPr>
              <w:t>,</w:t>
            </w:r>
            <w:r w:rsidRPr="00D20455">
              <w:rPr>
                <w:sz w:val="22"/>
                <w:szCs w:val="22"/>
                <w:lang w:val="lt-LT"/>
              </w:rPr>
              <w:t>1</w:t>
            </w:r>
          </w:p>
        </w:tc>
        <w:tc>
          <w:tcPr>
            <w:tcW w:w="85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997</w:t>
            </w:r>
          </w:p>
        </w:tc>
        <w:tc>
          <w:tcPr>
            <w:tcW w:w="79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12</w:t>
            </w:r>
            <w:r w:rsidR="00DC4E5F">
              <w:rPr>
                <w:sz w:val="22"/>
                <w:szCs w:val="22"/>
                <w:lang w:val="lt-LT"/>
              </w:rPr>
              <w:t>,</w:t>
            </w:r>
            <w:r w:rsidRPr="00D20455">
              <w:rPr>
                <w:sz w:val="22"/>
                <w:szCs w:val="22"/>
                <w:lang w:val="lt-LT"/>
              </w:rPr>
              <w:t>7</w:t>
            </w:r>
          </w:p>
        </w:tc>
        <w:tc>
          <w:tcPr>
            <w:tcW w:w="65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12</w:t>
            </w:r>
            <w:r w:rsidR="00DC4E5F">
              <w:rPr>
                <w:sz w:val="22"/>
                <w:szCs w:val="22"/>
                <w:lang w:val="lt-LT"/>
              </w:rPr>
              <w:t>,</w:t>
            </w:r>
            <w:r w:rsidRPr="00D20455">
              <w:rPr>
                <w:sz w:val="22"/>
                <w:szCs w:val="22"/>
                <w:lang w:val="lt-LT"/>
              </w:rPr>
              <w:t>3</w:t>
            </w:r>
          </w:p>
        </w:tc>
        <w:tc>
          <w:tcPr>
            <w:tcW w:w="707"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lang w:val="lt-LT"/>
              </w:rPr>
            </w:pPr>
            <w:r w:rsidRPr="00D20455">
              <w:rPr>
                <w:lang w:val="lt-LT"/>
              </w:rPr>
              <w:t>1</w:t>
            </w:r>
            <w:r w:rsidR="00DC4E5F">
              <w:rPr>
                <w:lang w:val="lt-LT"/>
              </w:rPr>
              <w:t>,</w:t>
            </w:r>
            <w:r w:rsidRPr="00D20455">
              <w:rPr>
                <w:lang w:val="lt-LT"/>
              </w:rPr>
              <w:t>364</w:t>
            </w:r>
          </w:p>
        </w:tc>
        <w:tc>
          <w:tcPr>
            <w:tcW w:w="758" w:type="dxa"/>
            <w:tcBorders>
              <w:top w:val="single" w:sz="4" w:space="0" w:color="000000"/>
              <w:left w:val="single" w:sz="4" w:space="0" w:color="000000"/>
              <w:bottom w:val="single" w:sz="4" w:space="0" w:color="000000"/>
              <w:right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378</w:t>
            </w:r>
          </w:p>
        </w:tc>
      </w:tr>
      <w:tr w:rsidR="000502A4" w:rsidRPr="00D20455" w:rsidTr="00D14D20">
        <w:trPr>
          <w:trHeight w:val="268"/>
          <w:jc w:val="center"/>
        </w:trPr>
        <w:tc>
          <w:tcPr>
            <w:tcW w:w="1080"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bCs/>
                <w:lang w:val="lt-LT"/>
              </w:rPr>
            </w:pPr>
            <w:r w:rsidRPr="00D20455">
              <w:rPr>
                <w:bCs/>
                <w:lang w:val="lt-LT"/>
              </w:rPr>
              <w:t>2017 07</w:t>
            </w:r>
          </w:p>
        </w:tc>
        <w:tc>
          <w:tcPr>
            <w:tcW w:w="824"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79</w:t>
            </w:r>
            <w:r w:rsidR="00DC4E5F">
              <w:rPr>
                <w:sz w:val="22"/>
                <w:szCs w:val="22"/>
                <w:lang w:val="lt-LT"/>
              </w:rPr>
              <w:t>,</w:t>
            </w:r>
            <w:r w:rsidRPr="00D20455">
              <w:rPr>
                <w:sz w:val="22"/>
                <w:szCs w:val="22"/>
                <w:lang w:val="lt-LT"/>
              </w:rPr>
              <w:t>2</w:t>
            </w:r>
          </w:p>
        </w:tc>
        <w:tc>
          <w:tcPr>
            <w:tcW w:w="796"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126</w:t>
            </w:r>
          </w:p>
        </w:tc>
        <w:tc>
          <w:tcPr>
            <w:tcW w:w="72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470</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24</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15</w:t>
            </w:r>
            <w:r w:rsidR="00DC4E5F">
              <w:rPr>
                <w:sz w:val="22"/>
                <w:szCs w:val="22"/>
                <w:lang w:val="lt-LT"/>
              </w:rPr>
              <w:t>,</w:t>
            </w:r>
            <w:r w:rsidRPr="00D20455">
              <w:rPr>
                <w:sz w:val="22"/>
                <w:szCs w:val="22"/>
                <w:lang w:val="lt-LT"/>
              </w:rPr>
              <w:t>2</w:t>
            </w:r>
          </w:p>
        </w:tc>
        <w:tc>
          <w:tcPr>
            <w:tcW w:w="85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339</w:t>
            </w:r>
          </w:p>
        </w:tc>
        <w:tc>
          <w:tcPr>
            <w:tcW w:w="79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7</w:t>
            </w:r>
            <w:r w:rsidR="00DC4E5F">
              <w:rPr>
                <w:sz w:val="22"/>
                <w:szCs w:val="22"/>
                <w:lang w:val="lt-LT"/>
              </w:rPr>
              <w:t>,</w:t>
            </w:r>
            <w:r w:rsidRPr="00D20455">
              <w:rPr>
                <w:sz w:val="22"/>
                <w:szCs w:val="22"/>
                <w:lang w:val="lt-LT"/>
              </w:rPr>
              <w:t>36</w:t>
            </w:r>
          </w:p>
        </w:tc>
        <w:tc>
          <w:tcPr>
            <w:tcW w:w="65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03</w:t>
            </w:r>
          </w:p>
        </w:tc>
        <w:tc>
          <w:tcPr>
            <w:tcW w:w="707"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lang w:val="lt-LT"/>
              </w:rPr>
            </w:pPr>
            <w:r w:rsidRPr="00D20455">
              <w:rPr>
                <w:lang w:val="lt-LT"/>
              </w:rPr>
              <w:t>1</w:t>
            </w:r>
            <w:r w:rsidR="00DC4E5F">
              <w:rPr>
                <w:lang w:val="lt-LT"/>
              </w:rPr>
              <w:t>,</w:t>
            </w:r>
            <w:r w:rsidRPr="00D20455">
              <w:rPr>
                <w:lang w:val="lt-LT"/>
              </w:rPr>
              <w:t>000</w:t>
            </w:r>
          </w:p>
        </w:tc>
        <w:tc>
          <w:tcPr>
            <w:tcW w:w="758" w:type="dxa"/>
            <w:tcBorders>
              <w:top w:val="single" w:sz="4" w:space="0" w:color="000000"/>
              <w:left w:val="single" w:sz="4" w:space="0" w:color="000000"/>
              <w:bottom w:val="single" w:sz="4" w:space="0" w:color="000000"/>
              <w:right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306</w:t>
            </w:r>
          </w:p>
        </w:tc>
      </w:tr>
      <w:tr w:rsidR="000502A4" w:rsidRPr="00D20455" w:rsidTr="00D14D20">
        <w:trPr>
          <w:trHeight w:val="268"/>
          <w:jc w:val="center"/>
        </w:trPr>
        <w:tc>
          <w:tcPr>
            <w:tcW w:w="1080"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bCs/>
                <w:lang w:val="lt-LT"/>
              </w:rPr>
            </w:pPr>
            <w:r w:rsidRPr="00D20455">
              <w:rPr>
                <w:bCs/>
                <w:lang w:val="lt-LT"/>
              </w:rPr>
              <w:t>2017 08</w:t>
            </w:r>
          </w:p>
        </w:tc>
        <w:tc>
          <w:tcPr>
            <w:tcW w:w="824"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110</w:t>
            </w:r>
            <w:r w:rsidR="00DC4E5F">
              <w:rPr>
                <w:sz w:val="22"/>
                <w:szCs w:val="22"/>
                <w:lang w:val="lt-LT"/>
              </w:rPr>
              <w:t>,</w:t>
            </w:r>
            <w:r w:rsidRPr="00D20455">
              <w:rPr>
                <w:sz w:val="22"/>
                <w:szCs w:val="22"/>
                <w:lang w:val="lt-LT"/>
              </w:rPr>
              <w:t>9</w:t>
            </w:r>
          </w:p>
        </w:tc>
        <w:tc>
          <w:tcPr>
            <w:tcW w:w="796"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139</w:t>
            </w:r>
          </w:p>
        </w:tc>
        <w:tc>
          <w:tcPr>
            <w:tcW w:w="72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7085</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37</w:t>
            </w:r>
            <w:r w:rsidR="00DC4E5F">
              <w:rPr>
                <w:sz w:val="22"/>
                <w:szCs w:val="22"/>
                <w:lang w:val="lt-LT"/>
              </w:rPr>
              <w:t>,</w:t>
            </w:r>
            <w:r w:rsidRPr="00D20455">
              <w:rPr>
                <w:sz w:val="22"/>
                <w:szCs w:val="22"/>
                <w:lang w:val="lt-LT"/>
              </w:rPr>
              <w:t>6</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109</w:t>
            </w:r>
          </w:p>
        </w:tc>
        <w:tc>
          <w:tcPr>
            <w:tcW w:w="85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570</w:t>
            </w:r>
          </w:p>
        </w:tc>
        <w:tc>
          <w:tcPr>
            <w:tcW w:w="79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9</w:t>
            </w:r>
            <w:r w:rsidR="00DC4E5F">
              <w:rPr>
                <w:sz w:val="22"/>
                <w:szCs w:val="22"/>
                <w:lang w:val="lt-LT"/>
              </w:rPr>
              <w:t>,</w:t>
            </w:r>
            <w:r w:rsidRPr="00D20455">
              <w:rPr>
                <w:sz w:val="22"/>
                <w:szCs w:val="22"/>
                <w:lang w:val="lt-LT"/>
              </w:rPr>
              <w:t>08</w:t>
            </w:r>
          </w:p>
        </w:tc>
        <w:tc>
          <w:tcPr>
            <w:tcW w:w="65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14</w:t>
            </w:r>
            <w:r w:rsidR="00DC4E5F">
              <w:rPr>
                <w:sz w:val="22"/>
                <w:szCs w:val="22"/>
                <w:lang w:val="lt-LT"/>
              </w:rPr>
              <w:t>,</w:t>
            </w:r>
            <w:r w:rsidRPr="00D20455">
              <w:rPr>
                <w:sz w:val="22"/>
                <w:szCs w:val="22"/>
                <w:lang w:val="lt-LT"/>
              </w:rPr>
              <w:t>8</w:t>
            </w:r>
          </w:p>
        </w:tc>
        <w:tc>
          <w:tcPr>
            <w:tcW w:w="707"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lang w:val="lt-LT"/>
              </w:rPr>
            </w:pPr>
            <w:r w:rsidRPr="00D20455">
              <w:rPr>
                <w:lang w:val="lt-LT"/>
              </w:rPr>
              <w:t>0</w:t>
            </w:r>
            <w:r w:rsidR="00DC4E5F">
              <w:rPr>
                <w:lang w:val="lt-LT"/>
              </w:rPr>
              <w:t>,</w:t>
            </w:r>
            <w:r w:rsidRPr="00D20455">
              <w:rPr>
                <w:lang w:val="lt-LT"/>
              </w:rPr>
              <w:t>959</w:t>
            </w:r>
          </w:p>
        </w:tc>
        <w:tc>
          <w:tcPr>
            <w:tcW w:w="758" w:type="dxa"/>
            <w:tcBorders>
              <w:top w:val="single" w:sz="4" w:space="0" w:color="000000"/>
              <w:left w:val="single" w:sz="4" w:space="0" w:color="000000"/>
              <w:bottom w:val="single" w:sz="4" w:space="0" w:color="000000"/>
              <w:right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333</w:t>
            </w:r>
          </w:p>
        </w:tc>
      </w:tr>
      <w:tr w:rsidR="000502A4" w:rsidRPr="00D20455" w:rsidTr="00D14D20">
        <w:trPr>
          <w:trHeight w:val="268"/>
          <w:jc w:val="center"/>
        </w:trPr>
        <w:tc>
          <w:tcPr>
            <w:tcW w:w="1080"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bCs/>
                <w:lang w:val="lt-LT"/>
              </w:rPr>
            </w:pPr>
            <w:r w:rsidRPr="00D20455">
              <w:rPr>
                <w:bCs/>
                <w:lang w:val="lt-LT"/>
              </w:rPr>
              <w:t>2017 09</w:t>
            </w:r>
          </w:p>
        </w:tc>
        <w:tc>
          <w:tcPr>
            <w:tcW w:w="824"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91</w:t>
            </w:r>
            <w:r w:rsidR="00DC4E5F">
              <w:rPr>
                <w:sz w:val="22"/>
                <w:szCs w:val="22"/>
                <w:lang w:val="lt-LT"/>
              </w:rPr>
              <w:t>,</w:t>
            </w:r>
            <w:r w:rsidRPr="00D20455">
              <w:rPr>
                <w:sz w:val="22"/>
                <w:szCs w:val="22"/>
                <w:lang w:val="lt-LT"/>
              </w:rPr>
              <w:t>3</w:t>
            </w:r>
          </w:p>
        </w:tc>
        <w:tc>
          <w:tcPr>
            <w:tcW w:w="796"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52</w:t>
            </w:r>
            <w:r w:rsidR="00DC4E5F">
              <w:rPr>
                <w:sz w:val="22"/>
                <w:szCs w:val="22"/>
                <w:lang w:val="lt-LT"/>
              </w:rPr>
              <w:t>,</w:t>
            </w:r>
            <w:r w:rsidRPr="00D20455">
              <w:rPr>
                <w:sz w:val="22"/>
                <w:szCs w:val="22"/>
                <w:lang w:val="lt-LT"/>
              </w:rPr>
              <w:t>1</w:t>
            </w:r>
          </w:p>
        </w:tc>
        <w:tc>
          <w:tcPr>
            <w:tcW w:w="72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2217</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10</w:t>
            </w:r>
            <w:r w:rsidR="00DC4E5F">
              <w:rPr>
                <w:sz w:val="22"/>
                <w:szCs w:val="22"/>
                <w:lang w:val="lt-LT"/>
              </w:rPr>
              <w:t>,</w:t>
            </w:r>
            <w:r w:rsidRPr="00D20455">
              <w:rPr>
                <w:sz w:val="22"/>
                <w:szCs w:val="22"/>
                <w:lang w:val="lt-LT"/>
              </w:rPr>
              <w:t>7</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26</w:t>
            </w:r>
            <w:r w:rsidR="00DC4E5F">
              <w:rPr>
                <w:sz w:val="22"/>
                <w:szCs w:val="22"/>
                <w:lang w:val="lt-LT"/>
              </w:rPr>
              <w:t>,</w:t>
            </w:r>
            <w:r w:rsidRPr="00D20455">
              <w:rPr>
                <w:sz w:val="22"/>
                <w:szCs w:val="22"/>
                <w:lang w:val="lt-LT"/>
              </w:rPr>
              <w:t>2</w:t>
            </w:r>
          </w:p>
        </w:tc>
        <w:tc>
          <w:tcPr>
            <w:tcW w:w="85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645</w:t>
            </w:r>
          </w:p>
        </w:tc>
        <w:tc>
          <w:tcPr>
            <w:tcW w:w="79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39</w:t>
            </w:r>
          </w:p>
        </w:tc>
        <w:tc>
          <w:tcPr>
            <w:tcW w:w="65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24</w:t>
            </w:r>
            <w:r w:rsidR="00DC4E5F">
              <w:rPr>
                <w:sz w:val="22"/>
                <w:szCs w:val="22"/>
                <w:lang w:val="lt-LT"/>
              </w:rPr>
              <w:t>,</w:t>
            </w:r>
            <w:r w:rsidRPr="00D20455">
              <w:rPr>
                <w:sz w:val="22"/>
                <w:szCs w:val="22"/>
                <w:lang w:val="lt-LT"/>
              </w:rPr>
              <w:t>1</w:t>
            </w:r>
          </w:p>
        </w:tc>
        <w:tc>
          <w:tcPr>
            <w:tcW w:w="707"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lang w:val="lt-LT"/>
              </w:rPr>
            </w:pPr>
            <w:r w:rsidRPr="00D20455">
              <w:rPr>
                <w:lang w:val="lt-LT"/>
              </w:rPr>
              <w:t>0</w:t>
            </w:r>
            <w:r w:rsidR="00DC4E5F">
              <w:rPr>
                <w:lang w:val="lt-LT"/>
              </w:rPr>
              <w:t>,</w:t>
            </w:r>
            <w:r w:rsidRPr="00D20455">
              <w:rPr>
                <w:lang w:val="lt-LT"/>
              </w:rPr>
              <w:t>916</w:t>
            </w:r>
          </w:p>
        </w:tc>
        <w:tc>
          <w:tcPr>
            <w:tcW w:w="758" w:type="dxa"/>
            <w:tcBorders>
              <w:top w:val="single" w:sz="4" w:space="0" w:color="000000"/>
              <w:left w:val="single" w:sz="4" w:space="0" w:color="000000"/>
              <w:bottom w:val="single" w:sz="4" w:space="0" w:color="000000"/>
              <w:right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374</w:t>
            </w:r>
          </w:p>
        </w:tc>
      </w:tr>
      <w:tr w:rsidR="000502A4" w:rsidRPr="00D20455" w:rsidTr="00D14D20">
        <w:trPr>
          <w:trHeight w:val="268"/>
          <w:jc w:val="center"/>
        </w:trPr>
        <w:tc>
          <w:tcPr>
            <w:tcW w:w="1080"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bCs/>
                <w:lang w:val="lt-LT"/>
              </w:rPr>
            </w:pPr>
            <w:r w:rsidRPr="00D20455">
              <w:rPr>
                <w:bCs/>
                <w:lang w:val="lt-LT"/>
              </w:rPr>
              <w:t>2017 10</w:t>
            </w:r>
          </w:p>
        </w:tc>
        <w:tc>
          <w:tcPr>
            <w:tcW w:w="824"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122</w:t>
            </w:r>
            <w:r w:rsidR="00DC4E5F">
              <w:rPr>
                <w:sz w:val="22"/>
                <w:szCs w:val="22"/>
                <w:lang w:val="lt-LT"/>
              </w:rPr>
              <w:t>,</w:t>
            </w:r>
            <w:r w:rsidRPr="00D20455">
              <w:rPr>
                <w:sz w:val="22"/>
                <w:szCs w:val="22"/>
                <w:lang w:val="lt-LT"/>
              </w:rPr>
              <w:t>5</w:t>
            </w:r>
          </w:p>
        </w:tc>
        <w:tc>
          <w:tcPr>
            <w:tcW w:w="796"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199</w:t>
            </w:r>
          </w:p>
        </w:tc>
        <w:tc>
          <w:tcPr>
            <w:tcW w:w="72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5991</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50</w:t>
            </w:r>
            <w:r w:rsidR="00DC4E5F">
              <w:rPr>
                <w:sz w:val="22"/>
                <w:szCs w:val="22"/>
                <w:lang w:val="lt-LT"/>
              </w:rPr>
              <w:t>,</w:t>
            </w:r>
            <w:r w:rsidRPr="00D20455">
              <w:rPr>
                <w:sz w:val="22"/>
                <w:szCs w:val="22"/>
                <w:lang w:val="lt-LT"/>
              </w:rPr>
              <w:t>5</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155</w:t>
            </w:r>
          </w:p>
        </w:tc>
        <w:tc>
          <w:tcPr>
            <w:tcW w:w="85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1009</w:t>
            </w:r>
          </w:p>
        </w:tc>
        <w:tc>
          <w:tcPr>
            <w:tcW w:w="79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11</w:t>
            </w:r>
            <w:r w:rsidR="00DC4E5F">
              <w:rPr>
                <w:sz w:val="22"/>
                <w:szCs w:val="22"/>
                <w:lang w:val="lt-LT"/>
              </w:rPr>
              <w:t>,</w:t>
            </w:r>
            <w:r w:rsidRPr="00D20455">
              <w:rPr>
                <w:sz w:val="22"/>
                <w:szCs w:val="22"/>
                <w:lang w:val="lt-LT"/>
              </w:rPr>
              <w:t>9</w:t>
            </w:r>
          </w:p>
        </w:tc>
        <w:tc>
          <w:tcPr>
            <w:tcW w:w="65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59</w:t>
            </w:r>
            <w:r w:rsidR="00DC4E5F">
              <w:rPr>
                <w:sz w:val="22"/>
                <w:szCs w:val="22"/>
                <w:lang w:val="lt-LT"/>
              </w:rPr>
              <w:t>,</w:t>
            </w:r>
            <w:r w:rsidRPr="00D20455">
              <w:rPr>
                <w:sz w:val="22"/>
                <w:szCs w:val="22"/>
                <w:lang w:val="lt-LT"/>
              </w:rPr>
              <w:t>4</w:t>
            </w:r>
          </w:p>
        </w:tc>
        <w:tc>
          <w:tcPr>
            <w:tcW w:w="707"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lang w:val="lt-LT"/>
              </w:rPr>
            </w:pPr>
            <w:r w:rsidRPr="00D20455">
              <w:rPr>
                <w:lang w:val="lt-LT"/>
              </w:rPr>
              <w:t>1</w:t>
            </w:r>
            <w:r w:rsidR="00DC4E5F">
              <w:rPr>
                <w:lang w:val="lt-LT"/>
              </w:rPr>
              <w:t>,</w:t>
            </w:r>
            <w:r w:rsidRPr="00D20455">
              <w:rPr>
                <w:lang w:val="lt-LT"/>
              </w:rPr>
              <w:t>068</w:t>
            </w:r>
          </w:p>
        </w:tc>
        <w:tc>
          <w:tcPr>
            <w:tcW w:w="758" w:type="dxa"/>
            <w:tcBorders>
              <w:top w:val="single" w:sz="4" w:space="0" w:color="000000"/>
              <w:left w:val="single" w:sz="4" w:space="0" w:color="000000"/>
              <w:bottom w:val="single" w:sz="4" w:space="0" w:color="000000"/>
              <w:right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433</w:t>
            </w:r>
          </w:p>
        </w:tc>
      </w:tr>
      <w:tr w:rsidR="000502A4" w:rsidRPr="00D20455" w:rsidTr="00D14D20">
        <w:trPr>
          <w:trHeight w:val="268"/>
          <w:jc w:val="center"/>
        </w:trPr>
        <w:tc>
          <w:tcPr>
            <w:tcW w:w="1080"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bCs/>
                <w:lang w:val="lt-LT"/>
              </w:rPr>
            </w:pPr>
            <w:r w:rsidRPr="00D20455">
              <w:rPr>
                <w:bCs/>
                <w:lang w:val="lt-LT"/>
              </w:rPr>
              <w:t>2017 11</w:t>
            </w:r>
          </w:p>
        </w:tc>
        <w:tc>
          <w:tcPr>
            <w:tcW w:w="824"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45</w:t>
            </w:r>
            <w:r w:rsidR="00DC4E5F">
              <w:rPr>
                <w:sz w:val="22"/>
                <w:szCs w:val="22"/>
                <w:lang w:val="lt-LT"/>
              </w:rPr>
              <w:t>,</w:t>
            </w:r>
            <w:r w:rsidRPr="00D20455">
              <w:rPr>
                <w:sz w:val="22"/>
                <w:szCs w:val="22"/>
                <w:lang w:val="lt-LT"/>
              </w:rPr>
              <w:t>0</w:t>
            </w:r>
          </w:p>
        </w:tc>
        <w:tc>
          <w:tcPr>
            <w:tcW w:w="796" w:type="dxa"/>
            <w:tcBorders>
              <w:top w:val="single" w:sz="4" w:space="0" w:color="000000"/>
              <w:left w:val="single" w:sz="8"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52</w:t>
            </w:r>
            <w:r w:rsidR="00DC4E5F">
              <w:rPr>
                <w:sz w:val="22"/>
                <w:szCs w:val="22"/>
                <w:lang w:val="lt-LT"/>
              </w:rPr>
              <w:t>,</w:t>
            </w:r>
            <w:r w:rsidRPr="00D20455">
              <w:rPr>
                <w:sz w:val="22"/>
                <w:szCs w:val="22"/>
                <w:lang w:val="lt-LT"/>
              </w:rPr>
              <w:t>5</w:t>
            </w:r>
          </w:p>
        </w:tc>
        <w:tc>
          <w:tcPr>
            <w:tcW w:w="72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1326</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17</w:t>
            </w:r>
            <w:r w:rsidR="00DC4E5F">
              <w:rPr>
                <w:sz w:val="22"/>
                <w:szCs w:val="22"/>
                <w:lang w:val="lt-LT"/>
              </w:rPr>
              <w:t>,</w:t>
            </w:r>
            <w:r w:rsidRPr="00D20455">
              <w:rPr>
                <w:sz w:val="22"/>
                <w:szCs w:val="22"/>
                <w:lang w:val="lt-LT"/>
              </w:rPr>
              <w:t>5</w:t>
            </w:r>
          </w:p>
        </w:tc>
        <w:tc>
          <w:tcPr>
            <w:tcW w:w="74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33</w:t>
            </w:r>
            <w:r w:rsidR="00DC4E5F">
              <w:rPr>
                <w:sz w:val="22"/>
                <w:szCs w:val="22"/>
                <w:lang w:val="lt-LT"/>
              </w:rPr>
              <w:t>,</w:t>
            </w:r>
            <w:r w:rsidRPr="00D20455">
              <w:rPr>
                <w:sz w:val="22"/>
                <w:szCs w:val="22"/>
                <w:lang w:val="lt-LT"/>
              </w:rPr>
              <w:t>3</w:t>
            </w:r>
          </w:p>
        </w:tc>
        <w:tc>
          <w:tcPr>
            <w:tcW w:w="850"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356</w:t>
            </w:r>
          </w:p>
        </w:tc>
        <w:tc>
          <w:tcPr>
            <w:tcW w:w="79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22</w:t>
            </w:r>
          </w:p>
        </w:tc>
        <w:tc>
          <w:tcPr>
            <w:tcW w:w="655"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lang w:val="lt-LT"/>
              </w:rPr>
            </w:pPr>
            <w:r w:rsidRPr="00D20455">
              <w:rPr>
                <w:lang w:val="lt-LT"/>
              </w:rPr>
              <w:t>11</w:t>
            </w:r>
            <w:r w:rsidR="00DC4E5F">
              <w:rPr>
                <w:lang w:val="lt-LT"/>
              </w:rPr>
              <w:t>,</w:t>
            </w:r>
            <w:r w:rsidRPr="00D20455">
              <w:rPr>
                <w:lang w:val="lt-LT"/>
              </w:rPr>
              <w:t>6</w:t>
            </w:r>
          </w:p>
        </w:tc>
        <w:tc>
          <w:tcPr>
            <w:tcW w:w="707" w:type="dxa"/>
            <w:tcBorders>
              <w:top w:val="single" w:sz="4" w:space="0" w:color="000000"/>
              <w:left w:val="single" w:sz="4" w:space="0" w:color="000000"/>
              <w:bottom w:val="single" w:sz="4" w:space="0" w:color="000000"/>
            </w:tcBorders>
            <w:vAlign w:val="bottom"/>
          </w:tcPr>
          <w:p w:rsidR="000502A4" w:rsidRPr="00D20455" w:rsidRDefault="000502A4" w:rsidP="000502A4">
            <w:pPr>
              <w:jc w:val="center"/>
              <w:rPr>
                <w:lang w:val="lt-LT"/>
              </w:rPr>
            </w:pPr>
            <w:r w:rsidRPr="00D20455">
              <w:rPr>
                <w:lang w:val="lt-LT"/>
              </w:rPr>
              <w:t>0</w:t>
            </w:r>
            <w:r w:rsidR="00DC4E5F">
              <w:rPr>
                <w:lang w:val="lt-LT"/>
              </w:rPr>
              <w:t>,</w:t>
            </w:r>
            <w:r w:rsidRPr="00D20455">
              <w:rPr>
                <w:lang w:val="lt-LT"/>
              </w:rPr>
              <w:t>774</w:t>
            </w:r>
          </w:p>
        </w:tc>
        <w:tc>
          <w:tcPr>
            <w:tcW w:w="758" w:type="dxa"/>
            <w:tcBorders>
              <w:top w:val="single" w:sz="4" w:space="0" w:color="000000"/>
              <w:left w:val="single" w:sz="4" w:space="0" w:color="000000"/>
              <w:bottom w:val="single" w:sz="4" w:space="0" w:color="000000"/>
              <w:right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480</w:t>
            </w:r>
          </w:p>
        </w:tc>
      </w:tr>
      <w:tr w:rsidR="000502A4" w:rsidRPr="00D20455" w:rsidTr="00D14D20">
        <w:trPr>
          <w:trHeight w:val="268"/>
          <w:jc w:val="center"/>
        </w:trPr>
        <w:tc>
          <w:tcPr>
            <w:tcW w:w="1080" w:type="dxa"/>
            <w:tcBorders>
              <w:top w:val="single" w:sz="4" w:space="0" w:color="000000"/>
              <w:left w:val="single" w:sz="8" w:space="0" w:color="000000"/>
              <w:bottom w:val="single" w:sz="8" w:space="0" w:color="000000"/>
            </w:tcBorders>
            <w:vAlign w:val="bottom"/>
          </w:tcPr>
          <w:p w:rsidR="000502A4" w:rsidRPr="00D20455" w:rsidRDefault="000502A4" w:rsidP="000502A4">
            <w:pPr>
              <w:jc w:val="center"/>
              <w:rPr>
                <w:bCs/>
                <w:lang w:val="lt-LT"/>
              </w:rPr>
            </w:pPr>
            <w:r w:rsidRPr="00D20455">
              <w:rPr>
                <w:bCs/>
                <w:lang w:val="lt-LT"/>
              </w:rPr>
              <w:t>2017 12</w:t>
            </w:r>
          </w:p>
        </w:tc>
        <w:tc>
          <w:tcPr>
            <w:tcW w:w="824" w:type="dxa"/>
            <w:tcBorders>
              <w:top w:val="single" w:sz="4" w:space="0" w:color="000000"/>
              <w:left w:val="single" w:sz="8" w:space="0" w:color="000000"/>
              <w:bottom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42</w:t>
            </w:r>
            <w:r w:rsidR="00DC4E5F">
              <w:rPr>
                <w:sz w:val="22"/>
                <w:szCs w:val="22"/>
                <w:lang w:val="lt-LT"/>
              </w:rPr>
              <w:t>,</w:t>
            </w:r>
            <w:r w:rsidRPr="00D20455">
              <w:rPr>
                <w:sz w:val="22"/>
                <w:szCs w:val="22"/>
                <w:lang w:val="lt-LT"/>
              </w:rPr>
              <w:t>1</w:t>
            </w:r>
          </w:p>
        </w:tc>
        <w:tc>
          <w:tcPr>
            <w:tcW w:w="796" w:type="dxa"/>
            <w:tcBorders>
              <w:top w:val="single" w:sz="4" w:space="0" w:color="000000"/>
              <w:left w:val="single" w:sz="8" w:space="0" w:color="000000"/>
              <w:bottom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101</w:t>
            </w:r>
          </w:p>
        </w:tc>
        <w:tc>
          <w:tcPr>
            <w:tcW w:w="720"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1225</w:t>
            </w:r>
          </w:p>
        </w:tc>
        <w:tc>
          <w:tcPr>
            <w:tcW w:w="740"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17</w:t>
            </w:r>
            <w:r w:rsidR="00DC4E5F">
              <w:rPr>
                <w:sz w:val="22"/>
                <w:szCs w:val="22"/>
                <w:lang w:val="lt-LT"/>
              </w:rPr>
              <w:t>,</w:t>
            </w:r>
            <w:r w:rsidRPr="00D20455">
              <w:rPr>
                <w:sz w:val="22"/>
                <w:szCs w:val="22"/>
                <w:lang w:val="lt-LT"/>
              </w:rPr>
              <w:t>3</w:t>
            </w:r>
          </w:p>
        </w:tc>
        <w:tc>
          <w:tcPr>
            <w:tcW w:w="740"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16</w:t>
            </w:r>
            <w:r w:rsidR="00DC4E5F">
              <w:rPr>
                <w:sz w:val="22"/>
                <w:szCs w:val="22"/>
                <w:lang w:val="lt-LT"/>
              </w:rPr>
              <w:t>,</w:t>
            </w:r>
            <w:r w:rsidRPr="00D20455">
              <w:rPr>
                <w:sz w:val="22"/>
                <w:szCs w:val="22"/>
                <w:lang w:val="lt-LT"/>
              </w:rPr>
              <w:t>1</w:t>
            </w:r>
          </w:p>
        </w:tc>
        <w:tc>
          <w:tcPr>
            <w:tcW w:w="850"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345</w:t>
            </w:r>
          </w:p>
        </w:tc>
        <w:tc>
          <w:tcPr>
            <w:tcW w:w="795"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58</w:t>
            </w:r>
          </w:p>
        </w:tc>
        <w:tc>
          <w:tcPr>
            <w:tcW w:w="655"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lang w:val="lt-LT"/>
              </w:rPr>
            </w:pPr>
            <w:r w:rsidRPr="00D20455">
              <w:rPr>
                <w:lang w:val="lt-LT"/>
              </w:rPr>
              <w:t>13</w:t>
            </w:r>
            <w:r w:rsidR="00DC4E5F">
              <w:rPr>
                <w:lang w:val="lt-LT"/>
              </w:rPr>
              <w:t>,</w:t>
            </w:r>
            <w:r w:rsidRPr="00D20455">
              <w:rPr>
                <w:lang w:val="lt-LT"/>
              </w:rPr>
              <w:t>0</w:t>
            </w:r>
          </w:p>
        </w:tc>
        <w:tc>
          <w:tcPr>
            <w:tcW w:w="707"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lang w:val="lt-LT"/>
              </w:rPr>
            </w:pPr>
            <w:r w:rsidRPr="00D20455">
              <w:rPr>
                <w:lang w:val="lt-LT"/>
              </w:rPr>
              <w:t>0</w:t>
            </w:r>
            <w:r w:rsidR="00DC4E5F">
              <w:rPr>
                <w:lang w:val="lt-LT"/>
              </w:rPr>
              <w:t>,</w:t>
            </w:r>
            <w:r w:rsidRPr="00D20455">
              <w:rPr>
                <w:lang w:val="lt-LT"/>
              </w:rPr>
              <w:t>619</w:t>
            </w:r>
          </w:p>
        </w:tc>
        <w:tc>
          <w:tcPr>
            <w:tcW w:w="758" w:type="dxa"/>
            <w:tcBorders>
              <w:top w:val="single" w:sz="4" w:space="0" w:color="000000"/>
              <w:left w:val="single" w:sz="4" w:space="0" w:color="000000"/>
              <w:bottom w:val="single" w:sz="8" w:space="0" w:color="000000"/>
              <w:right w:val="single" w:sz="8" w:space="0" w:color="000000"/>
            </w:tcBorders>
            <w:vAlign w:val="bottom"/>
          </w:tcPr>
          <w:p w:rsidR="000502A4" w:rsidRPr="00D20455" w:rsidRDefault="000502A4" w:rsidP="000502A4">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451</w:t>
            </w:r>
          </w:p>
        </w:tc>
      </w:tr>
      <w:tr w:rsidR="000502A4" w:rsidRPr="00D20455" w:rsidTr="00D14D20">
        <w:trPr>
          <w:trHeight w:val="247"/>
          <w:jc w:val="center"/>
        </w:trPr>
        <w:tc>
          <w:tcPr>
            <w:tcW w:w="1080" w:type="dxa"/>
            <w:tcBorders>
              <w:left w:val="single" w:sz="8" w:space="0" w:color="000000"/>
              <w:bottom w:val="single" w:sz="8" w:space="0" w:color="000000"/>
            </w:tcBorders>
            <w:vAlign w:val="bottom"/>
          </w:tcPr>
          <w:p w:rsidR="000502A4" w:rsidRPr="00D20455" w:rsidRDefault="000502A4" w:rsidP="000502A4">
            <w:pPr>
              <w:jc w:val="right"/>
              <w:rPr>
                <w:rFonts w:ascii="Symbol" w:hAnsi="Symbol" w:cs="Arial"/>
                <w:b/>
                <w:bCs/>
                <w:lang w:val="lt-LT"/>
              </w:rPr>
            </w:pPr>
            <w:r w:rsidRPr="00D20455">
              <w:rPr>
                <w:rFonts w:ascii="Symbol" w:hAnsi="Symbol" w:cs="Arial"/>
                <w:b/>
                <w:bCs/>
                <w:lang w:val="lt-LT"/>
              </w:rPr>
              <w:t></w:t>
            </w:r>
            <w:r w:rsidRPr="00D20455">
              <w:rPr>
                <w:rFonts w:ascii="Symbol" w:hAnsi="Symbol" w:cs="Arial"/>
                <w:b/>
                <w:bCs/>
                <w:lang w:val="lt-LT"/>
              </w:rPr>
              <w:t></w:t>
            </w:r>
            <w:r w:rsidRPr="00D20455">
              <w:rPr>
                <w:rFonts w:ascii="Symbol" w:hAnsi="Symbol" w:cs="Arial"/>
                <w:b/>
                <w:bCs/>
                <w:lang w:val="lt-LT"/>
              </w:rPr>
              <w:t></w:t>
            </w:r>
          </w:p>
        </w:tc>
        <w:tc>
          <w:tcPr>
            <w:tcW w:w="824" w:type="dxa"/>
            <w:tcBorders>
              <w:top w:val="single" w:sz="4" w:space="0" w:color="000000"/>
              <w:left w:val="single" w:sz="8" w:space="0" w:color="000000"/>
              <w:bottom w:val="single" w:sz="8" w:space="0" w:color="000000"/>
            </w:tcBorders>
            <w:vAlign w:val="bottom"/>
          </w:tcPr>
          <w:p w:rsidR="000502A4" w:rsidRPr="00D20455" w:rsidRDefault="000502A4" w:rsidP="000502A4">
            <w:pPr>
              <w:jc w:val="center"/>
              <w:rPr>
                <w:b/>
                <w:sz w:val="22"/>
                <w:szCs w:val="22"/>
                <w:lang w:val="lt-LT"/>
              </w:rPr>
            </w:pPr>
            <w:r w:rsidRPr="00D20455">
              <w:rPr>
                <w:b/>
                <w:sz w:val="22"/>
                <w:szCs w:val="22"/>
                <w:lang w:val="lt-LT"/>
              </w:rPr>
              <w:t>846</w:t>
            </w:r>
            <w:r w:rsidR="00DC4E5F">
              <w:rPr>
                <w:b/>
                <w:sz w:val="22"/>
                <w:szCs w:val="22"/>
                <w:lang w:val="lt-LT"/>
              </w:rPr>
              <w:t>,</w:t>
            </w:r>
            <w:r w:rsidRPr="00D20455">
              <w:rPr>
                <w:b/>
                <w:sz w:val="22"/>
                <w:szCs w:val="22"/>
                <w:lang w:val="lt-LT"/>
              </w:rPr>
              <w:t>7</w:t>
            </w:r>
          </w:p>
        </w:tc>
        <w:tc>
          <w:tcPr>
            <w:tcW w:w="796" w:type="dxa"/>
            <w:tcBorders>
              <w:top w:val="single" w:sz="4" w:space="0" w:color="000000"/>
              <w:left w:val="single" w:sz="8" w:space="0" w:color="000000"/>
              <w:bottom w:val="single" w:sz="8" w:space="0" w:color="000000"/>
            </w:tcBorders>
            <w:vAlign w:val="bottom"/>
          </w:tcPr>
          <w:p w:rsidR="000502A4" w:rsidRPr="00D20455" w:rsidRDefault="000502A4" w:rsidP="000502A4">
            <w:pPr>
              <w:jc w:val="center"/>
              <w:rPr>
                <w:b/>
                <w:sz w:val="22"/>
                <w:szCs w:val="22"/>
                <w:lang w:val="lt-LT"/>
              </w:rPr>
            </w:pPr>
            <w:r w:rsidRPr="00D20455">
              <w:rPr>
                <w:b/>
                <w:sz w:val="22"/>
                <w:szCs w:val="22"/>
                <w:lang w:val="lt-LT"/>
              </w:rPr>
              <w:t>1302</w:t>
            </w:r>
          </w:p>
        </w:tc>
        <w:tc>
          <w:tcPr>
            <w:tcW w:w="720"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b/>
                <w:sz w:val="22"/>
                <w:szCs w:val="22"/>
                <w:lang w:val="lt-LT"/>
              </w:rPr>
            </w:pPr>
            <w:r w:rsidRPr="00D20455">
              <w:rPr>
                <w:b/>
                <w:sz w:val="22"/>
                <w:szCs w:val="22"/>
                <w:lang w:val="lt-LT"/>
              </w:rPr>
              <w:t>42026</w:t>
            </w:r>
          </w:p>
        </w:tc>
        <w:tc>
          <w:tcPr>
            <w:tcW w:w="740"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b/>
                <w:sz w:val="22"/>
                <w:szCs w:val="22"/>
                <w:lang w:val="lt-LT"/>
              </w:rPr>
            </w:pPr>
            <w:r w:rsidRPr="00D20455">
              <w:rPr>
                <w:b/>
                <w:sz w:val="22"/>
                <w:szCs w:val="22"/>
                <w:lang w:val="lt-LT"/>
              </w:rPr>
              <w:t>266</w:t>
            </w:r>
            <w:r w:rsidR="00DC4E5F">
              <w:rPr>
                <w:b/>
                <w:sz w:val="22"/>
                <w:szCs w:val="22"/>
                <w:lang w:val="lt-LT"/>
              </w:rPr>
              <w:t>,</w:t>
            </w:r>
            <w:r w:rsidRPr="00D20455">
              <w:rPr>
                <w:b/>
                <w:sz w:val="22"/>
                <w:szCs w:val="22"/>
                <w:lang w:val="lt-LT"/>
              </w:rPr>
              <w:t>1</w:t>
            </w:r>
          </w:p>
        </w:tc>
        <w:tc>
          <w:tcPr>
            <w:tcW w:w="740"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b/>
                <w:sz w:val="22"/>
                <w:szCs w:val="22"/>
                <w:lang w:val="lt-LT"/>
              </w:rPr>
            </w:pPr>
            <w:r w:rsidRPr="00D20455">
              <w:rPr>
                <w:b/>
                <w:sz w:val="22"/>
                <w:szCs w:val="22"/>
                <w:lang w:val="lt-LT"/>
              </w:rPr>
              <w:t>666</w:t>
            </w:r>
            <w:r w:rsidR="00DC4E5F">
              <w:rPr>
                <w:b/>
                <w:sz w:val="22"/>
                <w:szCs w:val="22"/>
                <w:lang w:val="lt-LT"/>
              </w:rPr>
              <w:t>,</w:t>
            </w:r>
            <w:r w:rsidRPr="00D20455">
              <w:rPr>
                <w:b/>
                <w:sz w:val="22"/>
                <w:szCs w:val="22"/>
                <w:lang w:val="lt-LT"/>
              </w:rPr>
              <w:t>3</w:t>
            </w:r>
          </w:p>
        </w:tc>
        <w:tc>
          <w:tcPr>
            <w:tcW w:w="850"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b/>
                <w:sz w:val="22"/>
                <w:szCs w:val="22"/>
                <w:lang w:val="lt-LT"/>
              </w:rPr>
            </w:pPr>
            <w:r w:rsidRPr="00D20455">
              <w:rPr>
                <w:b/>
                <w:sz w:val="22"/>
                <w:szCs w:val="22"/>
                <w:lang w:val="lt-LT"/>
              </w:rPr>
              <w:t>5776</w:t>
            </w:r>
          </w:p>
        </w:tc>
        <w:tc>
          <w:tcPr>
            <w:tcW w:w="795"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b/>
                <w:sz w:val="22"/>
                <w:szCs w:val="22"/>
                <w:lang w:val="lt-LT"/>
              </w:rPr>
            </w:pPr>
            <w:r w:rsidRPr="00D20455">
              <w:rPr>
                <w:b/>
                <w:sz w:val="22"/>
                <w:szCs w:val="22"/>
                <w:lang w:val="lt-LT"/>
              </w:rPr>
              <w:t>67</w:t>
            </w:r>
            <w:r w:rsidR="00DC4E5F">
              <w:rPr>
                <w:b/>
                <w:sz w:val="22"/>
                <w:szCs w:val="22"/>
                <w:lang w:val="lt-LT"/>
              </w:rPr>
              <w:t>,</w:t>
            </w:r>
            <w:r w:rsidRPr="00D20455">
              <w:rPr>
                <w:b/>
                <w:sz w:val="22"/>
                <w:szCs w:val="22"/>
                <w:lang w:val="lt-LT"/>
              </w:rPr>
              <w:t>4</w:t>
            </w:r>
          </w:p>
        </w:tc>
        <w:tc>
          <w:tcPr>
            <w:tcW w:w="655"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b/>
                <w:bCs/>
                <w:sz w:val="22"/>
                <w:szCs w:val="22"/>
                <w:lang w:val="lt-LT"/>
              </w:rPr>
            </w:pPr>
            <w:r w:rsidRPr="00D20455">
              <w:rPr>
                <w:b/>
                <w:bCs/>
                <w:sz w:val="22"/>
                <w:szCs w:val="22"/>
                <w:lang w:val="lt-LT"/>
              </w:rPr>
              <w:t>222</w:t>
            </w:r>
            <w:r w:rsidR="00DC4E5F">
              <w:rPr>
                <w:b/>
                <w:bCs/>
                <w:sz w:val="22"/>
                <w:szCs w:val="22"/>
                <w:lang w:val="lt-LT"/>
              </w:rPr>
              <w:t>,</w:t>
            </w:r>
            <w:r w:rsidRPr="00D20455">
              <w:rPr>
                <w:b/>
                <w:bCs/>
                <w:sz w:val="22"/>
                <w:szCs w:val="22"/>
                <w:lang w:val="lt-LT"/>
              </w:rPr>
              <w:t>0</w:t>
            </w:r>
          </w:p>
        </w:tc>
        <w:tc>
          <w:tcPr>
            <w:tcW w:w="707" w:type="dxa"/>
            <w:tcBorders>
              <w:top w:val="single" w:sz="4" w:space="0" w:color="000000"/>
              <w:left w:val="single" w:sz="4" w:space="0" w:color="000000"/>
              <w:bottom w:val="single" w:sz="8" w:space="0" w:color="000000"/>
            </w:tcBorders>
            <w:vAlign w:val="bottom"/>
          </w:tcPr>
          <w:p w:rsidR="000502A4" w:rsidRPr="00D20455" w:rsidRDefault="000502A4" w:rsidP="000502A4">
            <w:pPr>
              <w:jc w:val="center"/>
              <w:rPr>
                <w:b/>
                <w:sz w:val="22"/>
                <w:szCs w:val="22"/>
                <w:lang w:val="lt-LT"/>
              </w:rPr>
            </w:pPr>
            <w:r w:rsidRPr="00D20455">
              <w:rPr>
                <w:b/>
                <w:sz w:val="22"/>
                <w:szCs w:val="22"/>
                <w:lang w:val="lt-LT"/>
              </w:rPr>
              <w:t>9</w:t>
            </w:r>
            <w:r w:rsidR="00DC4E5F">
              <w:rPr>
                <w:b/>
                <w:sz w:val="22"/>
                <w:szCs w:val="22"/>
                <w:lang w:val="lt-LT"/>
              </w:rPr>
              <w:t>,</w:t>
            </w:r>
            <w:r w:rsidRPr="00D20455">
              <w:rPr>
                <w:b/>
                <w:sz w:val="22"/>
                <w:szCs w:val="22"/>
                <w:lang w:val="lt-LT"/>
              </w:rPr>
              <w:t>43</w:t>
            </w:r>
          </w:p>
        </w:tc>
        <w:tc>
          <w:tcPr>
            <w:tcW w:w="758" w:type="dxa"/>
            <w:tcBorders>
              <w:top w:val="single" w:sz="8" w:space="0" w:color="000000"/>
              <w:left w:val="single" w:sz="4" w:space="0" w:color="000000"/>
              <w:bottom w:val="single" w:sz="8" w:space="0" w:color="000000"/>
              <w:right w:val="single" w:sz="8" w:space="0" w:color="000000"/>
            </w:tcBorders>
            <w:vAlign w:val="bottom"/>
          </w:tcPr>
          <w:p w:rsidR="000502A4" w:rsidRPr="00D20455" w:rsidRDefault="000502A4" w:rsidP="000502A4">
            <w:pPr>
              <w:jc w:val="center"/>
              <w:rPr>
                <w:b/>
                <w:bCs/>
                <w:sz w:val="22"/>
                <w:szCs w:val="22"/>
                <w:lang w:val="lt-LT"/>
              </w:rPr>
            </w:pPr>
            <w:r w:rsidRPr="00D20455">
              <w:rPr>
                <w:b/>
                <w:bCs/>
                <w:sz w:val="22"/>
                <w:szCs w:val="22"/>
                <w:lang w:val="lt-LT"/>
              </w:rPr>
              <w:t>4</w:t>
            </w:r>
            <w:r w:rsidR="00DC4E5F">
              <w:rPr>
                <w:b/>
                <w:bCs/>
                <w:sz w:val="22"/>
                <w:szCs w:val="22"/>
                <w:lang w:val="lt-LT"/>
              </w:rPr>
              <w:t>,</w:t>
            </w:r>
            <w:r w:rsidRPr="00D20455">
              <w:rPr>
                <w:b/>
                <w:bCs/>
                <w:sz w:val="22"/>
                <w:szCs w:val="22"/>
                <w:lang w:val="lt-LT"/>
              </w:rPr>
              <w:t>95</w:t>
            </w:r>
          </w:p>
        </w:tc>
      </w:tr>
    </w:tbl>
    <w:p w:rsidR="001B6C62" w:rsidRPr="00D20455" w:rsidRDefault="001B6C62" w:rsidP="00D51577">
      <w:pPr>
        <w:spacing w:line="360" w:lineRule="auto"/>
        <w:ind w:firstLine="720"/>
        <w:jc w:val="both"/>
        <w:rPr>
          <w:lang w:val="lt-LT"/>
        </w:rPr>
      </w:pPr>
      <w:r w:rsidRPr="00D20455">
        <w:rPr>
          <w:lang w:val="lt-LT"/>
        </w:rPr>
        <w:lastRenderedPageBreak/>
        <w:t>Sunkiųjų metalų bei benz(a)pireno kiekiai, iškritę ant žemės paviršiaus, į kvadratinį metrą per parą pateikti 2a lentelėje. Duomenys pateikti atsižvelgiant į dienų skaičių mėnesyje.</w:t>
      </w:r>
    </w:p>
    <w:p w:rsidR="005A7ABA" w:rsidRPr="00D20455" w:rsidRDefault="005A7ABA" w:rsidP="00D51577">
      <w:pPr>
        <w:spacing w:line="360" w:lineRule="auto"/>
        <w:ind w:firstLine="720"/>
        <w:jc w:val="both"/>
        <w:rPr>
          <w:lang w:val="lt-LT"/>
        </w:rPr>
      </w:pPr>
    </w:p>
    <w:p w:rsidR="001B6C62" w:rsidRPr="00D20455" w:rsidRDefault="001B6C62" w:rsidP="001B6C62">
      <w:pPr>
        <w:rPr>
          <w:lang w:val="lt-LT"/>
        </w:rPr>
      </w:pPr>
      <w:r w:rsidRPr="00D20455">
        <w:rPr>
          <w:lang w:val="lt-LT"/>
        </w:rPr>
        <w:t>2a lentelė. Sunkiųjų metalų bei benz(a)pireno kiekiai, iškritę ant žemės paviršiaus, į kvadratinį metrą per parą.</w:t>
      </w:r>
    </w:p>
    <w:p w:rsidR="00D14D20" w:rsidRPr="00D20455" w:rsidRDefault="00D14D20" w:rsidP="00D14D20">
      <w:pPr>
        <w:ind w:firstLine="720"/>
        <w:jc w:val="both"/>
        <w:rPr>
          <w:lang w:val="lt-LT"/>
        </w:rPr>
      </w:pPr>
    </w:p>
    <w:tbl>
      <w:tblPr>
        <w:tblW w:w="9052" w:type="dxa"/>
        <w:jc w:val="center"/>
        <w:tblLayout w:type="fixed"/>
        <w:tblCellMar>
          <w:left w:w="30" w:type="dxa"/>
          <w:right w:w="30" w:type="dxa"/>
        </w:tblCellMar>
        <w:tblLook w:val="0000" w:firstRow="0" w:lastRow="0" w:firstColumn="0" w:lastColumn="0" w:noHBand="0" w:noVBand="0"/>
      </w:tblPr>
      <w:tblGrid>
        <w:gridCol w:w="1080"/>
        <w:gridCol w:w="824"/>
        <w:gridCol w:w="796"/>
        <w:gridCol w:w="720"/>
        <w:gridCol w:w="740"/>
        <w:gridCol w:w="740"/>
        <w:gridCol w:w="850"/>
        <w:gridCol w:w="795"/>
        <w:gridCol w:w="735"/>
        <w:gridCol w:w="887"/>
        <w:gridCol w:w="885"/>
      </w:tblGrid>
      <w:tr w:rsidR="003B5F3F" w:rsidRPr="00D20455" w:rsidTr="00D51577">
        <w:trPr>
          <w:trHeight w:val="256"/>
          <w:jc w:val="center"/>
        </w:trPr>
        <w:tc>
          <w:tcPr>
            <w:tcW w:w="1080" w:type="dxa"/>
            <w:vMerge w:val="restart"/>
            <w:tcBorders>
              <w:top w:val="single" w:sz="12" w:space="0" w:color="auto"/>
              <w:left w:val="single" w:sz="12" w:space="0" w:color="auto"/>
              <w:right w:val="single" w:sz="4" w:space="0" w:color="auto"/>
            </w:tcBorders>
            <w:vAlign w:val="bottom"/>
          </w:tcPr>
          <w:p w:rsidR="003B5F3F" w:rsidRPr="00D20455" w:rsidRDefault="003B5F3F" w:rsidP="00D51577">
            <w:pPr>
              <w:jc w:val="center"/>
              <w:rPr>
                <w:bCs/>
                <w:lang w:val="lt-LT"/>
              </w:rPr>
            </w:pPr>
            <w:r w:rsidRPr="00D20455">
              <w:rPr>
                <w:b/>
                <w:sz w:val="22"/>
                <w:szCs w:val="22"/>
                <w:lang w:val="lt-LT"/>
              </w:rPr>
              <w:t>Metai, mėnuo</w:t>
            </w:r>
          </w:p>
        </w:tc>
        <w:tc>
          <w:tcPr>
            <w:tcW w:w="824" w:type="dxa"/>
            <w:tcBorders>
              <w:top w:val="single" w:sz="12" w:space="0" w:color="auto"/>
              <w:left w:val="single" w:sz="4" w:space="0" w:color="auto"/>
              <w:right w:val="single" w:sz="4" w:space="0" w:color="auto"/>
            </w:tcBorders>
            <w:vAlign w:val="bottom"/>
          </w:tcPr>
          <w:p w:rsidR="003B5F3F" w:rsidRPr="00D20455" w:rsidRDefault="003B5F3F" w:rsidP="00D51577">
            <w:pPr>
              <w:snapToGrid w:val="0"/>
              <w:rPr>
                <w:b/>
                <w:sz w:val="22"/>
                <w:szCs w:val="22"/>
                <w:lang w:val="lt-LT"/>
              </w:rPr>
            </w:pPr>
            <w:r w:rsidRPr="00D20455">
              <w:rPr>
                <w:b/>
                <w:sz w:val="22"/>
                <w:szCs w:val="22"/>
                <w:lang w:val="lt-LT"/>
              </w:rPr>
              <w:t> h</w:t>
            </w:r>
            <w:smartTag w:uri="schemas-tilde-lv/tildestengine" w:element="metric2">
              <w:smartTagPr>
                <w:attr w:name="metric_value" w:val="."/>
                <w:attr w:name="metric_text" w:val="mm"/>
              </w:smartTagPr>
              <w:r w:rsidRPr="00D20455">
                <w:rPr>
                  <w:b/>
                  <w:sz w:val="22"/>
                  <w:szCs w:val="22"/>
                  <w:lang w:val="lt-LT"/>
                </w:rPr>
                <w:t>, mm</w:t>
              </w:r>
            </w:smartTag>
          </w:p>
        </w:tc>
        <w:tc>
          <w:tcPr>
            <w:tcW w:w="796" w:type="dxa"/>
            <w:tcBorders>
              <w:top w:val="single" w:sz="12" w:space="0" w:color="auto"/>
              <w:left w:val="single" w:sz="4" w:space="0" w:color="auto"/>
              <w:bottom w:val="single" w:sz="4" w:space="0" w:color="000000"/>
            </w:tcBorders>
            <w:vAlign w:val="center"/>
          </w:tcPr>
          <w:p w:rsidR="003B5F3F" w:rsidRPr="00D20455" w:rsidRDefault="003B5F3F" w:rsidP="00D51577">
            <w:pPr>
              <w:snapToGrid w:val="0"/>
              <w:jc w:val="center"/>
              <w:rPr>
                <w:b/>
                <w:bCs/>
                <w:sz w:val="22"/>
                <w:szCs w:val="22"/>
                <w:lang w:val="lt-LT"/>
              </w:rPr>
            </w:pPr>
            <w:r w:rsidRPr="00D20455">
              <w:rPr>
                <w:b/>
                <w:bCs/>
                <w:sz w:val="22"/>
                <w:szCs w:val="22"/>
                <w:lang w:val="lt-LT"/>
              </w:rPr>
              <w:t>Pb</w:t>
            </w:r>
          </w:p>
        </w:tc>
        <w:tc>
          <w:tcPr>
            <w:tcW w:w="720" w:type="dxa"/>
            <w:tcBorders>
              <w:top w:val="single" w:sz="12" w:space="0" w:color="auto"/>
              <w:left w:val="single" w:sz="4" w:space="0" w:color="000000"/>
              <w:bottom w:val="single" w:sz="4" w:space="0" w:color="000000"/>
            </w:tcBorders>
            <w:vAlign w:val="center"/>
          </w:tcPr>
          <w:p w:rsidR="003B5F3F" w:rsidRPr="00D20455" w:rsidRDefault="003B5F3F" w:rsidP="00D51577">
            <w:pPr>
              <w:snapToGrid w:val="0"/>
              <w:jc w:val="center"/>
              <w:rPr>
                <w:b/>
                <w:bCs/>
                <w:sz w:val="22"/>
                <w:szCs w:val="22"/>
                <w:lang w:val="lt-LT"/>
              </w:rPr>
            </w:pPr>
            <w:r w:rsidRPr="00D20455">
              <w:rPr>
                <w:b/>
                <w:bCs/>
                <w:sz w:val="22"/>
                <w:szCs w:val="22"/>
                <w:lang w:val="lt-LT"/>
              </w:rPr>
              <w:t>Zn</w:t>
            </w:r>
          </w:p>
        </w:tc>
        <w:tc>
          <w:tcPr>
            <w:tcW w:w="740" w:type="dxa"/>
            <w:tcBorders>
              <w:top w:val="single" w:sz="12" w:space="0" w:color="auto"/>
              <w:left w:val="single" w:sz="4" w:space="0" w:color="000000"/>
              <w:bottom w:val="single" w:sz="4" w:space="0" w:color="000000"/>
            </w:tcBorders>
            <w:vAlign w:val="center"/>
          </w:tcPr>
          <w:p w:rsidR="003B5F3F" w:rsidRPr="00D20455" w:rsidRDefault="003B5F3F" w:rsidP="00D51577">
            <w:pPr>
              <w:snapToGrid w:val="0"/>
              <w:jc w:val="center"/>
              <w:rPr>
                <w:b/>
                <w:bCs/>
                <w:sz w:val="22"/>
                <w:szCs w:val="22"/>
                <w:lang w:val="lt-LT"/>
              </w:rPr>
            </w:pPr>
            <w:r w:rsidRPr="00D20455">
              <w:rPr>
                <w:b/>
                <w:bCs/>
                <w:sz w:val="22"/>
                <w:szCs w:val="22"/>
                <w:lang w:val="lt-LT"/>
              </w:rPr>
              <w:t>Cr</w:t>
            </w:r>
          </w:p>
        </w:tc>
        <w:tc>
          <w:tcPr>
            <w:tcW w:w="740" w:type="dxa"/>
            <w:tcBorders>
              <w:top w:val="single" w:sz="12" w:space="0" w:color="auto"/>
              <w:left w:val="single" w:sz="4" w:space="0" w:color="000000"/>
              <w:bottom w:val="single" w:sz="4" w:space="0" w:color="000000"/>
            </w:tcBorders>
            <w:vAlign w:val="center"/>
          </w:tcPr>
          <w:p w:rsidR="003B5F3F" w:rsidRPr="00D20455" w:rsidRDefault="003B5F3F" w:rsidP="00D51577">
            <w:pPr>
              <w:snapToGrid w:val="0"/>
              <w:jc w:val="center"/>
              <w:rPr>
                <w:b/>
                <w:bCs/>
                <w:sz w:val="22"/>
                <w:szCs w:val="22"/>
                <w:lang w:val="lt-LT"/>
              </w:rPr>
            </w:pPr>
            <w:r w:rsidRPr="00D20455">
              <w:rPr>
                <w:b/>
                <w:bCs/>
                <w:sz w:val="22"/>
                <w:szCs w:val="22"/>
                <w:lang w:val="lt-LT"/>
              </w:rPr>
              <w:t>Ni</w:t>
            </w:r>
          </w:p>
        </w:tc>
        <w:tc>
          <w:tcPr>
            <w:tcW w:w="850" w:type="dxa"/>
            <w:tcBorders>
              <w:top w:val="single" w:sz="12" w:space="0" w:color="auto"/>
              <w:left w:val="single" w:sz="4" w:space="0" w:color="000000"/>
              <w:bottom w:val="single" w:sz="4" w:space="0" w:color="000000"/>
            </w:tcBorders>
            <w:vAlign w:val="center"/>
          </w:tcPr>
          <w:p w:rsidR="003B5F3F" w:rsidRPr="00D20455" w:rsidRDefault="003B5F3F" w:rsidP="00D51577">
            <w:pPr>
              <w:snapToGrid w:val="0"/>
              <w:jc w:val="center"/>
              <w:rPr>
                <w:b/>
                <w:bCs/>
                <w:sz w:val="22"/>
                <w:szCs w:val="22"/>
                <w:lang w:val="lt-LT"/>
              </w:rPr>
            </w:pPr>
            <w:r w:rsidRPr="00D20455">
              <w:rPr>
                <w:b/>
                <w:bCs/>
                <w:sz w:val="22"/>
                <w:szCs w:val="22"/>
                <w:lang w:val="lt-LT"/>
              </w:rPr>
              <w:t>Cu</w:t>
            </w:r>
          </w:p>
        </w:tc>
        <w:tc>
          <w:tcPr>
            <w:tcW w:w="795" w:type="dxa"/>
            <w:tcBorders>
              <w:top w:val="single" w:sz="12" w:space="0" w:color="auto"/>
              <w:left w:val="single" w:sz="4" w:space="0" w:color="000000"/>
              <w:bottom w:val="single" w:sz="4" w:space="0" w:color="000000"/>
            </w:tcBorders>
            <w:vAlign w:val="center"/>
          </w:tcPr>
          <w:p w:rsidR="003B5F3F" w:rsidRPr="00D20455" w:rsidRDefault="003B5F3F" w:rsidP="00D51577">
            <w:pPr>
              <w:snapToGrid w:val="0"/>
              <w:jc w:val="center"/>
              <w:rPr>
                <w:b/>
                <w:bCs/>
                <w:sz w:val="22"/>
                <w:szCs w:val="22"/>
                <w:lang w:val="lt-LT"/>
              </w:rPr>
            </w:pPr>
            <w:r w:rsidRPr="00D20455">
              <w:rPr>
                <w:b/>
                <w:bCs/>
                <w:sz w:val="22"/>
                <w:szCs w:val="22"/>
                <w:lang w:val="lt-LT"/>
              </w:rPr>
              <w:t>Cd</w:t>
            </w:r>
          </w:p>
        </w:tc>
        <w:tc>
          <w:tcPr>
            <w:tcW w:w="735" w:type="dxa"/>
            <w:tcBorders>
              <w:top w:val="single" w:sz="12" w:space="0" w:color="auto"/>
              <w:left w:val="single" w:sz="4" w:space="0" w:color="000000"/>
              <w:bottom w:val="single" w:sz="4" w:space="0" w:color="000000"/>
            </w:tcBorders>
            <w:vAlign w:val="center"/>
          </w:tcPr>
          <w:p w:rsidR="003B5F3F" w:rsidRPr="00D20455" w:rsidRDefault="003B5F3F" w:rsidP="00D51577">
            <w:pPr>
              <w:snapToGrid w:val="0"/>
              <w:jc w:val="center"/>
              <w:rPr>
                <w:b/>
                <w:bCs/>
                <w:sz w:val="22"/>
                <w:szCs w:val="22"/>
                <w:lang w:val="lt-LT"/>
              </w:rPr>
            </w:pPr>
            <w:r w:rsidRPr="00D20455">
              <w:rPr>
                <w:b/>
                <w:bCs/>
                <w:sz w:val="22"/>
                <w:szCs w:val="22"/>
                <w:lang w:val="lt-LT"/>
              </w:rPr>
              <w:t>As</w:t>
            </w:r>
          </w:p>
        </w:tc>
        <w:tc>
          <w:tcPr>
            <w:tcW w:w="887" w:type="dxa"/>
            <w:tcBorders>
              <w:top w:val="single" w:sz="12" w:space="0" w:color="auto"/>
              <w:left w:val="single" w:sz="4" w:space="0" w:color="000000"/>
              <w:bottom w:val="single" w:sz="4" w:space="0" w:color="000000"/>
            </w:tcBorders>
            <w:vAlign w:val="center"/>
          </w:tcPr>
          <w:p w:rsidR="003B5F3F" w:rsidRPr="00D20455" w:rsidRDefault="003B5F3F" w:rsidP="00D51577">
            <w:pPr>
              <w:snapToGrid w:val="0"/>
              <w:jc w:val="center"/>
              <w:rPr>
                <w:b/>
                <w:bCs/>
                <w:sz w:val="22"/>
                <w:szCs w:val="22"/>
                <w:lang w:val="lt-LT"/>
              </w:rPr>
            </w:pPr>
            <w:r w:rsidRPr="00D20455">
              <w:rPr>
                <w:b/>
                <w:bCs/>
                <w:sz w:val="22"/>
                <w:szCs w:val="22"/>
                <w:lang w:val="lt-LT"/>
              </w:rPr>
              <w:t>Hg</w:t>
            </w:r>
          </w:p>
        </w:tc>
        <w:tc>
          <w:tcPr>
            <w:tcW w:w="885" w:type="dxa"/>
            <w:tcBorders>
              <w:top w:val="single" w:sz="12" w:space="0" w:color="auto"/>
              <w:left w:val="single" w:sz="4" w:space="0" w:color="000000"/>
              <w:bottom w:val="single" w:sz="4" w:space="0" w:color="000000"/>
              <w:right w:val="single" w:sz="12" w:space="0" w:color="auto"/>
            </w:tcBorders>
            <w:vAlign w:val="center"/>
          </w:tcPr>
          <w:p w:rsidR="003B5F3F" w:rsidRPr="00D20455" w:rsidRDefault="003B5F3F" w:rsidP="00D51577">
            <w:pPr>
              <w:snapToGrid w:val="0"/>
              <w:jc w:val="center"/>
              <w:rPr>
                <w:b/>
                <w:bCs/>
                <w:lang w:val="lt-LT"/>
              </w:rPr>
            </w:pPr>
            <w:r w:rsidRPr="00D20455">
              <w:rPr>
                <w:b/>
                <w:bCs/>
                <w:lang w:val="lt-LT"/>
              </w:rPr>
              <w:t>B(a)P</w:t>
            </w:r>
          </w:p>
        </w:tc>
      </w:tr>
      <w:tr w:rsidR="003B5F3F" w:rsidRPr="00D20455" w:rsidTr="00D51577">
        <w:trPr>
          <w:trHeight w:val="256"/>
          <w:jc w:val="center"/>
        </w:trPr>
        <w:tc>
          <w:tcPr>
            <w:tcW w:w="1080" w:type="dxa"/>
            <w:vMerge/>
            <w:tcBorders>
              <w:left w:val="single" w:sz="12" w:space="0" w:color="auto"/>
              <w:bottom w:val="single" w:sz="12" w:space="0" w:color="auto"/>
              <w:right w:val="single" w:sz="4" w:space="0" w:color="auto"/>
            </w:tcBorders>
            <w:vAlign w:val="bottom"/>
          </w:tcPr>
          <w:p w:rsidR="003B5F3F" w:rsidRPr="00D20455" w:rsidRDefault="003B5F3F" w:rsidP="00D51577">
            <w:pPr>
              <w:jc w:val="center"/>
              <w:rPr>
                <w:bCs/>
                <w:lang w:val="lt-LT"/>
              </w:rPr>
            </w:pPr>
          </w:p>
        </w:tc>
        <w:tc>
          <w:tcPr>
            <w:tcW w:w="824" w:type="dxa"/>
            <w:tcBorders>
              <w:left w:val="single" w:sz="4" w:space="0" w:color="auto"/>
              <w:bottom w:val="single" w:sz="12" w:space="0" w:color="auto"/>
              <w:right w:val="single" w:sz="4" w:space="0" w:color="auto"/>
            </w:tcBorders>
          </w:tcPr>
          <w:p w:rsidR="003B5F3F" w:rsidRPr="00D20455" w:rsidRDefault="003B5F3F" w:rsidP="00D51577">
            <w:pPr>
              <w:snapToGrid w:val="0"/>
              <w:jc w:val="center"/>
              <w:rPr>
                <w:b/>
                <w:sz w:val="22"/>
                <w:szCs w:val="22"/>
                <w:lang w:val="lt-LT"/>
              </w:rPr>
            </w:pPr>
          </w:p>
        </w:tc>
        <w:tc>
          <w:tcPr>
            <w:tcW w:w="7148" w:type="dxa"/>
            <w:gridSpan w:val="9"/>
            <w:tcBorders>
              <w:top w:val="single" w:sz="8" w:space="0" w:color="000000"/>
              <w:left w:val="single" w:sz="4" w:space="0" w:color="auto"/>
              <w:bottom w:val="single" w:sz="12" w:space="0" w:color="auto"/>
              <w:right w:val="single" w:sz="12" w:space="0" w:color="auto"/>
            </w:tcBorders>
            <w:vAlign w:val="bottom"/>
          </w:tcPr>
          <w:p w:rsidR="003B5F3F" w:rsidRPr="00D20455" w:rsidRDefault="003B5F3F" w:rsidP="00D51577">
            <w:pPr>
              <w:jc w:val="center"/>
              <w:rPr>
                <w:sz w:val="22"/>
                <w:szCs w:val="22"/>
                <w:lang w:val="lt-LT"/>
              </w:rPr>
            </w:pPr>
            <w:r w:rsidRPr="00D20455">
              <w:rPr>
                <w:b/>
                <w:bCs/>
                <w:sz w:val="22"/>
                <w:szCs w:val="22"/>
                <w:lang w:val="lt-LT"/>
              </w:rPr>
              <w:t xml:space="preserve">Iškritęs kiekis, </w:t>
            </w:r>
            <w:r w:rsidRPr="00D20455">
              <w:rPr>
                <w:rFonts w:ascii="Symbol" w:hAnsi="Symbol"/>
                <w:b/>
                <w:bCs/>
                <w:sz w:val="22"/>
                <w:szCs w:val="22"/>
                <w:lang w:val="lt-LT"/>
              </w:rPr>
              <w:t></w:t>
            </w:r>
            <w:r w:rsidRPr="00D20455">
              <w:rPr>
                <w:b/>
                <w:bCs/>
                <w:sz w:val="22"/>
                <w:szCs w:val="22"/>
                <w:lang w:val="lt-LT"/>
              </w:rPr>
              <w:t>g·m</w:t>
            </w:r>
            <w:r w:rsidRPr="00D20455">
              <w:rPr>
                <w:b/>
                <w:bCs/>
                <w:sz w:val="22"/>
                <w:szCs w:val="22"/>
                <w:vertAlign w:val="superscript"/>
                <w:lang w:val="lt-LT"/>
              </w:rPr>
              <w:t>-2</w:t>
            </w:r>
            <w:r w:rsidRPr="00D20455">
              <w:rPr>
                <w:b/>
                <w:bCs/>
                <w:sz w:val="22"/>
                <w:szCs w:val="22"/>
                <w:lang w:val="lt-LT"/>
              </w:rPr>
              <w:t>para.</w:t>
            </w:r>
            <w:r w:rsidRPr="00D20455">
              <w:rPr>
                <w:b/>
                <w:bCs/>
                <w:sz w:val="22"/>
                <w:szCs w:val="22"/>
                <w:vertAlign w:val="superscript"/>
                <w:lang w:val="lt-LT"/>
              </w:rPr>
              <w:t>-1</w:t>
            </w:r>
          </w:p>
        </w:tc>
      </w:tr>
      <w:tr w:rsidR="003B5F3F" w:rsidRPr="00D20455" w:rsidTr="00D51577">
        <w:trPr>
          <w:trHeight w:val="256"/>
          <w:jc w:val="center"/>
        </w:trPr>
        <w:tc>
          <w:tcPr>
            <w:tcW w:w="9052" w:type="dxa"/>
            <w:gridSpan w:val="11"/>
            <w:tcBorders>
              <w:top w:val="single" w:sz="12" w:space="0" w:color="auto"/>
              <w:left w:val="single" w:sz="12" w:space="0" w:color="auto"/>
              <w:bottom w:val="single" w:sz="4" w:space="0" w:color="000000"/>
              <w:right w:val="single" w:sz="12" w:space="0" w:color="auto"/>
            </w:tcBorders>
            <w:vAlign w:val="bottom"/>
          </w:tcPr>
          <w:p w:rsidR="003B5F3F" w:rsidRPr="00D20455" w:rsidRDefault="003B5F3F" w:rsidP="00D51577">
            <w:pPr>
              <w:jc w:val="center"/>
              <w:rPr>
                <w:sz w:val="22"/>
                <w:szCs w:val="22"/>
                <w:lang w:val="lt-LT"/>
              </w:rPr>
            </w:pPr>
            <w:r w:rsidRPr="00D20455">
              <w:rPr>
                <w:sz w:val="22"/>
                <w:szCs w:val="22"/>
                <w:lang w:val="lt-LT"/>
              </w:rPr>
              <w:t>Žemaitijos IM stotis</w:t>
            </w:r>
          </w:p>
        </w:tc>
      </w:tr>
      <w:tr w:rsidR="003B5F3F" w:rsidRPr="00D20455" w:rsidTr="00D51577">
        <w:trPr>
          <w:trHeight w:val="256"/>
          <w:jc w:val="center"/>
        </w:trPr>
        <w:tc>
          <w:tcPr>
            <w:tcW w:w="1080" w:type="dxa"/>
            <w:tcBorders>
              <w:top w:val="single" w:sz="8"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2017 01</w:t>
            </w:r>
          </w:p>
        </w:tc>
        <w:tc>
          <w:tcPr>
            <w:tcW w:w="824" w:type="dxa"/>
            <w:tcBorders>
              <w:top w:val="single" w:sz="8"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61</w:t>
            </w:r>
          </w:p>
        </w:tc>
        <w:tc>
          <w:tcPr>
            <w:tcW w:w="796" w:type="dxa"/>
            <w:tcBorders>
              <w:top w:val="single" w:sz="8"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83</w:t>
            </w:r>
          </w:p>
        </w:tc>
        <w:tc>
          <w:tcPr>
            <w:tcW w:w="720"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46</w:t>
            </w:r>
            <w:r w:rsidR="00DC4E5F">
              <w:rPr>
                <w:sz w:val="22"/>
                <w:szCs w:val="22"/>
                <w:lang w:val="lt-LT"/>
              </w:rPr>
              <w:t>,</w:t>
            </w:r>
            <w:r w:rsidRPr="00D20455">
              <w:rPr>
                <w:sz w:val="22"/>
                <w:szCs w:val="22"/>
                <w:lang w:val="lt-LT"/>
              </w:rPr>
              <w:t>7</w:t>
            </w:r>
          </w:p>
        </w:tc>
        <w:tc>
          <w:tcPr>
            <w:tcW w:w="740"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13</w:t>
            </w:r>
          </w:p>
        </w:tc>
        <w:tc>
          <w:tcPr>
            <w:tcW w:w="740"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09</w:t>
            </w:r>
          </w:p>
        </w:tc>
        <w:tc>
          <w:tcPr>
            <w:tcW w:w="850"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9</w:t>
            </w:r>
            <w:r w:rsidR="00DC4E5F">
              <w:rPr>
                <w:sz w:val="22"/>
                <w:szCs w:val="22"/>
                <w:lang w:val="lt-LT"/>
              </w:rPr>
              <w:t>,</w:t>
            </w:r>
            <w:r w:rsidRPr="00D20455">
              <w:rPr>
                <w:sz w:val="22"/>
                <w:szCs w:val="22"/>
                <w:lang w:val="lt-LT"/>
              </w:rPr>
              <w:t>01</w:t>
            </w:r>
          </w:p>
        </w:tc>
        <w:tc>
          <w:tcPr>
            <w:tcW w:w="795"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129</w:t>
            </w:r>
          </w:p>
        </w:tc>
        <w:tc>
          <w:tcPr>
            <w:tcW w:w="735"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lang w:val="lt-LT"/>
              </w:rPr>
            </w:pPr>
            <w:r w:rsidRPr="00D20455">
              <w:rPr>
                <w:lang w:val="lt-LT"/>
              </w:rPr>
              <w:t>1</w:t>
            </w:r>
            <w:r w:rsidR="00DC4E5F">
              <w:rPr>
                <w:lang w:val="lt-LT"/>
              </w:rPr>
              <w:t>,</w:t>
            </w:r>
            <w:r w:rsidRPr="00D20455">
              <w:rPr>
                <w:lang w:val="lt-LT"/>
              </w:rPr>
              <w:t>01</w:t>
            </w:r>
          </w:p>
        </w:tc>
        <w:tc>
          <w:tcPr>
            <w:tcW w:w="887"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00579</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0171</w:t>
            </w:r>
          </w:p>
        </w:tc>
      </w:tr>
      <w:tr w:rsidR="003B5F3F" w:rsidRPr="00D20455" w:rsidTr="00D51577">
        <w:trPr>
          <w:trHeight w:val="256"/>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2017 02</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07</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02</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65</w:t>
            </w:r>
            <w:r w:rsidR="00DC4E5F">
              <w:rPr>
                <w:sz w:val="22"/>
                <w:szCs w:val="22"/>
                <w:lang w:val="lt-LT"/>
              </w:rPr>
              <w:t>,</w:t>
            </w:r>
            <w:r w:rsidRPr="00D20455">
              <w:rPr>
                <w:sz w:val="22"/>
                <w:szCs w:val="22"/>
                <w:lang w:val="lt-LT"/>
              </w:rPr>
              <w:t>0</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646</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718</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64</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205</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lang w:val="lt-LT"/>
              </w:rPr>
            </w:pPr>
            <w:r w:rsidRPr="00D20455">
              <w:rPr>
                <w:lang w:val="lt-LT"/>
              </w:rPr>
              <w:t>0</w:t>
            </w:r>
            <w:r w:rsidR="00DC4E5F">
              <w:rPr>
                <w:lang w:val="lt-LT"/>
              </w:rPr>
              <w:t>,</w:t>
            </w:r>
            <w:r w:rsidRPr="00D20455">
              <w:rPr>
                <w:lang w:val="lt-LT"/>
              </w:rPr>
              <w:t>994</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0166</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0209</w:t>
            </w:r>
          </w:p>
        </w:tc>
      </w:tr>
      <w:tr w:rsidR="003B5F3F" w:rsidRPr="00D20455" w:rsidTr="00D51577">
        <w:trPr>
          <w:trHeight w:val="256"/>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2017 03</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50</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40</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24</w:t>
            </w:r>
            <w:r w:rsidR="00DC4E5F">
              <w:rPr>
                <w:sz w:val="22"/>
                <w:szCs w:val="22"/>
                <w:lang w:val="lt-LT"/>
              </w:rPr>
              <w:t>,</w:t>
            </w:r>
            <w:r w:rsidRPr="00D20455">
              <w:rPr>
                <w:sz w:val="22"/>
                <w:szCs w:val="22"/>
                <w:lang w:val="lt-LT"/>
              </w:rPr>
              <w:t>1</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650</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87</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19</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103</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lang w:val="lt-LT"/>
              </w:rPr>
            </w:pPr>
            <w:r w:rsidRPr="00D20455">
              <w:rPr>
                <w:lang w:val="lt-LT"/>
              </w:rPr>
              <w:t>0</w:t>
            </w:r>
            <w:r w:rsidR="00DC4E5F">
              <w:rPr>
                <w:lang w:val="lt-LT"/>
              </w:rPr>
              <w:t>,</w:t>
            </w:r>
            <w:r w:rsidRPr="00D20455">
              <w:rPr>
                <w:lang w:val="lt-LT"/>
              </w:rPr>
              <w:t>651</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0132</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0154</w:t>
            </w:r>
          </w:p>
        </w:tc>
      </w:tr>
      <w:tr w:rsidR="003B5F3F" w:rsidRPr="00D20455" w:rsidTr="00D51577">
        <w:trPr>
          <w:trHeight w:val="256"/>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2017 04</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91</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967</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10</w:t>
            </w:r>
            <w:r w:rsidR="00DC4E5F">
              <w:rPr>
                <w:sz w:val="22"/>
                <w:szCs w:val="22"/>
                <w:lang w:val="lt-LT"/>
              </w:rPr>
              <w:t>,</w:t>
            </w:r>
            <w:r w:rsidRPr="00D20455">
              <w:rPr>
                <w:sz w:val="22"/>
                <w:szCs w:val="22"/>
                <w:lang w:val="lt-LT"/>
              </w:rPr>
              <w:t>3</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11</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960</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83</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0650</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lang w:val="lt-LT"/>
              </w:rPr>
            </w:pPr>
            <w:r w:rsidRPr="00D20455">
              <w:rPr>
                <w:lang w:val="lt-LT"/>
              </w:rPr>
              <w:t>0</w:t>
            </w:r>
            <w:r w:rsidR="00DC4E5F">
              <w:rPr>
                <w:lang w:val="lt-LT"/>
              </w:rPr>
              <w:t>,</w:t>
            </w:r>
            <w:r w:rsidRPr="00D20455">
              <w:rPr>
                <w:lang w:val="lt-LT"/>
              </w:rPr>
              <w:t>221</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0188</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0170</w:t>
            </w:r>
          </w:p>
        </w:tc>
      </w:tr>
      <w:tr w:rsidR="003B5F3F" w:rsidRPr="00D20455" w:rsidTr="00D51577">
        <w:trPr>
          <w:trHeight w:val="256"/>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2017 05</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607</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802</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30</w:t>
            </w:r>
            <w:r w:rsidR="00DC4E5F">
              <w:rPr>
                <w:sz w:val="22"/>
                <w:szCs w:val="22"/>
                <w:lang w:val="lt-LT"/>
              </w:rPr>
              <w:t>,</w:t>
            </w:r>
            <w:r w:rsidRPr="00D20455">
              <w:rPr>
                <w:sz w:val="22"/>
                <w:szCs w:val="22"/>
                <w:lang w:val="lt-LT"/>
              </w:rPr>
              <w:t>2</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469</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15</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08</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0519</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lang w:val="lt-LT"/>
              </w:rPr>
            </w:pPr>
            <w:r w:rsidRPr="00D20455">
              <w:rPr>
                <w:lang w:val="lt-LT"/>
              </w:rPr>
              <w:t>0</w:t>
            </w:r>
            <w:r w:rsidR="00DC4E5F">
              <w:rPr>
                <w:lang w:val="lt-LT"/>
              </w:rPr>
              <w:t>,</w:t>
            </w:r>
            <w:r w:rsidRPr="00D20455">
              <w:rPr>
                <w:lang w:val="lt-LT"/>
              </w:rPr>
              <w:t>211</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00522</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p>
        </w:tc>
      </w:tr>
      <w:tr w:rsidR="003B5F3F" w:rsidRPr="00D20455" w:rsidTr="00D51577">
        <w:trPr>
          <w:trHeight w:val="256"/>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2017 06</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37</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33</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23</w:t>
            </w:r>
            <w:r w:rsidR="00DC4E5F">
              <w:rPr>
                <w:sz w:val="22"/>
                <w:szCs w:val="22"/>
                <w:lang w:val="lt-LT"/>
              </w:rPr>
              <w:t>,</w:t>
            </w:r>
            <w:r w:rsidRPr="00D20455">
              <w:rPr>
                <w:sz w:val="22"/>
                <w:szCs w:val="22"/>
                <w:lang w:val="lt-LT"/>
              </w:rPr>
              <w:t>8</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54</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53</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41</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135</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lang w:val="lt-LT"/>
              </w:rPr>
            </w:pPr>
            <w:r w:rsidRPr="00D20455">
              <w:rPr>
                <w:lang w:val="lt-LT"/>
              </w:rPr>
              <w:t>0</w:t>
            </w:r>
            <w:r w:rsidR="00DC4E5F">
              <w:rPr>
                <w:lang w:val="lt-LT"/>
              </w:rPr>
              <w:t>,</w:t>
            </w:r>
            <w:r w:rsidRPr="00D20455">
              <w:rPr>
                <w:lang w:val="lt-LT"/>
              </w:rPr>
              <w:t>459</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0225</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0183</w:t>
            </w:r>
          </w:p>
        </w:tc>
      </w:tr>
      <w:tr w:rsidR="003B5F3F" w:rsidRPr="00D20455" w:rsidTr="00D51577">
        <w:trPr>
          <w:trHeight w:val="256"/>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2017 07</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02</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10</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26</w:t>
            </w:r>
            <w:r w:rsidR="00DC4E5F">
              <w:rPr>
                <w:sz w:val="22"/>
                <w:szCs w:val="22"/>
                <w:lang w:val="lt-LT"/>
              </w:rPr>
              <w:t>,</w:t>
            </w:r>
            <w:r w:rsidRPr="00D20455">
              <w:rPr>
                <w:sz w:val="22"/>
                <w:szCs w:val="22"/>
                <w:lang w:val="lt-LT"/>
              </w:rPr>
              <w:t>8</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06</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69</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89</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152</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lang w:val="lt-LT"/>
              </w:rPr>
            </w:pPr>
            <w:r w:rsidRPr="00D20455">
              <w:rPr>
                <w:lang w:val="lt-LT"/>
              </w:rPr>
              <w:t>0</w:t>
            </w:r>
            <w:r w:rsidR="00DC4E5F">
              <w:rPr>
                <w:lang w:val="lt-LT"/>
              </w:rPr>
              <w:t>,</w:t>
            </w:r>
            <w:r w:rsidRPr="00D20455">
              <w:rPr>
                <w:lang w:val="lt-LT"/>
              </w:rPr>
              <w:t>790</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0138</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0175</w:t>
            </w:r>
          </w:p>
        </w:tc>
      </w:tr>
      <w:tr w:rsidR="003B5F3F" w:rsidRPr="00D20455" w:rsidTr="00D51577">
        <w:trPr>
          <w:trHeight w:val="256"/>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2017 08</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17</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47</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7</w:t>
            </w:r>
            <w:r w:rsidR="00DC4E5F">
              <w:rPr>
                <w:sz w:val="22"/>
                <w:szCs w:val="22"/>
                <w:lang w:val="lt-LT"/>
              </w:rPr>
              <w:t>,</w:t>
            </w:r>
            <w:r w:rsidRPr="00D20455">
              <w:rPr>
                <w:sz w:val="22"/>
                <w:szCs w:val="22"/>
                <w:lang w:val="lt-LT"/>
              </w:rPr>
              <w:t>24</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164</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540</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81</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128</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lang w:val="lt-LT"/>
              </w:rPr>
            </w:pPr>
            <w:r w:rsidRPr="00D20455">
              <w:rPr>
                <w:lang w:val="lt-LT"/>
              </w:rPr>
              <w:t>1</w:t>
            </w:r>
            <w:r w:rsidR="00DC4E5F">
              <w:rPr>
                <w:lang w:val="lt-LT"/>
              </w:rPr>
              <w:t>,</w:t>
            </w:r>
            <w:r w:rsidRPr="00D20455">
              <w:rPr>
                <w:lang w:val="lt-LT"/>
              </w:rPr>
              <w:t>47</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0264</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0193</w:t>
            </w:r>
          </w:p>
        </w:tc>
      </w:tr>
      <w:tr w:rsidR="003B5F3F" w:rsidRPr="00D20455" w:rsidTr="00D51577">
        <w:trPr>
          <w:trHeight w:val="256"/>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2017 09</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58</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79</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110</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26</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74</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8</w:t>
            </w:r>
            <w:r w:rsidR="00DC4E5F">
              <w:rPr>
                <w:sz w:val="22"/>
                <w:szCs w:val="22"/>
                <w:lang w:val="lt-LT"/>
              </w:rPr>
              <w:t>,</w:t>
            </w:r>
            <w:r w:rsidRPr="00D20455">
              <w:rPr>
                <w:sz w:val="22"/>
                <w:szCs w:val="22"/>
                <w:lang w:val="lt-LT"/>
              </w:rPr>
              <w:t>13</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249</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lang w:val="lt-LT"/>
              </w:rPr>
            </w:pPr>
            <w:r w:rsidRPr="00D20455">
              <w:rPr>
                <w:lang w:val="lt-LT"/>
              </w:rPr>
              <w:t>2</w:t>
            </w:r>
            <w:r w:rsidR="00DC4E5F">
              <w:rPr>
                <w:lang w:val="lt-LT"/>
              </w:rPr>
              <w:t>,</w:t>
            </w:r>
            <w:r w:rsidRPr="00D20455">
              <w:rPr>
                <w:lang w:val="lt-LT"/>
              </w:rPr>
              <w:t>26</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0260</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0252</w:t>
            </w:r>
          </w:p>
        </w:tc>
      </w:tr>
      <w:tr w:rsidR="003B5F3F" w:rsidRPr="00D20455" w:rsidTr="00D51577">
        <w:trPr>
          <w:trHeight w:val="256"/>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2017 10</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47</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15</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40</w:t>
            </w:r>
            <w:r w:rsidR="00DC4E5F">
              <w:rPr>
                <w:sz w:val="22"/>
                <w:szCs w:val="22"/>
                <w:lang w:val="lt-LT"/>
              </w:rPr>
              <w:t>,</w:t>
            </w:r>
            <w:r w:rsidRPr="00D20455">
              <w:rPr>
                <w:sz w:val="22"/>
                <w:szCs w:val="22"/>
                <w:lang w:val="lt-LT"/>
              </w:rPr>
              <w:t>9</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57</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75</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9</w:t>
            </w:r>
            <w:r w:rsidR="00DC4E5F">
              <w:rPr>
                <w:sz w:val="22"/>
                <w:szCs w:val="22"/>
                <w:lang w:val="lt-LT"/>
              </w:rPr>
              <w:t>,</w:t>
            </w:r>
            <w:r w:rsidRPr="00D20455">
              <w:rPr>
                <w:sz w:val="22"/>
                <w:szCs w:val="22"/>
                <w:lang w:val="lt-LT"/>
              </w:rPr>
              <w:t>79</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301</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lang w:val="lt-LT"/>
              </w:rPr>
            </w:pPr>
            <w:r w:rsidRPr="00D20455">
              <w:rPr>
                <w:lang w:val="lt-LT"/>
              </w:rPr>
              <w:t>2</w:t>
            </w:r>
            <w:r w:rsidR="00DC4E5F">
              <w:rPr>
                <w:lang w:val="lt-LT"/>
              </w:rPr>
              <w:t>,</w:t>
            </w:r>
            <w:r w:rsidRPr="00D20455">
              <w:rPr>
                <w:lang w:val="lt-LT"/>
              </w:rPr>
              <w:t>33</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0646</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0231</w:t>
            </w:r>
          </w:p>
        </w:tc>
      </w:tr>
      <w:tr w:rsidR="003B5F3F" w:rsidRPr="00D20455" w:rsidTr="00D51577">
        <w:trPr>
          <w:trHeight w:val="268"/>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2017 11</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34</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68</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56</w:t>
            </w:r>
            <w:r w:rsidR="00DC4E5F">
              <w:rPr>
                <w:sz w:val="22"/>
                <w:szCs w:val="22"/>
                <w:lang w:val="lt-LT"/>
              </w:rPr>
              <w:t>,</w:t>
            </w:r>
            <w:r w:rsidRPr="00D20455">
              <w:rPr>
                <w:sz w:val="22"/>
                <w:szCs w:val="22"/>
                <w:lang w:val="lt-LT"/>
              </w:rPr>
              <w:t>4</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46</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8</w:t>
            </w:r>
            <w:r w:rsidR="00DC4E5F">
              <w:rPr>
                <w:sz w:val="22"/>
                <w:szCs w:val="22"/>
                <w:lang w:val="lt-LT"/>
              </w:rPr>
              <w:t>,</w:t>
            </w:r>
            <w:r w:rsidRPr="00D20455">
              <w:rPr>
                <w:sz w:val="22"/>
                <w:szCs w:val="22"/>
                <w:lang w:val="lt-LT"/>
              </w:rPr>
              <w:t>83</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12</w:t>
            </w:r>
            <w:r w:rsidR="00DC4E5F">
              <w:rPr>
                <w:sz w:val="22"/>
                <w:szCs w:val="22"/>
                <w:lang w:val="lt-LT"/>
              </w:rPr>
              <w:t>,</w:t>
            </w:r>
            <w:r w:rsidRPr="00D20455">
              <w:rPr>
                <w:sz w:val="22"/>
                <w:szCs w:val="22"/>
                <w:lang w:val="lt-LT"/>
              </w:rPr>
              <w:t>0</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230</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lang w:val="lt-LT"/>
              </w:rPr>
            </w:pPr>
            <w:r w:rsidRPr="00D20455">
              <w:rPr>
                <w:lang w:val="lt-LT"/>
              </w:rPr>
              <w:t>2</w:t>
            </w:r>
            <w:r w:rsidR="00DC4E5F">
              <w:rPr>
                <w:lang w:val="lt-LT"/>
              </w:rPr>
              <w:t>,</w:t>
            </w:r>
            <w:r w:rsidRPr="00D20455">
              <w:rPr>
                <w:lang w:val="lt-LT"/>
              </w:rPr>
              <w:t>91</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0259</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0256</w:t>
            </w:r>
          </w:p>
        </w:tc>
      </w:tr>
      <w:tr w:rsidR="003B5F3F" w:rsidRPr="00D20455" w:rsidTr="00D51577">
        <w:trPr>
          <w:trHeight w:val="268"/>
          <w:jc w:val="center"/>
        </w:trPr>
        <w:tc>
          <w:tcPr>
            <w:tcW w:w="1080" w:type="dxa"/>
            <w:tcBorders>
              <w:top w:val="single" w:sz="4" w:space="0" w:color="000000"/>
              <w:left w:val="single" w:sz="12" w:space="0" w:color="auto"/>
              <w:bottom w:val="single" w:sz="8" w:space="0" w:color="000000"/>
            </w:tcBorders>
            <w:vAlign w:val="center"/>
          </w:tcPr>
          <w:p w:rsidR="003B5F3F" w:rsidRPr="00D20455" w:rsidRDefault="003B5F3F" w:rsidP="00D51577">
            <w:pPr>
              <w:jc w:val="center"/>
              <w:rPr>
                <w:bCs/>
                <w:lang w:val="lt-LT"/>
              </w:rPr>
            </w:pPr>
            <w:r w:rsidRPr="00D20455">
              <w:rPr>
                <w:bCs/>
                <w:lang w:val="lt-LT"/>
              </w:rPr>
              <w:t>2017 12</w:t>
            </w:r>
          </w:p>
        </w:tc>
        <w:tc>
          <w:tcPr>
            <w:tcW w:w="824" w:type="dxa"/>
            <w:tcBorders>
              <w:top w:val="single" w:sz="4" w:space="0" w:color="000000"/>
              <w:left w:val="single" w:sz="8"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06</w:t>
            </w:r>
          </w:p>
        </w:tc>
        <w:tc>
          <w:tcPr>
            <w:tcW w:w="796" w:type="dxa"/>
            <w:tcBorders>
              <w:top w:val="single" w:sz="4" w:space="0" w:color="000000"/>
              <w:left w:val="single" w:sz="8"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83</w:t>
            </w:r>
          </w:p>
        </w:tc>
        <w:tc>
          <w:tcPr>
            <w:tcW w:w="720"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37</w:t>
            </w:r>
            <w:r w:rsidR="00DC4E5F">
              <w:rPr>
                <w:sz w:val="22"/>
                <w:szCs w:val="22"/>
                <w:lang w:val="lt-LT"/>
              </w:rPr>
              <w:t>,</w:t>
            </w:r>
            <w:r w:rsidRPr="00D20455">
              <w:rPr>
                <w:sz w:val="22"/>
                <w:szCs w:val="22"/>
                <w:lang w:val="lt-LT"/>
              </w:rPr>
              <w:t>4</w:t>
            </w:r>
          </w:p>
        </w:tc>
        <w:tc>
          <w:tcPr>
            <w:tcW w:w="740"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12</w:t>
            </w:r>
          </w:p>
        </w:tc>
        <w:tc>
          <w:tcPr>
            <w:tcW w:w="740"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02</w:t>
            </w:r>
          </w:p>
        </w:tc>
        <w:tc>
          <w:tcPr>
            <w:tcW w:w="850"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13</w:t>
            </w:r>
            <w:r w:rsidR="00DC4E5F">
              <w:rPr>
                <w:sz w:val="22"/>
                <w:szCs w:val="22"/>
                <w:lang w:val="lt-LT"/>
              </w:rPr>
              <w:t>,</w:t>
            </w:r>
            <w:r w:rsidRPr="00D20455">
              <w:rPr>
                <w:sz w:val="22"/>
                <w:szCs w:val="22"/>
                <w:lang w:val="lt-LT"/>
              </w:rPr>
              <w:t>2</w:t>
            </w:r>
          </w:p>
        </w:tc>
        <w:tc>
          <w:tcPr>
            <w:tcW w:w="795"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194</w:t>
            </w:r>
          </w:p>
        </w:tc>
        <w:tc>
          <w:tcPr>
            <w:tcW w:w="735"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lang w:val="lt-LT"/>
              </w:rPr>
            </w:pPr>
            <w:r w:rsidRPr="00D20455">
              <w:rPr>
                <w:lang w:val="lt-LT"/>
              </w:rPr>
              <w:t>4</w:t>
            </w:r>
            <w:r w:rsidR="00DC4E5F">
              <w:rPr>
                <w:lang w:val="lt-LT"/>
              </w:rPr>
              <w:t>,</w:t>
            </w:r>
            <w:r w:rsidRPr="00D20455">
              <w:rPr>
                <w:lang w:val="lt-LT"/>
              </w:rPr>
              <w:t>28</w:t>
            </w:r>
          </w:p>
        </w:tc>
        <w:tc>
          <w:tcPr>
            <w:tcW w:w="887"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0148</w:t>
            </w:r>
          </w:p>
        </w:tc>
        <w:tc>
          <w:tcPr>
            <w:tcW w:w="885" w:type="dxa"/>
            <w:tcBorders>
              <w:top w:val="single" w:sz="4" w:space="0" w:color="000000"/>
              <w:left w:val="single" w:sz="4" w:space="0" w:color="000000"/>
              <w:bottom w:val="single" w:sz="8"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0264</w:t>
            </w:r>
          </w:p>
        </w:tc>
      </w:tr>
      <w:tr w:rsidR="003B5F3F" w:rsidRPr="00D20455" w:rsidTr="00D51577">
        <w:trPr>
          <w:trHeight w:val="268"/>
          <w:jc w:val="center"/>
        </w:trPr>
        <w:tc>
          <w:tcPr>
            <w:tcW w:w="1080" w:type="dxa"/>
            <w:tcBorders>
              <w:top w:val="single" w:sz="8" w:space="0" w:color="000000"/>
              <w:left w:val="single" w:sz="12" w:space="0" w:color="auto"/>
              <w:bottom w:val="single" w:sz="12" w:space="0" w:color="auto"/>
            </w:tcBorders>
            <w:vAlign w:val="center"/>
          </w:tcPr>
          <w:p w:rsidR="003B5F3F" w:rsidRPr="00D20455" w:rsidRDefault="003B5F3F" w:rsidP="00D51577">
            <w:pPr>
              <w:jc w:val="right"/>
              <w:rPr>
                <w:b/>
                <w:bCs/>
                <w:lang w:val="lt-LT"/>
              </w:rPr>
            </w:pPr>
            <w:r w:rsidRPr="00D20455">
              <w:rPr>
                <w:b/>
                <w:bCs/>
                <w:lang w:val="lt-LT"/>
              </w:rPr>
              <w:t>Vidurkis</w:t>
            </w:r>
          </w:p>
        </w:tc>
        <w:tc>
          <w:tcPr>
            <w:tcW w:w="824" w:type="dxa"/>
            <w:tcBorders>
              <w:top w:val="single" w:sz="8" w:space="0" w:color="000000"/>
              <w:left w:val="single" w:sz="8"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2</w:t>
            </w:r>
            <w:r w:rsidR="00DC4E5F">
              <w:rPr>
                <w:b/>
                <w:sz w:val="22"/>
                <w:szCs w:val="22"/>
                <w:lang w:val="lt-LT"/>
              </w:rPr>
              <w:t>,</w:t>
            </w:r>
            <w:r w:rsidRPr="00D20455">
              <w:rPr>
                <w:b/>
                <w:sz w:val="22"/>
                <w:szCs w:val="22"/>
                <w:lang w:val="lt-LT"/>
              </w:rPr>
              <w:t>89</w:t>
            </w:r>
          </w:p>
        </w:tc>
        <w:tc>
          <w:tcPr>
            <w:tcW w:w="796" w:type="dxa"/>
            <w:tcBorders>
              <w:top w:val="single" w:sz="8" w:space="0" w:color="000000"/>
              <w:left w:val="single" w:sz="8"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1</w:t>
            </w:r>
            <w:r w:rsidR="00DC4E5F">
              <w:rPr>
                <w:b/>
                <w:sz w:val="22"/>
                <w:szCs w:val="22"/>
                <w:lang w:val="lt-LT"/>
              </w:rPr>
              <w:t>,</w:t>
            </w:r>
            <w:r w:rsidRPr="00D20455">
              <w:rPr>
                <w:b/>
                <w:sz w:val="22"/>
                <w:szCs w:val="22"/>
                <w:lang w:val="lt-LT"/>
              </w:rPr>
              <w:t>94</w:t>
            </w:r>
          </w:p>
        </w:tc>
        <w:tc>
          <w:tcPr>
            <w:tcW w:w="720" w:type="dxa"/>
            <w:tcBorders>
              <w:top w:val="single" w:sz="8"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39</w:t>
            </w:r>
            <w:r w:rsidR="00DC4E5F">
              <w:rPr>
                <w:b/>
                <w:sz w:val="22"/>
                <w:szCs w:val="22"/>
                <w:lang w:val="lt-LT"/>
              </w:rPr>
              <w:t>,</w:t>
            </w:r>
            <w:r w:rsidRPr="00D20455">
              <w:rPr>
                <w:b/>
                <w:sz w:val="22"/>
                <w:szCs w:val="22"/>
                <w:lang w:val="lt-LT"/>
              </w:rPr>
              <w:t>6</w:t>
            </w:r>
          </w:p>
        </w:tc>
        <w:tc>
          <w:tcPr>
            <w:tcW w:w="740" w:type="dxa"/>
            <w:tcBorders>
              <w:top w:val="single" w:sz="8"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1</w:t>
            </w:r>
            <w:r w:rsidR="00DC4E5F">
              <w:rPr>
                <w:b/>
                <w:sz w:val="22"/>
                <w:szCs w:val="22"/>
                <w:lang w:val="lt-LT"/>
              </w:rPr>
              <w:t>,</w:t>
            </w:r>
            <w:r w:rsidRPr="00D20455">
              <w:rPr>
                <w:b/>
                <w:sz w:val="22"/>
                <w:szCs w:val="22"/>
                <w:lang w:val="lt-LT"/>
              </w:rPr>
              <w:t>26</w:t>
            </w:r>
          </w:p>
        </w:tc>
        <w:tc>
          <w:tcPr>
            <w:tcW w:w="740" w:type="dxa"/>
            <w:tcBorders>
              <w:top w:val="single" w:sz="8"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2</w:t>
            </w:r>
            <w:r w:rsidR="00DC4E5F">
              <w:rPr>
                <w:b/>
                <w:sz w:val="22"/>
                <w:szCs w:val="22"/>
                <w:lang w:val="lt-LT"/>
              </w:rPr>
              <w:t>,</w:t>
            </w:r>
            <w:r w:rsidRPr="00D20455">
              <w:rPr>
                <w:b/>
                <w:sz w:val="22"/>
                <w:szCs w:val="22"/>
                <w:lang w:val="lt-LT"/>
              </w:rPr>
              <w:t>66</w:t>
            </w:r>
          </w:p>
        </w:tc>
        <w:tc>
          <w:tcPr>
            <w:tcW w:w="850" w:type="dxa"/>
            <w:tcBorders>
              <w:top w:val="single" w:sz="8"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7</w:t>
            </w:r>
            <w:r w:rsidR="00DC4E5F">
              <w:rPr>
                <w:b/>
                <w:sz w:val="22"/>
                <w:szCs w:val="22"/>
                <w:lang w:val="lt-LT"/>
              </w:rPr>
              <w:t>,</w:t>
            </w:r>
            <w:r w:rsidRPr="00D20455">
              <w:rPr>
                <w:b/>
                <w:sz w:val="22"/>
                <w:szCs w:val="22"/>
                <w:lang w:val="lt-LT"/>
              </w:rPr>
              <w:t>19</w:t>
            </w:r>
          </w:p>
        </w:tc>
        <w:tc>
          <w:tcPr>
            <w:tcW w:w="795" w:type="dxa"/>
            <w:tcBorders>
              <w:top w:val="single" w:sz="8"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162</w:t>
            </w:r>
          </w:p>
        </w:tc>
        <w:tc>
          <w:tcPr>
            <w:tcW w:w="735" w:type="dxa"/>
            <w:tcBorders>
              <w:top w:val="single" w:sz="8"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1</w:t>
            </w:r>
            <w:r w:rsidR="00DC4E5F">
              <w:rPr>
                <w:b/>
                <w:sz w:val="22"/>
                <w:szCs w:val="22"/>
                <w:lang w:val="lt-LT"/>
              </w:rPr>
              <w:t>,</w:t>
            </w:r>
            <w:r w:rsidRPr="00D20455">
              <w:rPr>
                <w:b/>
                <w:sz w:val="22"/>
                <w:szCs w:val="22"/>
                <w:lang w:val="lt-LT"/>
              </w:rPr>
              <w:t>47</w:t>
            </w:r>
          </w:p>
        </w:tc>
        <w:tc>
          <w:tcPr>
            <w:tcW w:w="887" w:type="dxa"/>
            <w:tcBorders>
              <w:top w:val="single" w:sz="8"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0211</w:t>
            </w:r>
          </w:p>
        </w:tc>
        <w:tc>
          <w:tcPr>
            <w:tcW w:w="885" w:type="dxa"/>
            <w:tcBorders>
              <w:top w:val="single" w:sz="8" w:space="0" w:color="000000"/>
              <w:left w:val="single" w:sz="4" w:space="0" w:color="000000"/>
              <w:bottom w:val="single" w:sz="12" w:space="0" w:color="auto"/>
              <w:right w:val="single" w:sz="12" w:space="0" w:color="auto"/>
            </w:tcBorders>
            <w:vAlign w:val="bottom"/>
          </w:tcPr>
          <w:p w:rsidR="003B5F3F" w:rsidRPr="00D20455" w:rsidRDefault="003B5F3F" w:rsidP="00DC4E5F">
            <w:pPr>
              <w:jc w:val="center"/>
              <w:rPr>
                <w:b/>
                <w:bCs/>
                <w:sz w:val="22"/>
                <w:szCs w:val="22"/>
                <w:lang w:val="lt-LT"/>
              </w:rPr>
            </w:pPr>
            <w:r w:rsidRPr="00D20455">
              <w:rPr>
                <w:b/>
                <w:bCs/>
                <w:sz w:val="22"/>
                <w:szCs w:val="22"/>
                <w:lang w:val="lt-LT"/>
              </w:rPr>
              <w:t>0</w:t>
            </w:r>
            <w:r w:rsidR="00DC4E5F">
              <w:rPr>
                <w:b/>
                <w:bCs/>
                <w:sz w:val="22"/>
                <w:szCs w:val="22"/>
                <w:lang w:val="lt-LT"/>
              </w:rPr>
              <w:t>,</w:t>
            </w:r>
            <w:r w:rsidRPr="00D20455">
              <w:rPr>
                <w:b/>
                <w:bCs/>
                <w:sz w:val="22"/>
                <w:szCs w:val="22"/>
                <w:lang w:val="lt-LT"/>
              </w:rPr>
              <w:t>0205</w:t>
            </w:r>
          </w:p>
        </w:tc>
      </w:tr>
      <w:tr w:rsidR="003B5F3F" w:rsidRPr="00D20455" w:rsidTr="00D51577">
        <w:trPr>
          <w:trHeight w:val="268"/>
          <w:jc w:val="center"/>
        </w:trPr>
        <w:tc>
          <w:tcPr>
            <w:tcW w:w="9052" w:type="dxa"/>
            <w:gridSpan w:val="11"/>
            <w:tcBorders>
              <w:top w:val="single" w:sz="12" w:space="0" w:color="auto"/>
              <w:left w:val="single" w:sz="12" w:space="0" w:color="auto"/>
              <w:bottom w:val="single" w:sz="8" w:space="0" w:color="000000"/>
              <w:right w:val="single" w:sz="12" w:space="0" w:color="auto"/>
            </w:tcBorders>
            <w:vAlign w:val="center"/>
          </w:tcPr>
          <w:p w:rsidR="003B5F3F" w:rsidRPr="00D20455" w:rsidRDefault="003B5F3F" w:rsidP="00D51577">
            <w:pPr>
              <w:jc w:val="center"/>
              <w:rPr>
                <w:b/>
                <w:bCs/>
                <w:sz w:val="22"/>
                <w:szCs w:val="22"/>
                <w:lang w:val="lt-LT"/>
              </w:rPr>
            </w:pPr>
            <w:r w:rsidRPr="00D20455">
              <w:rPr>
                <w:sz w:val="22"/>
                <w:szCs w:val="22"/>
                <w:lang w:val="lt-LT"/>
              </w:rPr>
              <w:t>Aukštaitijos IM stotis</w:t>
            </w:r>
          </w:p>
        </w:tc>
      </w:tr>
      <w:tr w:rsidR="003B5F3F" w:rsidRPr="00D20455" w:rsidTr="00D51577">
        <w:trPr>
          <w:trHeight w:val="268"/>
          <w:jc w:val="center"/>
        </w:trPr>
        <w:tc>
          <w:tcPr>
            <w:tcW w:w="1080" w:type="dxa"/>
            <w:tcBorders>
              <w:top w:val="single" w:sz="8"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2017 01</w:t>
            </w:r>
          </w:p>
        </w:tc>
        <w:tc>
          <w:tcPr>
            <w:tcW w:w="824" w:type="dxa"/>
            <w:tcBorders>
              <w:top w:val="single" w:sz="8"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37</w:t>
            </w:r>
          </w:p>
        </w:tc>
        <w:tc>
          <w:tcPr>
            <w:tcW w:w="796" w:type="dxa"/>
            <w:tcBorders>
              <w:top w:val="single" w:sz="8"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83</w:t>
            </w:r>
          </w:p>
        </w:tc>
        <w:tc>
          <w:tcPr>
            <w:tcW w:w="720"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49</w:t>
            </w:r>
            <w:r w:rsidR="00DC4E5F">
              <w:rPr>
                <w:sz w:val="22"/>
                <w:szCs w:val="22"/>
                <w:lang w:val="lt-LT"/>
              </w:rPr>
              <w:t>,</w:t>
            </w:r>
            <w:r w:rsidRPr="00D20455">
              <w:rPr>
                <w:sz w:val="22"/>
                <w:szCs w:val="22"/>
                <w:lang w:val="lt-LT"/>
              </w:rPr>
              <w:t>2</w:t>
            </w:r>
          </w:p>
        </w:tc>
        <w:tc>
          <w:tcPr>
            <w:tcW w:w="740"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547</w:t>
            </w:r>
          </w:p>
        </w:tc>
        <w:tc>
          <w:tcPr>
            <w:tcW w:w="740"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64</w:t>
            </w:r>
          </w:p>
        </w:tc>
        <w:tc>
          <w:tcPr>
            <w:tcW w:w="850"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8</w:t>
            </w:r>
            <w:r w:rsidR="00DC4E5F">
              <w:rPr>
                <w:sz w:val="22"/>
                <w:szCs w:val="22"/>
                <w:lang w:val="lt-LT"/>
              </w:rPr>
              <w:t>,</w:t>
            </w:r>
            <w:r w:rsidRPr="00D20455">
              <w:rPr>
                <w:sz w:val="22"/>
                <w:szCs w:val="22"/>
                <w:lang w:val="lt-LT"/>
              </w:rPr>
              <w:t>75</w:t>
            </w:r>
          </w:p>
        </w:tc>
        <w:tc>
          <w:tcPr>
            <w:tcW w:w="795"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150</w:t>
            </w:r>
          </w:p>
        </w:tc>
        <w:tc>
          <w:tcPr>
            <w:tcW w:w="735"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943</w:t>
            </w:r>
          </w:p>
        </w:tc>
        <w:tc>
          <w:tcPr>
            <w:tcW w:w="887" w:type="dxa"/>
            <w:tcBorders>
              <w:top w:val="single" w:sz="8"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00589</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0129</w:t>
            </w:r>
          </w:p>
        </w:tc>
      </w:tr>
      <w:tr w:rsidR="003B5F3F" w:rsidRPr="00D20455" w:rsidTr="00D51577">
        <w:trPr>
          <w:trHeight w:val="268"/>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2017 02</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34</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53</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34</w:t>
            </w:r>
            <w:r w:rsidR="00DC4E5F">
              <w:rPr>
                <w:sz w:val="22"/>
                <w:szCs w:val="22"/>
                <w:lang w:val="lt-LT"/>
              </w:rPr>
              <w:t>,</w:t>
            </w:r>
            <w:r w:rsidRPr="00D20455">
              <w:rPr>
                <w:sz w:val="22"/>
                <w:szCs w:val="22"/>
                <w:lang w:val="lt-LT"/>
              </w:rPr>
              <w:t>0</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218</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35</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8</w:t>
            </w:r>
            <w:r w:rsidR="00DC4E5F">
              <w:rPr>
                <w:sz w:val="22"/>
                <w:szCs w:val="22"/>
                <w:lang w:val="lt-LT"/>
              </w:rPr>
              <w:t>,</w:t>
            </w:r>
            <w:r w:rsidRPr="00D20455">
              <w:rPr>
                <w:sz w:val="22"/>
                <w:szCs w:val="22"/>
                <w:lang w:val="lt-LT"/>
              </w:rPr>
              <w:t>90</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118</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388</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0146</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0140</w:t>
            </w:r>
          </w:p>
        </w:tc>
      </w:tr>
      <w:tr w:rsidR="003B5F3F" w:rsidRPr="00D20455" w:rsidTr="00D51577">
        <w:trPr>
          <w:trHeight w:val="268"/>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2017 03</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29</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24</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231</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355</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43</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14</w:t>
            </w:r>
            <w:r w:rsidR="00DC4E5F">
              <w:rPr>
                <w:sz w:val="22"/>
                <w:szCs w:val="22"/>
                <w:lang w:val="lt-LT"/>
              </w:rPr>
              <w:t>,</w:t>
            </w:r>
            <w:r w:rsidRPr="00D20455">
              <w:rPr>
                <w:sz w:val="22"/>
                <w:szCs w:val="22"/>
                <w:lang w:val="lt-LT"/>
              </w:rPr>
              <w:t>9</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127</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397</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0279</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0172</w:t>
            </w:r>
          </w:p>
        </w:tc>
      </w:tr>
      <w:tr w:rsidR="003B5F3F" w:rsidRPr="00D20455" w:rsidTr="00D51577">
        <w:trPr>
          <w:trHeight w:val="268"/>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2017 04</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13</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35</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271</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596</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19</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14</w:t>
            </w:r>
            <w:r w:rsidR="00DC4E5F">
              <w:rPr>
                <w:sz w:val="22"/>
                <w:szCs w:val="22"/>
                <w:lang w:val="lt-LT"/>
              </w:rPr>
              <w:t>,</w:t>
            </w:r>
            <w:r w:rsidRPr="00D20455">
              <w:rPr>
                <w:sz w:val="22"/>
                <w:szCs w:val="22"/>
                <w:lang w:val="lt-LT"/>
              </w:rPr>
              <w:t>3</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101</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920</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0328</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0157</w:t>
            </w:r>
          </w:p>
        </w:tc>
      </w:tr>
      <w:tr w:rsidR="003B5F3F" w:rsidRPr="00D20455" w:rsidTr="00D51577">
        <w:trPr>
          <w:trHeight w:val="268"/>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2017 05</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490</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661</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57</w:t>
            </w:r>
            <w:r w:rsidR="00DC4E5F">
              <w:rPr>
                <w:sz w:val="22"/>
                <w:szCs w:val="22"/>
                <w:lang w:val="lt-LT"/>
              </w:rPr>
              <w:t>,</w:t>
            </w:r>
            <w:r w:rsidRPr="00D20455">
              <w:rPr>
                <w:sz w:val="22"/>
                <w:szCs w:val="22"/>
                <w:lang w:val="lt-LT"/>
              </w:rPr>
              <w:t>0</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253</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445</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35</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0387</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0911</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0094</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0128</w:t>
            </w:r>
          </w:p>
        </w:tc>
      </w:tr>
      <w:tr w:rsidR="003B5F3F" w:rsidRPr="00D20455" w:rsidTr="00D51577">
        <w:trPr>
          <w:trHeight w:val="268"/>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2017 06</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18</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8</w:t>
            </w:r>
            <w:r w:rsidR="00DC4E5F">
              <w:rPr>
                <w:sz w:val="22"/>
                <w:szCs w:val="22"/>
                <w:lang w:val="lt-LT"/>
              </w:rPr>
              <w:t>,</w:t>
            </w:r>
            <w:r w:rsidRPr="00D20455">
              <w:rPr>
                <w:sz w:val="22"/>
                <w:szCs w:val="22"/>
                <w:lang w:val="lt-LT"/>
              </w:rPr>
              <w:t>37</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139</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25</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30</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33</w:t>
            </w:r>
            <w:r w:rsidR="00DC4E5F">
              <w:rPr>
                <w:sz w:val="22"/>
                <w:szCs w:val="22"/>
                <w:lang w:val="lt-LT"/>
              </w:rPr>
              <w:t>,</w:t>
            </w:r>
            <w:r w:rsidRPr="00D20455">
              <w:rPr>
                <w:sz w:val="22"/>
                <w:szCs w:val="22"/>
                <w:lang w:val="lt-LT"/>
              </w:rPr>
              <w:t>2</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425</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410</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0455</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0126</w:t>
            </w:r>
          </w:p>
        </w:tc>
      </w:tr>
      <w:tr w:rsidR="003B5F3F" w:rsidRPr="00D20455" w:rsidTr="00D51577">
        <w:trPr>
          <w:trHeight w:val="268"/>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2017 07</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55</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06</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15</w:t>
            </w:r>
            <w:r w:rsidR="00DC4E5F">
              <w:rPr>
                <w:sz w:val="22"/>
                <w:szCs w:val="22"/>
                <w:lang w:val="lt-LT"/>
              </w:rPr>
              <w:t>,</w:t>
            </w:r>
            <w:r w:rsidRPr="00D20455">
              <w:rPr>
                <w:sz w:val="22"/>
                <w:szCs w:val="22"/>
                <w:lang w:val="lt-LT"/>
              </w:rPr>
              <w:t>2</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169</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489</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10</w:t>
            </w:r>
            <w:r w:rsidR="00DC4E5F">
              <w:rPr>
                <w:sz w:val="22"/>
                <w:szCs w:val="22"/>
                <w:lang w:val="lt-LT"/>
              </w:rPr>
              <w:t>,</w:t>
            </w:r>
            <w:r w:rsidRPr="00D20455">
              <w:rPr>
                <w:sz w:val="22"/>
                <w:szCs w:val="22"/>
                <w:lang w:val="lt-LT"/>
              </w:rPr>
              <w:t>9</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237</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130</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0323</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00986</w:t>
            </w:r>
          </w:p>
        </w:tc>
      </w:tr>
      <w:tr w:rsidR="003B5F3F" w:rsidRPr="00D20455" w:rsidTr="00D51577">
        <w:trPr>
          <w:trHeight w:val="268"/>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2017 08</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58</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50</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229</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21</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51</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18</w:t>
            </w:r>
            <w:r w:rsidR="00DC4E5F">
              <w:rPr>
                <w:sz w:val="22"/>
                <w:szCs w:val="22"/>
                <w:lang w:val="lt-LT"/>
              </w:rPr>
              <w:t>,</w:t>
            </w:r>
            <w:r w:rsidRPr="00D20455">
              <w:rPr>
                <w:sz w:val="22"/>
                <w:szCs w:val="22"/>
                <w:lang w:val="lt-LT"/>
              </w:rPr>
              <w:t>4</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293</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477</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0309</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0107</w:t>
            </w:r>
          </w:p>
        </w:tc>
      </w:tr>
      <w:tr w:rsidR="003B5F3F" w:rsidRPr="00D20455" w:rsidTr="00D51577">
        <w:trPr>
          <w:trHeight w:val="268"/>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2017 09</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04</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74</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73</w:t>
            </w:r>
            <w:r w:rsidR="00DC4E5F">
              <w:rPr>
                <w:sz w:val="22"/>
                <w:szCs w:val="22"/>
                <w:lang w:val="lt-LT"/>
              </w:rPr>
              <w:t>,</w:t>
            </w:r>
            <w:r w:rsidRPr="00D20455">
              <w:rPr>
                <w:sz w:val="22"/>
                <w:szCs w:val="22"/>
                <w:lang w:val="lt-LT"/>
              </w:rPr>
              <w:t>9</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358</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872</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21</w:t>
            </w:r>
            <w:r w:rsidR="00DC4E5F">
              <w:rPr>
                <w:sz w:val="22"/>
                <w:szCs w:val="22"/>
                <w:lang w:val="lt-LT"/>
              </w:rPr>
              <w:t>,</w:t>
            </w:r>
            <w:r w:rsidRPr="00D20455">
              <w:rPr>
                <w:sz w:val="22"/>
                <w:szCs w:val="22"/>
                <w:lang w:val="lt-LT"/>
              </w:rPr>
              <w:t>5</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113</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805</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0305</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0125</w:t>
            </w:r>
          </w:p>
        </w:tc>
      </w:tr>
      <w:tr w:rsidR="003B5F3F" w:rsidRPr="00D20455" w:rsidTr="00D51577">
        <w:trPr>
          <w:trHeight w:val="268"/>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2017 10</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95</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42</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193</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63</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01</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32</w:t>
            </w:r>
            <w:r w:rsidR="00DC4E5F">
              <w:rPr>
                <w:sz w:val="22"/>
                <w:szCs w:val="22"/>
                <w:lang w:val="lt-LT"/>
              </w:rPr>
              <w:t>,</w:t>
            </w:r>
            <w:r w:rsidRPr="00D20455">
              <w:rPr>
                <w:sz w:val="22"/>
                <w:szCs w:val="22"/>
                <w:lang w:val="lt-LT"/>
              </w:rPr>
              <w:t>5</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384</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91</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0344</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0140</w:t>
            </w:r>
          </w:p>
        </w:tc>
      </w:tr>
      <w:tr w:rsidR="003B5F3F" w:rsidRPr="00D20455" w:rsidTr="00D51577">
        <w:trPr>
          <w:trHeight w:val="268"/>
          <w:jc w:val="center"/>
        </w:trPr>
        <w:tc>
          <w:tcPr>
            <w:tcW w:w="1080" w:type="dxa"/>
            <w:tcBorders>
              <w:top w:val="single" w:sz="4" w:space="0" w:color="000000"/>
              <w:left w:val="single" w:sz="12" w:space="0" w:color="auto"/>
              <w:bottom w:val="single" w:sz="4" w:space="0" w:color="000000"/>
            </w:tcBorders>
            <w:vAlign w:val="center"/>
          </w:tcPr>
          <w:p w:rsidR="003B5F3F" w:rsidRPr="00D20455" w:rsidRDefault="003B5F3F" w:rsidP="00D51577">
            <w:pPr>
              <w:jc w:val="center"/>
              <w:rPr>
                <w:bCs/>
                <w:lang w:val="lt-LT"/>
              </w:rPr>
            </w:pPr>
            <w:r w:rsidRPr="00D20455">
              <w:rPr>
                <w:bCs/>
                <w:lang w:val="lt-LT"/>
              </w:rPr>
              <w:t>2017 11</w:t>
            </w:r>
          </w:p>
        </w:tc>
        <w:tc>
          <w:tcPr>
            <w:tcW w:w="824"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50</w:t>
            </w:r>
          </w:p>
        </w:tc>
        <w:tc>
          <w:tcPr>
            <w:tcW w:w="796" w:type="dxa"/>
            <w:tcBorders>
              <w:top w:val="single" w:sz="4" w:space="0" w:color="000000"/>
              <w:left w:val="single" w:sz="8"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75</w:t>
            </w:r>
          </w:p>
        </w:tc>
        <w:tc>
          <w:tcPr>
            <w:tcW w:w="72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44</w:t>
            </w:r>
            <w:r w:rsidR="00DC4E5F">
              <w:rPr>
                <w:sz w:val="22"/>
                <w:szCs w:val="22"/>
                <w:lang w:val="lt-LT"/>
              </w:rPr>
              <w:t>,</w:t>
            </w:r>
            <w:r w:rsidRPr="00D20455">
              <w:rPr>
                <w:sz w:val="22"/>
                <w:szCs w:val="22"/>
                <w:lang w:val="lt-LT"/>
              </w:rPr>
              <w:t>2</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585</w:t>
            </w:r>
          </w:p>
        </w:tc>
        <w:tc>
          <w:tcPr>
            <w:tcW w:w="74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11</w:t>
            </w:r>
          </w:p>
        </w:tc>
        <w:tc>
          <w:tcPr>
            <w:tcW w:w="850"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11</w:t>
            </w:r>
            <w:r w:rsidR="00DC4E5F">
              <w:rPr>
                <w:sz w:val="22"/>
                <w:szCs w:val="22"/>
                <w:lang w:val="lt-LT"/>
              </w:rPr>
              <w:t>,</w:t>
            </w:r>
            <w:r w:rsidRPr="00D20455">
              <w:rPr>
                <w:sz w:val="22"/>
                <w:szCs w:val="22"/>
                <w:lang w:val="lt-LT"/>
              </w:rPr>
              <w:t>9</w:t>
            </w:r>
          </w:p>
        </w:tc>
        <w:tc>
          <w:tcPr>
            <w:tcW w:w="79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107</w:t>
            </w:r>
          </w:p>
        </w:tc>
        <w:tc>
          <w:tcPr>
            <w:tcW w:w="735"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387</w:t>
            </w:r>
          </w:p>
        </w:tc>
        <w:tc>
          <w:tcPr>
            <w:tcW w:w="887" w:type="dxa"/>
            <w:tcBorders>
              <w:top w:val="single" w:sz="4" w:space="0" w:color="000000"/>
              <w:left w:val="single" w:sz="4" w:space="0" w:color="000000"/>
              <w:bottom w:val="single" w:sz="4"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0258</w:t>
            </w:r>
          </w:p>
        </w:tc>
        <w:tc>
          <w:tcPr>
            <w:tcW w:w="885" w:type="dxa"/>
            <w:tcBorders>
              <w:top w:val="single" w:sz="4" w:space="0" w:color="000000"/>
              <w:left w:val="single" w:sz="4" w:space="0" w:color="000000"/>
              <w:bottom w:val="single" w:sz="4"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0160</w:t>
            </w:r>
          </w:p>
        </w:tc>
      </w:tr>
      <w:tr w:rsidR="003B5F3F" w:rsidRPr="00D20455" w:rsidTr="00D51577">
        <w:trPr>
          <w:trHeight w:val="268"/>
          <w:jc w:val="center"/>
        </w:trPr>
        <w:tc>
          <w:tcPr>
            <w:tcW w:w="1080" w:type="dxa"/>
            <w:tcBorders>
              <w:top w:val="single" w:sz="4" w:space="0" w:color="000000"/>
              <w:left w:val="single" w:sz="12" w:space="0" w:color="auto"/>
              <w:bottom w:val="single" w:sz="8" w:space="0" w:color="000000"/>
            </w:tcBorders>
            <w:vAlign w:val="center"/>
          </w:tcPr>
          <w:p w:rsidR="003B5F3F" w:rsidRPr="00D20455" w:rsidRDefault="003B5F3F" w:rsidP="00D51577">
            <w:pPr>
              <w:jc w:val="center"/>
              <w:rPr>
                <w:bCs/>
                <w:lang w:val="lt-LT"/>
              </w:rPr>
            </w:pPr>
            <w:r w:rsidRPr="00D20455">
              <w:rPr>
                <w:bCs/>
                <w:lang w:val="lt-LT"/>
              </w:rPr>
              <w:t>2017 12</w:t>
            </w:r>
          </w:p>
        </w:tc>
        <w:tc>
          <w:tcPr>
            <w:tcW w:w="824" w:type="dxa"/>
            <w:tcBorders>
              <w:top w:val="single" w:sz="4" w:space="0" w:color="000000"/>
              <w:left w:val="single" w:sz="8"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36</w:t>
            </w:r>
          </w:p>
        </w:tc>
        <w:tc>
          <w:tcPr>
            <w:tcW w:w="796" w:type="dxa"/>
            <w:tcBorders>
              <w:top w:val="single" w:sz="4" w:space="0" w:color="000000"/>
              <w:left w:val="single" w:sz="8"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25</w:t>
            </w:r>
          </w:p>
        </w:tc>
        <w:tc>
          <w:tcPr>
            <w:tcW w:w="720"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39</w:t>
            </w:r>
            <w:r w:rsidR="00DC4E5F">
              <w:rPr>
                <w:sz w:val="22"/>
                <w:szCs w:val="22"/>
                <w:lang w:val="lt-LT"/>
              </w:rPr>
              <w:t>,</w:t>
            </w:r>
            <w:r w:rsidRPr="00D20455">
              <w:rPr>
                <w:sz w:val="22"/>
                <w:szCs w:val="22"/>
                <w:lang w:val="lt-LT"/>
              </w:rPr>
              <w:t>5</w:t>
            </w:r>
          </w:p>
        </w:tc>
        <w:tc>
          <w:tcPr>
            <w:tcW w:w="740"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560</w:t>
            </w:r>
          </w:p>
        </w:tc>
        <w:tc>
          <w:tcPr>
            <w:tcW w:w="740"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519</w:t>
            </w:r>
          </w:p>
        </w:tc>
        <w:tc>
          <w:tcPr>
            <w:tcW w:w="850"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11</w:t>
            </w:r>
            <w:r w:rsidR="00DC4E5F">
              <w:rPr>
                <w:sz w:val="22"/>
                <w:szCs w:val="22"/>
                <w:lang w:val="lt-LT"/>
              </w:rPr>
              <w:t>,</w:t>
            </w:r>
            <w:r w:rsidRPr="00D20455">
              <w:rPr>
                <w:sz w:val="22"/>
                <w:szCs w:val="22"/>
                <w:lang w:val="lt-LT"/>
              </w:rPr>
              <w:t>1</w:t>
            </w:r>
          </w:p>
        </w:tc>
        <w:tc>
          <w:tcPr>
            <w:tcW w:w="795"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115</w:t>
            </w:r>
          </w:p>
        </w:tc>
        <w:tc>
          <w:tcPr>
            <w:tcW w:w="735"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419</w:t>
            </w:r>
          </w:p>
        </w:tc>
        <w:tc>
          <w:tcPr>
            <w:tcW w:w="887" w:type="dxa"/>
            <w:tcBorders>
              <w:top w:val="single" w:sz="4" w:space="0" w:color="000000"/>
              <w:left w:val="single" w:sz="4" w:space="0" w:color="000000"/>
              <w:bottom w:val="single" w:sz="8" w:space="0" w:color="000000"/>
            </w:tcBorders>
            <w:vAlign w:val="center"/>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0200</w:t>
            </w:r>
          </w:p>
        </w:tc>
        <w:tc>
          <w:tcPr>
            <w:tcW w:w="885" w:type="dxa"/>
            <w:tcBorders>
              <w:top w:val="single" w:sz="4" w:space="0" w:color="000000"/>
              <w:left w:val="single" w:sz="4" w:space="0" w:color="000000"/>
              <w:bottom w:val="single" w:sz="8" w:space="0" w:color="000000"/>
              <w:right w:val="single" w:sz="12" w:space="0" w:color="auto"/>
            </w:tcBorders>
            <w:vAlign w:val="bottom"/>
          </w:tcPr>
          <w:p w:rsidR="003B5F3F" w:rsidRPr="00D20455" w:rsidRDefault="003B5F3F" w:rsidP="00DC4E5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0145</w:t>
            </w:r>
          </w:p>
        </w:tc>
      </w:tr>
      <w:tr w:rsidR="003B5F3F" w:rsidRPr="00D20455" w:rsidTr="00D51577">
        <w:trPr>
          <w:trHeight w:val="247"/>
          <w:jc w:val="center"/>
        </w:trPr>
        <w:tc>
          <w:tcPr>
            <w:tcW w:w="1080" w:type="dxa"/>
            <w:tcBorders>
              <w:left w:val="single" w:sz="12" w:space="0" w:color="auto"/>
              <w:bottom w:val="single" w:sz="12" w:space="0" w:color="auto"/>
            </w:tcBorders>
            <w:vAlign w:val="center"/>
          </w:tcPr>
          <w:p w:rsidR="003B5F3F" w:rsidRPr="00D20455" w:rsidRDefault="003B5F3F" w:rsidP="00D51577">
            <w:pPr>
              <w:jc w:val="right"/>
              <w:rPr>
                <w:b/>
                <w:bCs/>
                <w:lang w:val="lt-LT"/>
              </w:rPr>
            </w:pPr>
            <w:r w:rsidRPr="00D20455">
              <w:rPr>
                <w:b/>
                <w:bCs/>
                <w:lang w:val="lt-LT"/>
              </w:rPr>
              <w:t>Vidurkis</w:t>
            </w:r>
          </w:p>
        </w:tc>
        <w:tc>
          <w:tcPr>
            <w:tcW w:w="824" w:type="dxa"/>
            <w:tcBorders>
              <w:top w:val="single" w:sz="4" w:space="0" w:color="000000"/>
              <w:left w:val="single" w:sz="8"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2</w:t>
            </w:r>
            <w:r w:rsidR="00DC4E5F">
              <w:rPr>
                <w:b/>
                <w:sz w:val="22"/>
                <w:szCs w:val="22"/>
                <w:lang w:val="lt-LT"/>
              </w:rPr>
              <w:t>,</w:t>
            </w:r>
            <w:r w:rsidRPr="00D20455">
              <w:rPr>
                <w:b/>
                <w:sz w:val="22"/>
                <w:szCs w:val="22"/>
                <w:lang w:val="lt-LT"/>
              </w:rPr>
              <w:t>32</w:t>
            </w:r>
          </w:p>
        </w:tc>
        <w:tc>
          <w:tcPr>
            <w:tcW w:w="796" w:type="dxa"/>
            <w:tcBorders>
              <w:top w:val="single" w:sz="4" w:space="0" w:color="000000"/>
              <w:left w:val="single" w:sz="8"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3</w:t>
            </w:r>
            <w:r w:rsidR="00DC4E5F">
              <w:rPr>
                <w:b/>
                <w:sz w:val="22"/>
                <w:szCs w:val="22"/>
                <w:lang w:val="lt-LT"/>
              </w:rPr>
              <w:t>,</w:t>
            </w:r>
            <w:r w:rsidRPr="00D20455">
              <w:rPr>
                <w:b/>
                <w:sz w:val="22"/>
                <w:szCs w:val="22"/>
                <w:lang w:val="lt-LT"/>
              </w:rPr>
              <w:t>57</w:t>
            </w:r>
          </w:p>
        </w:tc>
        <w:tc>
          <w:tcPr>
            <w:tcW w:w="720" w:type="dxa"/>
            <w:tcBorders>
              <w:top w:val="single" w:sz="4"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115</w:t>
            </w:r>
          </w:p>
        </w:tc>
        <w:tc>
          <w:tcPr>
            <w:tcW w:w="740" w:type="dxa"/>
            <w:tcBorders>
              <w:top w:val="single" w:sz="4"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729</w:t>
            </w:r>
          </w:p>
        </w:tc>
        <w:tc>
          <w:tcPr>
            <w:tcW w:w="740" w:type="dxa"/>
            <w:tcBorders>
              <w:top w:val="single" w:sz="4"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1</w:t>
            </w:r>
            <w:r w:rsidR="00DC4E5F">
              <w:rPr>
                <w:b/>
                <w:sz w:val="22"/>
                <w:szCs w:val="22"/>
                <w:lang w:val="lt-LT"/>
              </w:rPr>
              <w:t>,</w:t>
            </w:r>
            <w:r w:rsidRPr="00D20455">
              <w:rPr>
                <w:b/>
                <w:sz w:val="22"/>
                <w:szCs w:val="22"/>
                <w:lang w:val="lt-LT"/>
              </w:rPr>
              <w:t>83</w:t>
            </w:r>
          </w:p>
        </w:tc>
        <w:tc>
          <w:tcPr>
            <w:tcW w:w="850" w:type="dxa"/>
            <w:tcBorders>
              <w:top w:val="single" w:sz="4"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15</w:t>
            </w:r>
            <w:r w:rsidR="00DC4E5F">
              <w:rPr>
                <w:b/>
                <w:sz w:val="22"/>
                <w:szCs w:val="22"/>
                <w:lang w:val="lt-LT"/>
              </w:rPr>
              <w:t>,</w:t>
            </w:r>
            <w:r w:rsidRPr="00D20455">
              <w:rPr>
                <w:b/>
                <w:sz w:val="22"/>
                <w:szCs w:val="22"/>
                <w:lang w:val="lt-LT"/>
              </w:rPr>
              <w:t>8</w:t>
            </w:r>
          </w:p>
        </w:tc>
        <w:tc>
          <w:tcPr>
            <w:tcW w:w="795" w:type="dxa"/>
            <w:tcBorders>
              <w:top w:val="single" w:sz="4"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185</w:t>
            </w:r>
          </w:p>
        </w:tc>
        <w:tc>
          <w:tcPr>
            <w:tcW w:w="735" w:type="dxa"/>
            <w:tcBorders>
              <w:top w:val="single" w:sz="4"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608</w:t>
            </w:r>
          </w:p>
        </w:tc>
        <w:tc>
          <w:tcPr>
            <w:tcW w:w="887" w:type="dxa"/>
            <w:tcBorders>
              <w:top w:val="single" w:sz="4" w:space="0" w:color="000000"/>
              <w:left w:val="single" w:sz="4" w:space="0" w:color="000000"/>
              <w:bottom w:val="single" w:sz="12" w:space="0" w:color="auto"/>
            </w:tcBorders>
            <w:vAlign w:val="center"/>
          </w:tcPr>
          <w:p w:rsidR="003B5F3F" w:rsidRPr="00D20455" w:rsidRDefault="003B5F3F" w:rsidP="00DC4E5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0258</w:t>
            </w:r>
          </w:p>
        </w:tc>
        <w:tc>
          <w:tcPr>
            <w:tcW w:w="885" w:type="dxa"/>
            <w:tcBorders>
              <w:top w:val="single" w:sz="8" w:space="0" w:color="000000"/>
              <w:left w:val="single" w:sz="4" w:space="0" w:color="000000"/>
              <w:bottom w:val="single" w:sz="12" w:space="0" w:color="auto"/>
              <w:right w:val="single" w:sz="12" w:space="0" w:color="auto"/>
            </w:tcBorders>
            <w:vAlign w:val="bottom"/>
          </w:tcPr>
          <w:p w:rsidR="003B5F3F" w:rsidRPr="00D20455" w:rsidRDefault="003B5F3F" w:rsidP="00DC4E5F">
            <w:pPr>
              <w:jc w:val="center"/>
              <w:rPr>
                <w:b/>
                <w:bCs/>
                <w:sz w:val="22"/>
                <w:szCs w:val="22"/>
                <w:lang w:val="lt-LT"/>
              </w:rPr>
            </w:pPr>
            <w:r w:rsidRPr="00D20455">
              <w:rPr>
                <w:b/>
                <w:bCs/>
                <w:sz w:val="22"/>
                <w:szCs w:val="22"/>
                <w:lang w:val="lt-LT"/>
              </w:rPr>
              <w:t>0</w:t>
            </w:r>
            <w:r w:rsidR="00DC4E5F">
              <w:rPr>
                <w:b/>
                <w:bCs/>
                <w:sz w:val="22"/>
                <w:szCs w:val="22"/>
                <w:lang w:val="lt-LT"/>
              </w:rPr>
              <w:t>,</w:t>
            </w:r>
            <w:r w:rsidRPr="00D20455">
              <w:rPr>
                <w:b/>
                <w:bCs/>
                <w:sz w:val="22"/>
                <w:szCs w:val="22"/>
                <w:lang w:val="lt-LT"/>
              </w:rPr>
              <w:t>0136</w:t>
            </w:r>
          </w:p>
        </w:tc>
      </w:tr>
    </w:tbl>
    <w:p w:rsidR="003B5F3F" w:rsidRPr="00D20455" w:rsidRDefault="003B5F3F" w:rsidP="003B5F3F">
      <w:pPr>
        <w:jc w:val="both"/>
        <w:rPr>
          <w:lang w:val="lt-LT"/>
        </w:rPr>
      </w:pPr>
    </w:p>
    <w:p w:rsidR="005A7ABA" w:rsidRPr="00D20455" w:rsidRDefault="005A7ABA" w:rsidP="005A7ABA">
      <w:pPr>
        <w:spacing w:line="360" w:lineRule="auto"/>
        <w:ind w:firstLine="720"/>
        <w:jc w:val="both"/>
        <w:rPr>
          <w:lang w:val="lt-LT"/>
        </w:rPr>
      </w:pPr>
      <w:r w:rsidRPr="00D20455">
        <w:rPr>
          <w:lang w:val="lt-LT"/>
        </w:rPr>
        <w:t>Koreliacijos tarp mėnesinių kritulių kiekių ir vidutinės mėnesinės sunkiųjų metalų bei benz(a)pireno koncentracijos krituliuose koeficientų vertės pateiktos 3 lentelėje. Daugumai metalų koreliacinio ryšio nėra dėl oro masių pernašų bei kritulių nereguliarumo. Iš vienerių metų matavimų spręsti apie koreliacinį ryšį yra nepatikima. Neigiamas koreliacinis ryšys abejose stotyse kasmet yra stebimas benz(a)pirenui. Tai rodo, kad į abi stotis patenka išplautos oro masės.</w:t>
      </w:r>
    </w:p>
    <w:p w:rsidR="005A7ABA" w:rsidRPr="00D20455" w:rsidRDefault="005A7ABA" w:rsidP="005A7ABA">
      <w:pPr>
        <w:jc w:val="both"/>
        <w:rPr>
          <w:lang w:val="lt-LT"/>
        </w:rPr>
      </w:pPr>
      <w:r w:rsidRPr="00D20455">
        <w:rPr>
          <w:lang w:val="lt-LT"/>
        </w:rPr>
        <w:lastRenderedPageBreak/>
        <w:t xml:space="preserve">3 lentelė. Koreliacijos tarp mėnesinių kritulių kiekių ir vidutinės mėnesinės sunkiųjų metalų bei </w:t>
      </w:r>
      <w:r w:rsidRPr="00D20455">
        <w:rPr>
          <w:sz w:val="22"/>
          <w:szCs w:val="22"/>
          <w:lang w:val="lt-LT"/>
        </w:rPr>
        <w:t>benz(a)pireno</w:t>
      </w:r>
      <w:r w:rsidRPr="00D20455">
        <w:rPr>
          <w:lang w:val="lt-LT"/>
        </w:rPr>
        <w:t xml:space="preserve"> koncentracijos krituliuose koeficientų vertės.</w:t>
      </w:r>
    </w:p>
    <w:tbl>
      <w:tblPr>
        <w:tblW w:w="103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900"/>
        <w:gridCol w:w="956"/>
        <w:gridCol w:w="956"/>
        <w:gridCol w:w="938"/>
        <w:gridCol w:w="895"/>
        <w:gridCol w:w="895"/>
        <w:gridCol w:w="895"/>
        <w:gridCol w:w="956"/>
        <w:gridCol w:w="956"/>
      </w:tblGrid>
      <w:tr w:rsidR="005A7ABA" w:rsidRPr="00D20455" w:rsidTr="00D14D20">
        <w:trPr>
          <w:trHeight w:val="270"/>
        </w:trPr>
        <w:tc>
          <w:tcPr>
            <w:tcW w:w="1980" w:type="dxa"/>
            <w:shd w:val="clear" w:color="auto" w:fill="auto"/>
            <w:noWrap/>
            <w:vAlign w:val="bottom"/>
          </w:tcPr>
          <w:p w:rsidR="00D14D20" w:rsidRPr="00D20455" w:rsidRDefault="00D14D20" w:rsidP="00D14D20">
            <w:pPr>
              <w:jc w:val="center"/>
              <w:rPr>
                <w:b/>
                <w:bCs/>
                <w:sz w:val="22"/>
                <w:szCs w:val="22"/>
                <w:lang w:val="lt-LT"/>
              </w:rPr>
            </w:pPr>
            <w:r w:rsidRPr="00D20455">
              <w:rPr>
                <w:b/>
                <w:bCs/>
                <w:sz w:val="22"/>
                <w:szCs w:val="22"/>
                <w:lang w:val="lt-LT"/>
              </w:rPr>
              <w:t>Elementas</w:t>
            </w:r>
          </w:p>
        </w:tc>
        <w:tc>
          <w:tcPr>
            <w:tcW w:w="900" w:type="dxa"/>
            <w:shd w:val="clear" w:color="auto" w:fill="auto"/>
            <w:noWrap/>
            <w:vAlign w:val="bottom"/>
          </w:tcPr>
          <w:p w:rsidR="00D14D20" w:rsidRPr="00D20455" w:rsidRDefault="00D14D20" w:rsidP="00D14D20">
            <w:pPr>
              <w:jc w:val="center"/>
              <w:rPr>
                <w:b/>
                <w:bCs/>
                <w:sz w:val="22"/>
                <w:szCs w:val="22"/>
                <w:lang w:val="lt-LT"/>
              </w:rPr>
            </w:pPr>
            <w:r w:rsidRPr="00D20455">
              <w:rPr>
                <w:b/>
                <w:bCs/>
                <w:sz w:val="22"/>
                <w:szCs w:val="22"/>
                <w:lang w:val="lt-LT"/>
              </w:rPr>
              <w:t>Pb</w:t>
            </w:r>
          </w:p>
        </w:tc>
        <w:tc>
          <w:tcPr>
            <w:tcW w:w="956" w:type="dxa"/>
            <w:shd w:val="clear" w:color="auto" w:fill="auto"/>
            <w:noWrap/>
            <w:vAlign w:val="bottom"/>
          </w:tcPr>
          <w:p w:rsidR="00D14D20" w:rsidRPr="00D20455" w:rsidRDefault="00D14D20" w:rsidP="00D14D20">
            <w:pPr>
              <w:jc w:val="center"/>
              <w:rPr>
                <w:b/>
                <w:bCs/>
                <w:sz w:val="22"/>
                <w:szCs w:val="22"/>
                <w:lang w:val="lt-LT"/>
              </w:rPr>
            </w:pPr>
            <w:r w:rsidRPr="00D20455">
              <w:rPr>
                <w:b/>
                <w:bCs/>
                <w:sz w:val="22"/>
                <w:szCs w:val="22"/>
                <w:lang w:val="lt-LT"/>
              </w:rPr>
              <w:t>Zn</w:t>
            </w:r>
          </w:p>
        </w:tc>
        <w:tc>
          <w:tcPr>
            <w:tcW w:w="956" w:type="dxa"/>
            <w:shd w:val="clear" w:color="auto" w:fill="auto"/>
            <w:noWrap/>
            <w:vAlign w:val="bottom"/>
          </w:tcPr>
          <w:p w:rsidR="00D14D20" w:rsidRPr="00D20455" w:rsidRDefault="00D14D20" w:rsidP="00D14D20">
            <w:pPr>
              <w:jc w:val="center"/>
              <w:rPr>
                <w:b/>
                <w:bCs/>
                <w:sz w:val="22"/>
                <w:szCs w:val="22"/>
                <w:lang w:val="lt-LT"/>
              </w:rPr>
            </w:pPr>
            <w:r w:rsidRPr="00D20455">
              <w:rPr>
                <w:b/>
                <w:bCs/>
                <w:sz w:val="22"/>
                <w:szCs w:val="22"/>
                <w:lang w:val="lt-LT"/>
              </w:rPr>
              <w:t>Cr</w:t>
            </w:r>
          </w:p>
        </w:tc>
        <w:tc>
          <w:tcPr>
            <w:tcW w:w="938" w:type="dxa"/>
            <w:shd w:val="clear" w:color="auto" w:fill="auto"/>
            <w:noWrap/>
            <w:vAlign w:val="bottom"/>
          </w:tcPr>
          <w:p w:rsidR="00D14D20" w:rsidRPr="00D20455" w:rsidRDefault="00D14D20" w:rsidP="00D14D20">
            <w:pPr>
              <w:jc w:val="center"/>
              <w:rPr>
                <w:b/>
                <w:bCs/>
                <w:sz w:val="22"/>
                <w:szCs w:val="22"/>
                <w:lang w:val="lt-LT"/>
              </w:rPr>
            </w:pPr>
            <w:r w:rsidRPr="00D20455">
              <w:rPr>
                <w:b/>
                <w:bCs/>
                <w:sz w:val="22"/>
                <w:szCs w:val="22"/>
                <w:lang w:val="lt-LT"/>
              </w:rPr>
              <w:t>Ni</w:t>
            </w:r>
          </w:p>
        </w:tc>
        <w:tc>
          <w:tcPr>
            <w:tcW w:w="895" w:type="dxa"/>
            <w:shd w:val="clear" w:color="auto" w:fill="auto"/>
            <w:noWrap/>
            <w:vAlign w:val="bottom"/>
          </w:tcPr>
          <w:p w:rsidR="00D14D20" w:rsidRPr="00D20455" w:rsidRDefault="00D14D20" w:rsidP="00D14D20">
            <w:pPr>
              <w:jc w:val="center"/>
              <w:rPr>
                <w:b/>
                <w:bCs/>
                <w:sz w:val="22"/>
                <w:szCs w:val="22"/>
                <w:lang w:val="lt-LT"/>
              </w:rPr>
            </w:pPr>
            <w:r w:rsidRPr="00D20455">
              <w:rPr>
                <w:b/>
                <w:bCs/>
                <w:sz w:val="22"/>
                <w:szCs w:val="22"/>
                <w:lang w:val="lt-LT"/>
              </w:rPr>
              <w:t>Cu</w:t>
            </w:r>
          </w:p>
        </w:tc>
        <w:tc>
          <w:tcPr>
            <w:tcW w:w="895" w:type="dxa"/>
            <w:shd w:val="clear" w:color="auto" w:fill="auto"/>
            <w:noWrap/>
            <w:vAlign w:val="bottom"/>
          </w:tcPr>
          <w:p w:rsidR="00D14D20" w:rsidRPr="00D20455" w:rsidRDefault="00D14D20" w:rsidP="00D14D20">
            <w:pPr>
              <w:jc w:val="center"/>
              <w:rPr>
                <w:b/>
                <w:bCs/>
                <w:sz w:val="22"/>
                <w:szCs w:val="22"/>
                <w:lang w:val="lt-LT"/>
              </w:rPr>
            </w:pPr>
            <w:r w:rsidRPr="00D20455">
              <w:rPr>
                <w:b/>
                <w:bCs/>
                <w:sz w:val="22"/>
                <w:szCs w:val="22"/>
                <w:lang w:val="lt-LT"/>
              </w:rPr>
              <w:t>Cd</w:t>
            </w:r>
          </w:p>
        </w:tc>
        <w:tc>
          <w:tcPr>
            <w:tcW w:w="895" w:type="dxa"/>
            <w:shd w:val="clear" w:color="auto" w:fill="auto"/>
            <w:noWrap/>
            <w:vAlign w:val="bottom"/>
          </w:tcPr>
          <w:p w:rsidR="00D14D20" w:rsidRPr="00D20455" w:rsidRDefault="00D14D20" w:rsidP="00D14D20">
            <w:pPr>
              <w:jc w:val="center"/>
              <w:rPr>
                <w:b/>
                <w:bCs/>
                <w:sz w:val="22"/>
                <w:szCs w:val="22"/>
                <w:lang w:val="lt-LT"/>
              </w:rPr>
            </w:pPr>
            <w:r w:rsidRPr="00D20455">
              <w:rPr>
                <w:b/>
                <w:bCs/>
                <w:sz w:val="22"/>
                <w:szCs w:val="22"/>
                <w:lang w:val="lt-LT"/>
              </w:rPr>
              <w:t>As</w:t>
            </w:r>
          </w:p>
        </w:tc>
        <w:tc>
          <w:tcPr>
            <w:tcW w:w="956" w:type="dxa"/>
            <w:shd w:val="clear" w:color="auto" w:fill="auto"/>
            <w:noWrap/>
            <w:vAlign w:val="bottom"/>
          </w:tcPr>
          <w:p w:rsidR="00D14D20" w:rsidRPr="00D20455" w:rsidRDefault="00D14D20" w:rsidP="00D14D20">
            <w:pPr>
              <w:jc w:val="center"/>
              <w:rPr>
                <w:b/>
                <w:bCs/>
                <w:sz w:val="22"/>
                <w:szCs w:val="22"/>
                <w:lang w:val="lt-LT"/>
              </w:rPr>
            </w:pPr>
            <w:r w:rsidRPr="00D20455">
              <w:rPr>
                <w:b/>
                <w:bCs/>
                <w:sz w:val="22"/>
                <w:szCs w:val="22"/>
                <w:lang w:val="lt-LT"/>
              </w:rPr>
              <w:t>Hg</w:t>
            </w:r>
          </w:p>
        </w:tc>
        <w:tc>
          <w:tcPr>
            <w:tcW w:w="956" w:type="dxa"/>
            <w:shd w:val="clear" w:color="auto" w:fill="auto"/>
            <w:vAlign w:val="bottom"/>
          </w:tcPr>
          <w:p w:rsidR="00D14D20" w:rsidRPr="00D20455" w:rsidRDefault="00D14D20" w:rsidP="00D14D20">
            <w:pPr>
              <w:jc w:val="center"/>
              <w:rPr>
                <w:b/>
                <w:bCs/>
                <w:sz w:val="22"/>
                <w:szCs w:val="22"/>
                <w:lang w:val="lt-LT"/>
              </w:rPr>
            </w:pPr>
            <w:r w:rsidRPr="00D20455">
              <w:rPr>
                <w:b/>
                <w:bCs/>
                <w:sz w:val="22"/>
                <w:szCs w:val="22"/>
                <w:lang w:val="lt-LT"/>
              </w:rPr>
              <w:t>B(a)P</w:t>
            </w:r>
          </w:p>
        </w:tc>
      </w:tr>
      <w:tr w:rsidR="005A7ABA" w:rsidRPr="00D20455" w:rsidTr="00D14D20">
        <w:trPr>
          <w:trHeight w:val="255"/>
        </w:trPr>
        <w:tc>
          <w:tcPr>
            <w:tcW w:w="1980"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Žemaitijos IMS</w:t>
            </w:r>
          </w:p>
        </w:tc>
        <w:tc>
          <w:tcPr>
            <w:tcW w:w="900"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510</w:t>
            </w:r>
          </w:p>
        </w:tc>
        <w:tc>
          <w:tcPr>
            <w:tcW w:w="956"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492</w:t>
            </w:r>
          </w:p>
        </w:tc>
        <w:tc>
          <w:tcPr>
            <w:tcW w:w="956"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460</w:t>
            </w:r>
          </w:p>
        </w:tc>
        <w:tc>
          <w:tcPr>
            <w:tcW w:w="938"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271</w:t>
            </w:r>
          </w:p>
        </w:tc>
        <w:tc>
          <w:tcPr>
            <w:tcW w:w="895" w:type="dxa"/>
            <w:shd w:val="clear" w:color="auto" w:fill="auto"/>
            <w:noWrap/>
            <w:vAlign w:val="bottom"/>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584</w:t>
            </w:r>
          </w:p>
        </w:tc>
        <w:tc>
          <w:tcPr>
            <w:tcW w:w="895"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524</w:t>
            </w:r>
          </w:p>
        </w:tc>
        <w:tc>
          <w:tcPr>
            <w:tcW w:w="895"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196</w:t>
            </w:r>
          </w:p>
        </w:tc>
        <w:tc>
          <w:tcPr>
            <w:tcW w:w="956"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004</w:t>
            </w:r>
          </w:p>
        </w:tc>
        <w:tc>
          <w:tcPr>
            <w:tcW w:w="956" w:type="dxa"/>
            <w:shd w:val="clear" w:color="auto" w:fill="auto"/>
            <w:noWrap/>
            <w:vAlign w:val="bottom"/>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936</w:t>
            </w:r>
          </w:p>
        </w:tc>
      </w:tr>
      <w:tr w:rsidR="005A7ABA" w:rsidRPr="00D20455" w:rsidTr="00D14D20">
        <w:trPr>
          <w:trHeight w:val="270"/>
        </w:trPr>
        <w:tc>
          <w:tcPr>
            <w:tcW w:w="1980"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Aukštaitijos IMS</w:t>
            </w:r>
          </w:p>
        </w:tc>
        <w:tc>
          <w:tcPr>
            <w:tcW w:w="900"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206</w:t>
            </w:r>
          </w:p>
        </w:tc>
        <w:tc>
          <w:tcPr>
            <w:tcW w:w="956"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200</w:t>
            </w:r>
          </w:p>
        </w:tc>
        <w:tc>
          <w:tcPr>
            <w:tcW w:w="956"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016</w:t>
            </w:r>
          </w:p>
        </w:tc>
        <w:tc>
          <w:tcPr>
            <w:tcW w:w="938"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021</w:t>
            </w:r>
          </w:p>
        </w:tc>
        <w:tc>
          <w:tcPr>
            <w:tcW w:w="895"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005</w:t>
            </w:r>
          </w:p>
        </w:tc>
        <w:tc>
          <w:tcPr>
            <w:tcW w:w="895"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069</w:t>
            </w:r>
          </w:p>
        </w:tc>
        <w:tc>
          <w:tcPr>
            <w:tcW w:w="895"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021</w:t>
            </w:r>
          </w:p>
        </w:tc>
        <w:tc>
          <w:tcPr>
            <w:tcW w:w="956"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432</w:t>
            </w:r>
          </w:p>
        </w:tc>
        <w:tc>
          <w:tcPr>
            <w:tcW w:w="956"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-0</w:t>
            </w:r>
            <w:r w:rsidR="00DC4E5F">
              <w:rPr>
                <w:b/>
                <w:bCs/>
                <w:sz w:val="22"/>
                <w:szCs w:val="22"/>
                <w:lang w:val="lt-LT"/>
              </w:rPr>
              <w:t>,</w:t>
            </w:r>
            <w:r w:rsidRPr="00D20455">
              <w:rPr>
                <w:b/>
                <w:bCs/>
                <w:sz w:val="22"/>
                <w:szCs w:val="22"/>
                <w:lang w:val="lt-LT"/>
              </w:rPr>
              <w:t>822</w:t>
            </w:r>
          </w:p>
        </w:tc>
      </w:tr>
    </w:tbl>
    <w:p w:rsidR="005A7ABA" w:rsidRPr="00D20455" w:rsidRDefault="005A7ABA" w:rsidP="005A7ABA">
      <w:pPr>
        <w:spacing w:line="360" w:lineRule="auto"/>
        <w:ind w:firstLine="720"/>
        <w:jc w:val="both"/>
        <w:rPr>
          <w:lang w:val="lt-LT"/>
        </w:rPr>
      </w:pPr>
    </w:p>
    <w:p w:rsidR="005A7ABA" w:rsidRPr="00D20455" w:rsidRDefault="005A7ABA" w:rsidP="005A7ABA">
      <w:pPr>
        <w:spacing w:line="360" w:lineRule="auto"/>
        <w:ind w:firstLine="720"/>
        <w:jc w:val="both"/>
        <w:rPr>
          <w:lang w:val="lt-LT"/>
        </w:rPr>
      </w:pPr>
      <w:r w:rsidRPr="00D20455">
        <w:rPr>
          <w:lang w:val="lt-LT"/>
        </w:rPr>
        <w:t>Koreliacijos tarp mėnesinių kritulių kiekių ir vidutinių mėnesinių sunkiųjų metalų bei benz(a)pireno kiekių, iškritusių ant žemės paviršiaus į kvadratinį metrą per mėnesį koeficientų vertės pateiktos 4 lentelėje. Iš lentelės matyti, kad daugeliui elementų iškritę kiekiai didesni esant didesniems kritulių kiekiams.</w:t>
      </w:r>
    </w:p>
    <w:p w:rsidR="00D14D20" w:rsidRPr="00D20455" w:rsidRDefault="005A7ABA" w:rsidP="005A7ABA">
      <w:pPr>
        <w:jc w:val="both"/>
        <w:rPr>
          <w:lang w:val="lt-LT"/>
        </w:rPr>
      </w:pPr>
      <w:r w:rsidRPr="00D20455">
        <w:rPr>
          <w:lang w:val="lt-LT"/>
        </w:rPr>
        <w:t>4 lentelė. Koreliacijos tarp mėnesinių kritulių kiekių ir vidutinių mėnesinių sunkiųjų metalų bei benz(a)pireno kiekių, iškritusių ant žemės paviršiaus į kvadratinį metrą per mėnesį.</w:t>
      </w:r>
    </w:p>
    <w:tbl>
      <w:tblPr>
        <w:tblW w:w="103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900"/>
        <w:gridCol w:w="956"/>
        <w:gridCol w:w="956"/>
        <w:gridCol w:w="938"/>
        <w:gridCol w:w="895"/>
        <w:gridCol w:w="895"/>
        <w:gridCol w:w="895"/>
        <w:gridCol w:w="956"/>
        <w:gridCol w:w="956"/>
      </w:tblGrid>
      <w:tr w:rsidR="005A7ABA" w:rsidRPr="00D20455" w:rsidTr="00D14D20">
        <w:trPr>
          <w:trHeight w:val="270"/>
        </w:trPr>
        <w:tc>
          <w:tcPr>
            <w:tcW w:w="1980"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Elementas</w:t>
            </w:r>
          </w:p>
        </w:tc>
        <w:tc>
          <w:tcPr>
            <w:tcW w:w="900"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Pb</w:t>
            </w:r>
          </w:p>
        </w:tc>
        <w:tc>
          <w:tcPr>
            <w:tcW w:w="956"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Zn</w:t>
            </w:r>
          </w:p>
        </w:tc>
        <w:tc>
          <w:tcPr>
            <w:tcW w:w="956"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Cr</w:t>
            </w:r>
          </w:p>
        </w:tc>
        <w:tc>
          <w:tcPr>
            <w:tcW w:w="938"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Ni</w:t>
            </w:r>
          </w:p>
        </w:tc>
        <w:tc>
          <w:tcPr>
            <w:tcW w:w="895"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Cu</w:t>
            </w:r>
          </w:p>
        </w:tc>
        <w:tc>
          <w:tcPr>
            <w:tcW w:w="895"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Cd</w:t>
            </w:r>
          </w:p>
        </w:tc>
        <w:tc>
          <w:tcPr>
            <w:tcW w:w="895"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As</w:t>
            </w:r>
          </w:p>
        </w:tc>
        <w:tc>
          <w:tcPr>
            <w:tcW w:w="956"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Hg</w:t>
            </w:r>
          </w:p>
        </w:tc>
        <w:tc>
          <w:tcPr>
            <w:tcW w:w="956" w:type="dxa"/>
            <w:shd w:val="clear" w:color="auto" w:fill="auto"/>
            <w:vAlign w:val="bottom"/>
          </w:tcPr>
          <w:p w:rsidR="005A7ABA" w:rsidRPr="00D20455" w:rsidRDefault="005A7ABA" w:rsidP="005A7ABA">
            <w:pPr>
              <w:jc w:val="center"/>
              <w:rPr>
                <w:b/>
                <w:bCs/>
                <w:sz w:val="22"/>
                <w:szCs w:val="22"/>
                <w:lang w:val="lt-LT"/>
              </w:rPr>
            </w:pPr>
            <w:r w:rsidRPr="00D20455">
              <w:rPr>
                <w:b/>
                <w:bCs/>
                <w:sz w:val="22"/>
                <w:szCs w:val="22"/>
                <w:lang w:val="lt-LT"/>
              </w:rPr>
              <w:t>B(a)P</w:t>
            </w:r>
          </w:p>
        </w:tc>
      </w:tr>
      <w:tr w:rsidR="005A7ABA" w:rsidRPr="00D20455" w:rsidTr="00D14D20">
        <w:trPr>
          <w:trHeight w:val="255"/>
        </w:trPr>
        <w:tc>
          <w:tcPr>
            <w:tcW w:w="1980"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Žemaitijos IMS</w:t>
            </w:r>
          </w:p>
        </w:tc>
        <w:tc>
          <w:tcPr>
            <w:tcW w:w="900" w:type="dxa"/>
            <w:shd w:val="clear" w:color="auto" w:fill="auto"/>
            <w:noWrap/>
            <w:vAlign w:val="bottom"/>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732</w:t>
            </w:r>
          </w:p>
        </w:tc>
        <w:tc>
          <w:tcPr>
            <w:tcW w:w="956"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464</w:t>
            </w:r>
          </w:p>
        </w:tc>
        <w:tc>
          <w:tcPr>
            <w:tcW w:w="956" w:type="dxa"/>
            <w:shd w:val="clear" w:color="auto" w:fill="auto"/>
            <w:noWrap/>
            <w:vAlign w:val="bottom"/>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651</w:t>
            </w:r>
          </w:p>
        </w:tc>
        <w:tc>
          <w:tcPr>
            <w:tcW w:w="938"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491</w:t>
            </w:r>
          </w:p>
        </w:tc>
        <w:tc>
          <w:tcPr>
            <w:tcW w:w="895"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549</w:t>
            </w:r>
          </w:p>
        </w:tc>
        <w:tc>
          <w:tcPr>
            <w:tcW w:w="895" w:type="dxa"/>
            <w:shd w:val="clear" w:color="auto" w:fill="auto"/>
            <w:noWrap/>
            <w:vAlign w:val="bottom"/>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928</w:t>
            </w:r>
          </w:p>
        </w:tc>
        <w:tc>
          <w:tcPr>
            <w:tcW w:w="895"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098</w:t>
            </w:r>
          </w:p>
        </w:tc>
        <w:tc>
          <w:tcPr>
            <w:tcW w:w="956" w:type="dxa"/>
            <w:shd w:val="clear" w:color="auto" w:fill="auto"/>
            <w:noWrap/>
            <w:vAlign w:val="bottom"/>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786</w:t>
            </w:r>
          </w:p>
        </w:tc>
        <w:tc>
          <w:tcPr>
            <w:tcW w:w="956"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0</w:t>
            </w:r>
            <w:r w:rsidR="00DC4E5F">
              <w:rPr>
                <w:b/>
                <w:bCs/>
                <w:sz w:val="22"/>
                <w:szCs w:val="22"/>
                <w:lang w:val="lt-LT"/>
              </w:rPr>
              <w:t>,</w:t>
            </w:r>
            <w:r w:rsidRPr="00D20455">
              <w:rPr>
                <w:b/>
                <w:bCs/>
                <w:sz w:val="22"/>
                <w:szCs w:val="22"/>
                <w:lang w:val="lt-LT"/>
              </w:rPr>
              <w:t>890</w:t>
            </w:r>
          </w:p>
        </w:tc>
      </w:tr>
      <w:tr w:rsidR="005A7ABA" w:rsidRPr="00D20455" w:rsidTr="00D14D20">
        <w:trPr>
          <w:trHeight w:val="270"/>
        </w:trPr>
        <w:tc>
          <w:tcPr>
            <w:tcW w:w="1980" w:type="dxa"/>
            <w:shd w:val="clear" w:color="auto" w:fill="auto"/>
            <w:noWrap/>
            <w:vAlign w:val="bottom"/>
          </w:tcPr>
          <w:p w:rsidR="005A7ABA" w:rsidRPr="00D20455" w:rsidRDefault="005A7ABA" w:rsidP="005A7ABA">
            <w:pPr>
              <w:jc w:val="center"/>
              <w:rPr>
                <w:b/>
                <w:bCs/>
                <w:sz w:val="22"/>
                <w:szCs w:val="22"/>
                <w:lang w:val="lt-LT"/>
              </w:rPr>
            </w:pPr>
            <w:r w:rsidRPr="00D20455">
              <w:rPr>
                <w:b/>
                <w:bCs/>
                <w:sz w:val="22"/>
                <w:szCs w:val="22"/>
                <w:lang w:val="lt-LT"/>
              </w:rPr>
              <w:t>Aukštaitijos IMS</w:t>
            </w:r>
          </w:p>
        </w:tc>
        <w:tc>
          <w:tcPr>
            <w:tcW w:w="900" w:type="dxa"/>
            <w:shd w:val="clear" w:color="auto" w:fill="auto"/>
            <w:noWrap/>
            <w:vAlign w:val="bottom"/>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791</w:t>
            </w:r>
          </w:p>
        </w:tc>
        <w:tc>
          <w:tcPr>
            <w:tcW w:w="956"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520</w:t>
            </w:r>
          </w:p>
        </w:tc>
        <w:tc>
          <w:tcPr>
            <w:tcW w:w="956" w:type="dxa"/>
            <w:shd w:val="clear" w:color="auto" w:fill="auto"/>
            <w:noWrap/>
            <w:vAlign w:val="bottom"/>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768</w:t>
            </w:r>
          </w:p>
        </w:tc>
        <w:tc>
          <w:tcPr>
            <w:tcW w:w="938" w:type="dxa"/>
            <w:shd w:val="clear" w:color="auto" w:fill="auto"/>
            <w:noWrap/>
            <w:vAlign w:val="bottom"/>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764</w:t>
            </w:r>
          </w:p>
        </w:tc>
        <w:tc>
          <w:tcPr>
            <w:tcW w:w="895" w:type="dxa"/>
            <w:shd w:val="clear" w:color="auto" w:fill="auto"/>
            <w:noWrap/>
            <w:vAlign w:val="bottom"/>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923</w:t>
            </w:r>
          </w:p>
        </w:tc>
        <w:tc>
          <w:tcPr>
            <w:tcW w:w="895" w:type="dxa"/>
            <w:shd w:val="clear" w:color="auto" w:fill="auto"/>
            <w:noWrap/>
            <w:vAlign w:val="bottom"/>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879</w:t>
            </w:r>
          </w:p>
        </w:tc>
        <w:tc>
          <w:tcPr>
            <w:tcW w:w="895" w:type="dxa"/>
            <w:shd w:val="clear" w:color="auto" w:fill="auto"/>
            <w:noWrap/>
            <w:vAlign w:val="bottom"/>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500</w:t>
            </w:r>
          </w:p>
        </w:tc>
        <w:tc>
          <w:tcPr>
            <w:tcW w:w="956" w:type="dxa"/>
            <w:shd w:val="clear" w:color="auto" w:fill="auto"/>
            <w:noWrap/>
            <w:vAlign w:val="bottom"/>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859</w:t>
            </w:r>
          </w:p>
        </w:tc>
        <w:tc>
          <w:tcPr>
            <w:tcW w:w="956" w:type="dxa"/>
            <w:shd w:val="clear" w:color="auto" w:fill="auto"/>
            <w:noWrap/>
            <w:vAlign w:val="bottom"/>
          </w:tcPr>
          <w:p w:rsidR="005A7ABA" w:rsidRPr="00D20455" w:rsidRDefault="005A7ABA" w:rsidP="005A7ABA">
            <w:pPr>
              <w:jc w:val="center"/>
              <w:rPr>
                <w:bCs/>
                <w:sz w:val="22"/>
                <w:szCs w:val="22"/>
                <w:lang w:val="lt-LT"/>
              </w:rPr>
            </w:pPr>
            <w:r w:rsidRPr="00D20455">
              <w:rPr>
                <w:bCs/>
                <w:sz w:val="22"/>
                <w:szCs w:val="22"/>
                <w:lang w:val="lt-LT"/>
              </w:rPr>
              <w:t>-0</w:t>
            </w:r>
            <w:r w:rsidR="00DC4E5F">
              <w:rPr>
                <w:bCs/>
                <w:sz w:val="22"/>
                <w:szCs w:val="22"/>
                <w:lang w:val="lt-LT"/>
              </w:rPr>
              <w:t>,</w:t>
            </w:r>
            <w:r w:rsidRPr="00D20455">
              <w:rPr>
                <w:bCs/>
                <w:sz w:val="22"/>
                <w:szCs w:val="22"/>
                <w:lang w:val="lt-LT"/>
              </w:rPr>
              <w:t>269</w:t>
            </w:r>
          </w:p>
        </w:tc>
      </w:tr>
    </w:tbl>
    <w:p w:rsidR="005A7ABA" w:rsidRPr="00D20455" w:rsidRDefault="005A7ABA" w:rsidP="00D51577">
      <w:pPr>
        <w:jc w:val="both"/>
        <w:rPr>
          <w:lang w:val="lt-LT"/>
        </w:rPr>
      </w:pPr>
      <w:r w:rsidRPr="00D20455">
        <w:rPr>
          <w:lang w:val="lt-LT"/>
        </w:rPr>
        <w:t>Šiose ir kitose lentelėse tamsiau pažymėtos vertės rodo patikimesnį nei 95</w:t>
      </w:r>
      <w:r w:rsidRPr="00D20455">
        <w:rPr>
          <w:rFonts w:ascii="Arial" w:hAnsi="Arial" w:cs="Arial"/>
          <w:lang w:val="lt-LT"/>
        </w:rPr>
        <w:t xml:space="preserve">% </w:t>
      </w:r>
      <w:r w:rsidRPr="00D20455">
        <w:rPr>
          <w:lang w:val="lt-LT"/>
        </w:rPr>
        <w:t>koreliacinį ryšį ( r &gt; 0,576, kai n = 12).</w:t>
      </w:r>
    </w:p>
    <w:p w:rsidR="005A7ABA" w:rsidRPr="00D20455" w:rsidRDefault="005A7ABA" w:rsidP="00D51577">
      <w:pPr>
        <w:jc w:val="both"/>
        <w:rPr>
          <w:lang w:val="lt-LT"/>
        </w:rPr>
      </w:pPr>
    </w:p>
    <w:p w:rsidR="005A7ABA" w:rsidRPr="00D20455" w:rsidRDefault="005A7ABA" w:rsidP="00D51577">
      <w:pPr>
        <w:spacing w:line="360" w:lineRule="auto"/>
        <w:ind w:firstLine="720"/>
        <w:jc w:val="both"/>
        <w:rPr>
          <w:lang w:val="lt-LT"/>
        </w:rPr>
      </w:pPr>
      <w:r w:rsidRPr="00D20455">
        <w:rPr>
          <w:lang w:val="lt-LT"/>
        </w:rPr>
        <w:t>5 ir 6 lentelėse yra pateiktos tarpusavio koreliacijos koeficientų vertės tarp sunkiųjų metalų bei benz(a)pireno koncentracijos krituliuose bei iškritusių su krituliais sunkiųjų metalų kiekiuose.</w:t>
      </w:r>
    </w:p>
    <w:p w:rsidR="005A7ABA" w:rsidRPr="00D20455" w:rsidRDefault="005A7ABA" w:rsidP="005A7ABA">
      <w:pPr>
        <w:rPr>
          <w:lang w:val="lt-LT"/>
        </w:rPr>
      </w:pPr>
      <w:r w:rsidRPr="00D20455">
        <w:rPr>
          <w:lang w:val="lt-LT"/>
        </w:rPr>
        <w:t>5 lentelė. Koreliacijos koeficientų tarp sunkiųjų metalų bei benz(a)pireno koncentracijos krituliuose vertės.</w:t>
      </w:r>
    </w:p>
    <w:tbl>
      <w:tblPr>
        <w:tblStyle w:val="TableGrid"/>
        <w:tblW w:w="8475" w:type="dxa"/>
        <w:tblLook w:val="0000" w:firstRow="0" w:lastRow="0" w:firstColumn="0" w:lastColumn="0" w:noHBand="0" w:noVBand="0"/>
      </w:tblPr>
      <w:tblGrid>
        <w:gridCol w:w="803"/>
        <w:gridCol w:w="720"/>
        <w:gridCol w:w="833"/>
        <w:gridCol w:w="720"/>
        <w:gridCol w:w="179"/>
        <w:gridCol w:w="833"/>
        <w:gridCol w:w="833"/>
        <w:gridCol w:w="833"/>
        <w:gridCol w:w="833"/>
        <w:gridCol w:w="833"/>
        <w:gridCol w:w="66"/>
        <w:gridCol w:w="989"/>
      </w:tblGrid>
      <w:tr w:rsidR="00DE45F8" w:rsidRPr="00D20455" w:rsidTr="00DE45F8">
        <w:trPr>
          <w:trHeight w:val="270"/>
        </w:trPr>
        <w:tc>
          <w:tcPr>
            <w:tcW w:w="8475" w:type="dxa"/>
            <w:gridSpan w:val="12"/>
            <w:noWrap/>
          </w:tcPr>
          <w:p w:rsidR="00D14D20" w:rsidRPr="00D20455" w:rsidRDefault="00D14D20" w:rsidP="00D14D20">
            <w:pPr>
              <w:jc w:val="center"/>
              <w:rPr>
                <w:rFonts w:ascii="Arial" w:hAnsi="Arial" w:cs="Arial"/>
                <w:sz w:val="22"/>
                <w:szCs w:val="22"/>
                <w:lang w:val="lt-LT"/>
              </w:rPr>
            </w:pPr>
            <w:r w:rsidRPr="00D20455">
              <w:rPr>
                <w:b/>
                <w:bCs/>
                <w:sz w:val="22"/>
                <w:szCs w:val="22"/>
                <w:lang w:val="lt-LT"/>
              </w:rPr>
              <w:t>Žemaitijos IMS</w:t>
            </w:r>
          </w:p>
        </w:tc>
      </w:tr>
      <w:tr w:rsidR="00DE45F8" w:rsidRPr="00D20455" w:rsidTr="00DE45F8">
        <w:trPr>
          <w:trHeight w:val="270"/>
        </w:trPr>
        <w:tc>
          <w:tcPr>
            <w:tcW w:w="803" w:type="dxa"/>
            <w:noWrap/>
          </w:tcPr>
          <w:p w:rsidR="005A7ABA" w:rsidRPr="00D20455" w:rsidRDefault="005A7ABA" w:rsidP="005A7ABA">
            <w:pPr>
              <w:rPr>
                <w:sz w:val="22"/>
                <w:szCs w:val="22"/>
                <w:lang w:val="lt-LT"/>
              </w:rPr>
            </w:pPr>
            <w:r w:rsidRPr="00D20455">
              <w:rPr>
                <w:sz w:val="22"/>
                <w:szCs w:val="22"/>
                <w:lang w:val="lt-LT"/>
              </w:rPr>
              <w:t> </w:t>
            </w:r>
          </w:p>
        </w:tc>
        <w:tc>
          <w:tcPr>
            <w:tcW w:w="720" w:type="dxa"/>
            <w:noWrap/>
          </w:tcPr>
          <w:p w:rsidR="005A7ABA" w:rsidRPr="00D20455" w:rsidRDefault="005A7ABA" w:rsidP="005A7ABA">
            <w:pPr>
              <w:jc w:val="center"/>
              <w:rPr>
                <w:b/>
                <w:bCs/>
                <w:sz w:val="22"/>
                <w:szCs w:val="22"/>
                <w:lang w:val="lt-LT"/>
              </w:rPr>
            </w:pPr>
            <w:r w:rsidRPr="00D20455">
              <w:rPr>
                <w:b/>
                <w:bCs/>
                <w:sz w:val="22"/>
                <w:szCs w:val="22"/>
                <w:lang w:val="lt-LT"/>
              </w:rPr>
              <w:t>Pb</w:t>
            </w:r>
          </w:p>
        </w:tc>
        <w:tc>
          <w:tcPr>
            <w:tcW w:w="833" w:type="dxa"/>
            <w:noWrap/>
          </w:tcPr>
          <w:p w:rsidR="005A7ABA" w:rsidRPr="00D20455" w:rsidRDefault="005A7ABA" w:rsidP="005A7ABA">
            <w:pPr>
              <w:jc w:val="center"/>
              <w:rPr>
                <w:b/>
                <w:bCs/>
                <w:sz w:val="22"/>
                <w:szCs w:val="22"/>
                <w:lang w:val="lt-LT"/>
              </w:rPr>
            </w:pPr>
            <w:r w:rsidRPr="00D20455">
              <w:rPr>
                <w:b/>
                <w:bCs/>
                <w:sz w:val="22"/>
                <w:szCs w:val="22"/>
                <w:lang w:val="lt-LT"/>
              </w:rPr>
              <w:t>Zn</w:t>
            </w:r>
          </w:p>
        </w:tc>
        <w:tc>
          <w:tcPr>
            <w:tcW w:w="899" w:type="dxa"/>
            <w:gridSpan w:val="2"/>
            <w:noWrap/>
          </w:tcPr>
          <w:p w:rsidR="005A7ABA" w:rsidRPr="00D20455" w:rsidRDefault="005A7ABA" w:rsidP="005A7ABA">
            <w:pPr>
              <w:jc w:val="center"/>
              <w:rPr>
                <w:b/>
                <w:bCs/>
                <w:sz w:val="22"/>
                <w:szCs w:val="22"/>
                <w:lang w:val="lt-LT"/>
              </w:rPr>
            </w:pPr>
            <w:r w:rsidRPr="00D20455">
              <w:rPr>
                <w:b/>
                <w:bCs/>
                <w:sz w:val="22"/>
                <w:szCs w:val="22"/>
                <w:lang w:val="lt-LT"/>
              </w:rPr>
              <w:t>Cr</w:t>
            </w:r>
          </w:p>
        </w:tc>
        <w:tc>
          <w:tcPr>
            <w:tcW w:w="833" w:type="dxa"/>
            <w:noWrap/>
          </w:tcPr>
          <w:p w:rsidR="005A7ABA" w:rsidRPr="00D20455" w:rsidRDefault="005A7ABA" w:rsidP="005A7ABA">
            <w:pPr>
              <w:jc w:val="center"/>
              <w:rPr>
                <w:b/>
                <w:bCs/>
                <w:sz w:val="22"/>
                <w:szCs w:val="22"/>
                <w:lang w:val="lt-LT"/>
              </w:rPr>
            </w:pPr>
            <w:r w:rsidRPr="00D20455">
              <w:rPr>
                <w:b/>
                <w:bCs/>
                <w:sz w:val="22"/>
                <w:szCs w:val="22"/>
                <w:lang w:val="lt-LT"/>
              </w:rPr>
              <w:t>Ni</w:t>
            </w:r>
          </w:p>
        </w:tc>
        <w:tc>
          <w:tcPr>
            <w:tcW w:w="833" w:type="dxa"/>
            <w:noWrap/>
          </w:tcPr>
          <w:p w:rsidR="005A7ABA" w:rsidRPr="00D20455" w:rsidRDefault="005A7ABA" w:rsidP="005A7ABA">
            <w:pPr>
              <w:jc w:val="center"/>
              <w:rPr>
                <w:b/>
                <w:bCs/>
                <w:sz w:val="22"/>
                <w:szCs w:val="22"/>
                <w:lang w:val="lt-LT"/>
              </w:rPr>
            </w:pPr>
            <w:r w:rsidRPr="00D20455">
              <w:rPr>
                <w:b/>
                <w:bCs/>
                <w:sz w:val="22"/>
                <w:szCs w:val="22"/>
                <w:lang w:val="lt-LT"/>
              </w:rPr>
              <w:t>Cu</w:t>
            </w:r>
          </w:p>
        </w:tc>
        <w:tc>
          <w:tcPr>
            <w:tcW w:w="833" w:type="dxa"/>
            <w:noWrap/>
          </w:tcPr>
          <w:p w:rsidR="005A7ABA" w:rsidRPr="00D20455" w:rsidRDefault="005A7ABA" w:rsidP="005A7ABA">
            <w:pPr>
              <w:jc w:val="center"/>
              <w:rPr>
                <w:b/>
                <w:bCs/>
                <w:sz w:val="22"/>
                <w:szCs w:val="22"/>
                <w:lang w:val="lt-LT"/>
              </w:rPr>
            </w:pPr>
            <w:r w:rsidRPr="00D20455">
              <w:rPr>
                <w:b/>
                <w:bCs/>
                <w:sz w:val="22"/>
                <w:szCs w:val="22"/>
                <w:lang w:val="lt-LT"/>
              </w:rPr>
              <w:t>Cd</w:t>
            </w:r>
          </w:p>
        </w:tc>
        <w:tc>
          <w:tcPr>
            <w:tcW w:w="833" w:type="dxa"/>
            <w:noWrap/>
          </w:tcPr>
          <w:p w:rsidR="005A7ABA" w:rsidRPr="00D20455" w:rsidRDefault="005A7ABA" w:rsidP="005A7ABA">
            <w:pPr>
              <w:jc w:val="center"/>
              <w:rPr>
                <w:b/>
                <w:bCs/>
                <w:sz w:val="22"/>
                <w:szCs w:val="22"/>
                <w:lang w:val="lt-LT"/>
              </w:rPr>
            </w:pPr>
            <w:r w:rsidRPr="00D20455">
              <w:rPr>
                <w:b/>
                <w:bCs/>
                <w:sz w:val="22"/>
                <w:szCs w:val="22"/>
                <w:lang w:val="lt-LT"/>
              </w:rPr>
              <w:t>As</w:t>
            </w:r>
          </w:p>
        </w:tc>
        <w:tc>
          <w:tcPr>
            <w:tcW w:w="833" w:type="dxa"/>
            <w:noWrap/>
          </w:tcPr>
          <w:p w:rsidR="005A7ABA" w:rsidRPr="00D20455" w:rsidRDefault="005A7ABA" w:rsidP="005A7ABA">
            <w:pPr>
              <w:jc w:val="center"/>
              <w:rPr>
                <w:b/>
                <w:bCs/>
                <w:sz w:val="22"/>
                <w:szCs w:val="22"/>
                <w:lang w:val="lt-LT"/>
              </w:rPr>
            </w:pPr>
            <w:r w:rsidRPr="00D20455">
              <w:rPr>
                <w:b/>
                <w:bCs/>
                <w:sz w:val="22"/>
                <w:szCs w:val="22"/>
                <w:lang w:val="lt-LT"/>
              </w:rPr>
              <w:t>Hg</w:t>
            </w:r>
          </w:p>
        </w:tc>
        <w:tc>
          <w:tcPr>
            <w:tcW w:w="1055" w:type="dxa"/>
            <w:gridSpan w:val="2"/>
          </w:tcPr>
          <w:p w:rsidR="005A7ABA" w:rsidRPr="00D20455" w:rsidRDefault="005A7ABA" w:rsidP="005A7ABA">
            <w:pPr>
              <w:jc w:val="center"/>
              <w:rPr>
                <w:b/>
                <w:bCs/>
                <w:sz w:val="22"/>
                <w:szCs w:val="22"/>
                <w:lang w:val="lt-LT"/>
              </w:rPr>
            </w:pPr>
            <w:r w:rsidRPr="00D20455">
              <w:rPr>
                <w:b/>
                <w:bCs/>
                <w:sz w:val="22"/>
                <w:szCs w:val="22"/>
                <w:lang w:val="lt-LT"/>
              </w:rPr>
              <w:t>B(a)P</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Pb</w:t>
            </w:r>
          </w:p>
        </w:tc>
        <w:tc>
          <w:tcPr>
            <w:tcW w:w="720"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778</w:t>
            </w:r>
          </w:p>
        </w:tc>
        <w:tc>
          <w:tcPr>
            <w:tcW w:w="899" w:type="dxa"/>
            <w:gridSpan w:val="2"/>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614</w:t>
            </w:r>
          </w:p>
        </w:tc>
        <w:tc>
          <w:tcPr>
            <w:tcW w:w="833" w:type="dxa"/>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803</w:t>
            </w:r>
          </w:p>
        </w:tc>
        <w:tc>
          <w:tcPr>
            <w:tcW w:w="833" w:type="dxa"/>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888</w:t>
            </w:r>
          </w:p>
        </w:tc>
        <w:tc>
          <w:tcPr>
            <w:tcW w:w="833" w:type="dxa"/>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638</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467</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451</w:t>
            </w:r>
          </w:p>
        </w:tc>
        <w:tc>
          <w:tcPr>
            <w:tcW w:w="1055"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536</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Zn</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99"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542</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449</w:t>
            </w:r>
          </w:p>
        </w:tc>
        <w:tc>
          <w:tcPr>
            <w:tcW w:w="833" w:type="dxa"/>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862</w:t>
            </w:r>
          </w:p>
        </w:tc>
        <w:tc>
          <w:tcPr>
            <w:tcW w:w="833" w:type="dxa"/>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786</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280</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245</w:t>
            </w:r>
          </w:p>
        </w:tc>
        <w:tc>
          <w:tcPr>
            <w:tcW w:w="1055"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345</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Cr</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99" w:type="dxa"/>
            <w:gridSpan w:val="2"/>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595</w:t>
            </w:r>
          </w:p>
        </w:tc>
        <w:tc>
          <w:tcPr>
            <w:tcW w:w="833" w:type="dxa"/>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624</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421</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317</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167</w:t>
            </w:r>
          </w:p>
        </w:tc>
        <w:tc>
          <w:tcPr>
            <w:tcW w:w="1055"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491</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Ni</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99" w:type="dxa"/>
            <w:gridSpan w:val="2"/>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684</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432</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193</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242</w:t>
            </w:r>
          </w:p>
        </w:tc>
        <w:tc>
          <w:tcPr>
            <w:tcW w:w="1055"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334</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Cu</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99" w:type="dxa"/>
            <w:gridSpan w:val="2"/>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757</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306</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122</w:t>
            </w:r>
          </w:p>
        </w:tc>
        <w:tc>
          <w:tcPr>
            <w:tcW w:w="1055" w:type="dxa"/>
            <w:gridSpan w:val="2"/>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629</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Cd</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99" w:type="dxa"/>
            <w:gridSpan w:val="2"/>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384</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225</w:t>
            </w:r>
          </w:p>
        </w:tc>
        <w:tc>
          <w:tcPr>
            <w:tcW w:w="1055"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480</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As</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99" w:type="dxa"/>
            <w:gridSpan w:val="2"/>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539</w:t>
            </w:r>
          </w:p>
        </w:tc>
        <w:tc>
          <w:tcPr>
            <w:tcW w:w="1055"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480</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Hg</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99" w:type="dxa"/>
            <w:gridSpan w:val="2"/>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1055"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182</w:t>
            </w:r>
          </w:p>
        </w:tc>
      </w:tr>
      <w:tr w:rsidR="00DE45F8" w:rsidRPr="00D20455" w:rsidTr="00DE45F8">
        <w:trPr>
          <w:trHeight w:val="270"/>
        </w:trPr>
        <w:tc>
          <w:tcPr>
            <w:tcW w:w="803" w:type="dxa"/>
          </w:tcPr>
          <w:p w:rsidR="005A7ABA" w:rsidRPr="00D20455" w:rsidRDefault="005A7ABA" w:rsidP="005A7ABA">
            <w:pPr>
              <w:jc w:val="center"/>
              <w:rPr>
                <w:b/>
                <w:bCs/>
                <w:sz w:val="22"/>
                <w:szCs w:val="22"/>
                <w:lang w:val="lt-LT"/>
              </w:rPr>
            </w:pPr>
            <w:r w:rsidRPr="00D20455">
              <w:rPr>
                <w:b/>
                <w:bCs/>
                <w:sz w:val="22"/>
                <w:szCs w:val="22"/>
                <w:lang w:val="lt-LT"/>
              </w:rPr>
              <w:t>B(a)P</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99" w:type="dxa"/>
            <w:gridSpan w:val="2"/>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1055" w:type="dxa"/>
            <w:gridSpan w:val="2"/>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r>
      <w:tr w:rsidR="00DE45F8" w:rsidRPr="00D20455" w:rsidTr="00DE45F8">
        <w:trPr>
          <w:trHeight w:val="270"/>
        </w:trPr>
        <w:tc>
          <w:tcPr>
            <w:tcW w:w="8475" w:type="dxa"/>
            <w:gridSpan w:val="12"/>
            <w:noWrap/>
          </w:tcPr>
          <w:p w:rsidR="005A7ABA" w:rsidRPr="00D20455" w:rsidRDefault="005A7ABA" w:rsidP="005A7ABA">
            <w:pPr>
              <w:jc w:val="center"/>
              <w:rPr>
                <w:lang w:val="lt-LT"/>
              </w:rPr>
            </w:pPr>
            <w:r w:rsidRPr="00D20455">
              <w:rPr>
                <w:b/>
                <w:bCs/>
                <w:lang w:val="lt-LT"/>
              </w:rPr>
              <w:t>Aukštaitijos IMS</w:t>
            </w:r>
          </w:p>
        </w:tc>
      </w:tr>
      <w:tr w:rsidR="00DE45F8" w:rsidRPr="00D20455" w:rsidTr="00DE45F8">
        <w:trPr>
          <w:trHeight w:val="270"/>
        </w:trPr>
        <w:tc>
          <w:tcPr>
            <w:tcW w:w="803" w:type="dxa"/>
            <w:noWrap/>
          </w:tcPr>
          <w:p w:rsidR="005A7ABA" w:rsidRPr="00D20455" w:rsidRDefault="005A7ABA" w:rsidP="005A7ABA">
            <w:pPr>
              <w:rPr>
                <w:sz w:val="22"/>
                <w:szCs w:val="22"/>
                <w:lang w:val="lt-LT"/>
              </w:rPr>
            </w:pPr>
            <w:r w:rsidRPr="00D20455">
              <w:rPr>
                <w:sz w:val="22"/>
                <w:szCs w:val="22"/>
                <w:lang w:val="lt-LT"/>
              </w:rPr>
              <w:t> </w:t>
            </w:r>
          </w:p>
        </w:tc>
        <w:tc>
          <w:tcPr>
            <w:tcW w:w="720" w:type="dxa"/>
            <w:noWrap/>
          </w:tcPr>
          <w:p w:rsidR="005A7ABA" w:rsidRPr="00D20455" w:rsidRDefault="005A7ABA" w:rsidP="005A7ABA">
            <w:pPr>
              <w:jc w:val="center"/>
              <w:rPr>
                <w:b/>
                <w:bCs/>
                <w:lang w:val="lt-LT"/>
              </w:rPr>
            </w:pPr>
            <w:r w:rsidRPr="00D20455">
              <w:rPr>
                <w:b/>
                <w:bCs/>
                <w:lang w:val="lt-LT"/>
              </w:rPr>
              <w:t>Pb</w:t>
            </w:r>
          </w:p>
        </w:tc>
        <w:tc>
          <w:tcPr>
            <w:tcW w:w="833" w:type="dxa"/>
            <w:noWrap/>
          </w:tcPr>
          <w:p w:rsidR="005A7ABA" w:rsidRPr="00D20455" w:rsidRDefault="005A7ABA" w:rsidP="005A7ABA">
            <w:pPr>
              <w:jc w:val="center"/>
              <w:rPr>
                <w:b/>
                <w:bCs/>
                <w:lang w:val="lt-LT"/>
              </w:rPr>
            </w:pPr>
            <w:r w:rsidRPr="00D20455">
              <w:rPr>
                <w:b/>
                <w:bCs/>
                <w:lang w:val="lt-LT"/>
              </w:rPr>
              <w:t>Zn</w:t>
            </w:r>
          </w:p>
        </w:tc>
        <w:tc>
          <w:tcPr>
            <w:tcW w:w="720" w:type="dxa"/>
            <w:noWrap/>
          </w:tcPr>
          <w:p w:rsidR="005A7ABA" w:rsidRPr="00D20455" w:rsidRDefault="005A7ABA" w:rsidP="005A7ABA">
            <w:pPr>
              <w:jc w:val="center"/>
              <w:rPr>
                <w:b/>
                <w:bCs/>
                <w:lang w:val="lt-LT"/>
              </w:rPr>
            </w:pPr>
            <w:r w:rsidRPr="00D20455">
              <w:rPr>
                <w:b/>
                <w:bCs/>
                <w:lang w:val="lt-LT"/>
              </w:rPr>
              <w:t>Cr</w:t>
            </w:r>
          </w:p>
        </w:tc>
        <w:tc>
          <w:tcPr>
            <w:tcW w:w="1012" w:type="dxa"/>
            <w:gridSpan w:val="2"/>
            <w:noWrap/>
          </w:tcPr>
          <w:p w:rsidR="005A7ABA" w:rsidRPr="00D20455" w:rsidRDefault="005A7ABA" w:rsidP="005A7ABA">
            <w:pPr>
              <w:jc w:val="center"/>
              <w:rPr>
                <w:b/>
                <w:bCs/>
                <w:lang w:val="lt-LT"/>
              </w:rPr>
            </w:pPr>
            <w:r w:rsidRPr="00D20455">
              <w:rPr>
                <w:b/>
                <w:bCs/>
                <w:lang w:val="lt-LT"/>
              </w:rPr>
              <w:t>Ni</w:t>
            </w:r>
          </w:p>
        </w:tc>
        <w:tc>
          <w:tcPr>
            <w:tcW w:w="833" w:type="dxa"/>
            <w:noWrap/>
          </w:tcPr>
          <w:p w:rsidR="005A7ABA" w:rsidRPr="00D20455" w:rsidRDefault="005A7ABA" w:rsidP="005A7ABA">
            <w:pPr>
              <w:jc w:val="center"/>
              <w:rPr>
                <w:b/>
                <w:bCs/>
                <w:lang w:val="lt-LT"/>
              </w:rPr>
            </w:pPr>
            <w:r w:rsidRPr="00D20455">
              <w:rPr>
                <w:b/>
                <w:bCs/>
                <w:lang w:val="lt-LT"/>
              </w:rPr>
              <w:t>Cu</w:t>
            </w:r>
          </w:p>
        </w:tc>
        <w:tc>
          <w:tcPr>
            <w:tcW w:w="833" w:type="dxa"/>
            <w:noWrap/>
          </w:tcPr>
          <w:p w:rsidR="005A7ABA" w:rsidRPr="00D20455" w:rsidRDefault="005A7ABA" w:rsidP="005A7ABA">
            <w:pPr>
              <w:jc w:val="center"/>
              <w:rPr>
                <w:b/>
                <w:bCs/>
                <w:lang w:val="lt-LT"/>
              </w:rPr>
            </w:pPr>
            <w:r w:rsidRPr="00D20455">
              <w:rPr>
                <w:b/>
                <w:bCs/>
                <w:lang w:val="lt-LT"/>
              </w:rPr>
              <w:t>Cd</w:t>
            </w:r>
          </w:p>
        </w:tc>
        <w:tc>
          <w:tcPr>
            <w:tcW w:w="833" w:type="dxa"/>
            <w:noWrap/>
          </w:tcPr>
          <w:p w:rsidR="005A7ABA" w:rsidRPr="00D20455" w:rsidRDefault="005A7ABA" w:rsidP="005A7ABA">
            <w:pPr>
              <w:jc w:val="center"/>
              <w:rPr>
                <w:b/>
                <w:bCs/>
                <w:lang w:val="lt-LT"/>
              </w:rPr>
            </w:pPr>
            <w:r w:rsidRPr="00D20455">
              <w:rPr>
                <w:b/>
                <w:bCs/>
                <w:lang w:val="lt-LT"/>
              </w:rPr>
              <w:t>As</w:t>
            </w:r>
          </w:p>
        </w:tc>
        <w:tc>
          <w:tcPr>
            <w:tcW w:w="899" w:type="dxa"/>
            <w:gridSpan w:val="2"/>
            <w:noWrap/>
          </w:tcPr>
          <w:p w:rsidR="005A7ABA" w:rsidRPr="00D20455" w:rsidRDefault="005A7ABA" w:rsidP="005A7ABA">
            <w:pPr>
              <w:jc w:val="center"/>
              <w:rPr>
                <w:b/>
                <w:bCs/>
                <w:lang w:val="lt-LT"/>
              </w:rPr>
            </w:pPr>
            <w:r w:rsidRPr="00D20455">
              <w:rPr>
                <w:b/>
                <w:bCs/>
                <w:lang w:val="lt-LT"/>
              </w:rPr>
              <w:t>Hg</w:t>
            </w:r>
          </w:p>
        </w:tc>
        <w:tc>
          <w:tcPr>
            <w:tcW w:w="989" w:type="dxa"/>
            <w:noWrap/>
          </w:tcPr>
          <w:p w:rsidR="005A7ABA" w:rsidRPr="00D20455" w:rsidRDefault="005A7ABA" w:rsidP="005A7ABA">
            <w:pPr>
              <w:jc w:val="center"/>
              <w:rPr>
                <w:b/>
                <w:bCs/>
                <w:lang w:val="lt-LT"/>
              </w:rPr>
            </w:pPr>
            <w:r w:rsidRPr="00D20455">
              <w:rPr>
                <w:b/>
                <w:bCs/>
                <w:lang w:val="lt-LT"/>
              </w:rPr>
              <w:t>B(a)P</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Pb</w:t>
            </w:r>
          </w:p>
        </w:tc>
        <w:tc>
          <w:tcPr>
            <w:tcW w:w="720"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304</w:t>
            </w:r>
          </w:p>
        </w:tc>
        <w:tc>
          <w:tcPr>
            <w:tcW w:w="720"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374</w:t>
            </w:r>
          </w:p>
        </w:tc>
        <w:tc>
          <w:tcPr>
            <w:tcW w:w="1012"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258</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127</w:t>
            </w:r>
          </w:p>
        </w:tc>
        <w:tc>
          <w:tcPr>
            <w:tcW w:w="833" w:type="dxa"/>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805</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271</w:t>
            </w:r>
          </w:p>
        </w:tc>
        <w:tc>
          <w:tcPr>
            <w:tcW w:w="899"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419</w:t>
            </w:r>
          </w:p>
        </w:tc>
        <w:tc>
          <w:tcPr>
            <w:tcW w:w="989"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069</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Zn</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720"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201</w:t>
            </w:r>
          </w:p>
        </w:tc>
        <w:tc>
          <w:tcPr>
            <w:tcW w:w="1012"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375</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007</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423</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193</w:t>
            </w:r>
          </w:p>
        </w:tc>
        <w:tc>
          <w:tcPr>
            <w:tcW w:w="899"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388</w:t>
            </w:r>
          </w:p>
        </w:tc>
        <w:tc>
          <w:tcPr>
            <w:tcW w:w="989"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436</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Cr</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720"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1012"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493</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574</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463</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054</w:t>
            </w:r>
          </w:p>
        </w:tc>
        <w:tc>
          <w:tcPr>
            <w:tcW w:w="899"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125</w:t>
            </w:r>
          </w:p>
        </w:tc>
        <w:tc>
          <w:tcPr>
            <w:tcW w:w="989"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367</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Ni</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720" w:type="dxa"/>
            <w:noWrap/>
          </w:tcPr>
          <w:p w:rsidR="005A7ABA" w:rsidRPr="00D20455" w:rsidRDefault="005A7ABA" w:rsidP="005A7ABA">
            <w:pPr>
              <w:jc w:val="center"/>
              <w:rPr>
                <w:sz w:val="22"/>
                <w:szCs w:val="22"/>
                <w:lang w:val="lt-LT"/>
              </w:rPr>
            </w:pPr>
          </w:p>
        </w:tc>
        <w:tc>
          <w:tcPr>
            <w:tcW w:w="1012" w:type="dxa"/>
            <w:gridSpan w:val="2"/>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202</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358</w:t>
            </w:r>
          </w:p>
        </w:tc>
        <w:tc>
          <w:tcPr>
            <w:tcW w:w="833" w:type="dxa"/>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677</w:t>
            </w:r>
          </w:p>
        </w:tc>
        <w:tc>
          <w:tcPr>
            <w:tcW w:w="899"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312</w:t>
            </w:r>
          </w:p>
        </w:tc>
        <w:tc>
          <w:tcPr>
            <w:tcW w:w="989"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135</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Cu</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720" w:type="dxa"/>
            <w:noWrap/>
          </w:tcPr>
          <w:p w:rsidR="005A7ABA" w:rsidRPr="00D20455" w:rsidRDefault="005A7ABA" w:rsidP="005A7ABA">
            <w:pPr>
              <w:jc w:val="center"/>
              <w:rPr>
                <w:sz w:val="22"/>
                <w:szCs w:val="22"/>
                <w:lang w:val="lt-LT"/>
              </w:rPr>
            </w:pPr>
          </w:p>
        </w:tc>
        <w:tc>
          <w:tcPr>
            <w:tcW w:w="1012" w:type="dxa"/>
            <w:gridSpan w:val="2"/>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009</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047</w:t>
            </w:r>
          </w:p>
        </w:tc>
        <w:tc>
          <w:tcPr>
            <w:tcW w:w="899"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185</w:t>
            </w:r>
          </w:p>
        </w:tc>
        <w:tc>
          <w:tcPr>
            <w:tcW w:w="989"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141</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Cd</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720" w:type="dxa"/>
            <w:noWrap/>
          </w:tcPr>
          <w:p w:rsidR="005A7ABA" w:rsidRPr="00D20455" w:rsidRDefault="005A7ABA" w:rsidP="005A7ABA">
            <w:pPr>
              <w:jc w:val="center"/>
              <w:rPr>
                <w:sz w:val="22"/>
                <w:szCs w:val="22"/>
                <w:lang w:val="lt-LT"/>
              </w:rPr>
            </w:pPr>
          </w:p>
        </w:tc>
        <w:tc>
          <w:tcPr>
            <w:tcW w:w="1012" w:type="dxa"/>
            <w:gridSpan w:val="2"/>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149</w:t>
            </w:r>
          </w:p>
        </w:tc>
        <w:tc>
          <w:tcPr>
            <w:tcW w:w="899" w:type="dxa"/>
            <w:gridSpan w:val="2"/>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400</w:t>
            </w:r>
          </w:p>
        </w:tc>
        <w:tc>
          <w:tcPr>
            <w:tcW w:w="989"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006</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As</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720" w:type="dxa"/>
            <w:noWrap/>
          </w:tcPr>
          <w:p w:rsidR="005A7ABA" w:rsidRPr="00D20455" w:rsidRDefault="005A7ABA" w:rsidP="005A7ABA">
            <w:pPr>
              <w:jc w:val="center"/>
              <w:rPr>
                <w:sz w:val="22"/>
                <w:szCs w:val="22"/>
                <w:lang w:val="lt-LT"/>
              </w:rPr>
            </w:pPr>
          </w:p>
        </w:tc>
        <w:tc>
          <w:tcPr>
            <w:tcW w:w="1012" w:type="dxa"/>
            <w:gridSpan w:val="2"/>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99" w:type="dxa"/>
            <w:gridSpan w:val="2"/>
            <w:noWrap/>
          </w:tcPr>
          <w:p w:rsidR="005A7ABA" w:rsidRPr="00D20455" w:rsidRDefault="005A7ABA" w:rsidP="005A7ABA">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608</w:t>
            </w:r>
          </w:p>
        </w:tc>
        <w:tc>
          <w:tcPr>
            <w:tcW w:w="989"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041</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Hg</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720" w:type="dxa"/>
            <w:noWrap/>
          </w:tcPr>
          <w:p w:rsidR="005A7ABA" w:rsidRPr="00D20455" w:rsidRDefault="005A7ABA" w:rsidP="005A7ABA">
            <w:pPr>
              <w:jc w:val="center"/>
              <w:rPr>
                <w:sz w:val="22"/>
                <w:szCs w:val="22"/>
                <w:lang w:val="lt-LT"/>
              </w:rPr>
            </w:pPr>
          </w:p>
        </w:tc>
        <w:tc>
          <w:tcPr>
            <w:tcW w:w="1012" w:type="dxa"/>
            <w:gridSpan w:val="2"/>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99" w:type="dxa"/>
            <w:gridSpan w:val="2"/>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989" w:type="dxa"/>
            <w:noWrap/>
          </w:tcPr>
          <w:p w:rsidR="005A7ABA" w:rsidRPr="00D20455" w:rsidRDefault="005A7ABA" w:rsidP="005A7ABA">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575</w:t>
            </w:r>
          </w:p>
        </w:tc>
      </w:tr>
      <w:tr w:rsidR="00DE45F8" w:rsidRPr="00D20455" w:rsidTr="00DE45F8">
        <w:trPr>
          <w:trHeight w:val="255"/>
        </w:trPr>
        <w:tc>
          <w:tcPr>
            <w:tcW w:w="803" w:type="dxa"/>
            <w:noWrap/>
          </w:tcPr>
          <w:p w:rsidR="005A7ABA" w:rsidRPr="00D20455" w:rsidRDefault="005A7ABA" w:rsidP="005A7ABA">
            <w:pPr>
              <w:jc w:val="center"/>
              <w:rPr>
                <w:b/>
                <w:bCs/>
                <w:sz w:val="22"/>
                <w:szCs w:val="22"/>
                <w:lang w:val="lt-LT"/>
              </w:rPr>
            </w:pPr>
            <w:r w:rsidRPr="00D20455">
              <w:rPr>
                <w:b/>
                <w:bCs/>
                <w:sz w:val="22"/>
                <w:szCs w:val="22"/>
                <w:lang w:val="lt-LT"/>
              </w:rPr>
              <w:t>B(a)P</w:t>
            </w:r>
          </w:p>
        </w:tc>
        <w:tc>
          <w:tcPr>
            <w:tcW w:w="720"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720" w:type="dxa"/>
            <w:noWrap/>
          </w:tcPr>
          <w:p w:rsidR="005A7ABA" w:rsidRPr="00D20455" w:rsidRDefault="005A7ABA" w:rsidP="005A7ABA">
            <w:pPr>
              <w:jc w:val="center"/>
              <w:rPr>
                <w:sz w:val="22"/>
                <w:szCs w:val="22"/>
                <w:lang w:val="lt-LT"/>
              </w:rPr>
            </w:pPr>
          </w:p>
        </w:tc>
        <w:tc>
          <w:tcPr>
            <w:tcW w:w="1012" w:type="dxa"/>
            <w:gridSpan w:val="2"/>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33" w:type="dxa"/>
            <w:noWrap/>
          </w:tcPr>
          <w:p w:rsidR="005A7ABA" w:rsidRPr="00D20455" w:rsidRDefault="005A7ABA" w:rsidP="005A7ABA">
            <w:pPr>
              <w:jc w:val="center"/>
              <w:rPr>
                <w:sz w:val="22"/>
                <w:szCs w:val="22"/>
                <w:lang w:val="lt-LT"/>
              </w:rPr>
            </w:pPr>
          </w:p>
        </w:tc>
        <w:tc>
          <w:tcPr>
            <w:tcW w:w="899" w:type="dxa"/>
            <w:gridSpan w:val="2"/>
            <w:noWrap/>
          </w:tcPr>
          <w:p w:rsidR="005A7ABA" w:rsidRPr="00D20455" w:rsidRDefault="005A7ABA" w:rsidP="005A7ABA">
            <w:pPr>
              <w:jc w:val="center"/>
              <w:rPr>
                <w:sz w:val="22"/>
                <w:szCs w:val="22"/>
                <w:lang w:val="lt-LT"/>
              </w:rPr>
            </w:pPr>
          </w:p>
        </w:tc>
        <w:tc>
          <w:tcPr>
            <w:tcW w:w="989" w:type="dxa"/>
            <w:noWrap/>
          </w:tcPr>
          <w:p w:rsidR="005A7ABA" w:rsidRPr="00D20455" w:rsidRDefault="005A7ABA" w:rsidP="005A7ABA">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r>
    </w:tbl>
    <w:p w:rsidR="00D14D20" w:rsidRPr="00D20455" w:rsidRDefault="00D14D20" w:rsidP="00D14D20">
      <w:pPr>
        <w:rPr>
          <w:lang w:val="lt-LT"/>
        </w:rPr>
      </w:pPr>
      <w:r w:rsidRPr="00D20455">
        <w:rPr>
          <w:lang w:val="lt-LT"/>
        </w:rPr>
        <w:lastRenderedPageBreak/>
        <w:t>6 lentelė. Koreliacijos koeficientų tarp kritulių, iškritusių su krituliais sunkiųjų metalų bei benz(a)pireno kiekių vertės.</w:t>
      </w:r>
    </w:p>
    <w:tbl>
      <w:tblPr>
        <w:tblStyle w:val="TableGrid"/>
        <w:tblW w:w="9159" w:type="dxa"/>
        <w:tblLook w:val="0000" w:firstRow="0" w:lastRow="0" w:firstColumn="0" w:lastColumn="0" w:noHBand="0" w:noVBand="0"/>
      </w:tblPr>
      <w:tblGrid>
        <w:gridCol w:w="803"/>
        <w:gridCol w:w="756"/>
        <w:gridCol w:w="756"/>
        <w:gridCol w:w="756"/>
        <w:gridCol w:w="756"/>
        <w:gridCol w:w="833"/>
        <w:gridCol w:w="833"/>
        <w:gridCol w:w="915"/>
        <w:gridCol w:w="900"/>
        <w:gridCol w:w="833"/>
        <w:gridCol w:w="1018"/>
      </w:tblGrid>
      <w:tr w:rsidR="00DE45F8" w:rsidRPr="00D20455" w:rsidTr="00DE45F8">
        <w:trPr>
          <w:trHeight w:val="270"/>
        </w:trPr>
        <w:tc>
          <w:tcPr>
            <w:tcW w:w="9159" w:type="dxa"/>
            <w:gridSpan w:val="11"/>
            <w:noWrap/>
          </w:tcPr>
          <w:p w:rsidR="00D14D20" w:rsidRPr="00D20455" w:rsidRDefault="00D14D20" w:rsidP="00D14D20">
            <w:pPr>
              <w:jc w:val="center"/>
              <w:rPr>
                <w:rFonts w:ascii="Arial" w:hAnsi="Arial" w:cs="Arial"/>
                <w:sz w:val="22"/>
                <w:szCs w:val="22"/>
                <w:lang w:val="lt-LT"/>
              </w:rPr>
            </w:pPr>
            <w:r w:rsidRPr="00D20455">
              <w:rPr>
                <w:b/>
                <w:bCs/>
                <w:sz w:val="22"/>
                <w:szCs w:val="22"/>
                <w:lang w:val="lt-LT"/>
              </w:rPr>
              <w:t>Žemaitijos IMS</w:t>
            </w:r>
          </w:p>
        </w:tc>
      </w:tr>
      <w:tr w:rsidR="00DE45F8" w:rsidRPr="00D20455" w:rsidTr="00DE45F8">
        <w:trPr>
          <w:trHeight w:val="270"/>
        </w:trPr>
        <w:tc>
          <w:tcPr>
            <w:tcW w:w="803" w:type="dxa"/>
            <w:noWrap/>
          </w:tcPr>
          <w:p w:rsidR="000C161F" w:rsidRPr="00D20455" w:rsidRDefault="000C161F" w:rsidP="000C161F">
            <w:pPr>
              <w:rPr>
                <w:sz w:val="22"/>
                <w:szCs w:val="22"/>
                <w:lang w:val="lt-LT"/>
              </w:rPr>
            </w:pPr>
            <w:r w:rsidRPr="00D20455">
              <w:rPr>
                <w:sz w:val="22"/>
                <w:szCs w:val="22"/>
                <w:lang w:val="lt-LT"/>
              </w:rPr>
              <w:t> </w:t>
            </w:r>
          </w:p>
        </w:tc>
        <w:tc>
          <w:tcPr>
            <w:tcW w:w="756" w:type="dxa"/>
            <w:noWrap/>
          </w:tcPr>
          <w:p w:rsidR="000C161F" w:rsidRPr="00D20455" w:rsidRDefault="000C161F" w:rsidP="000C161F">
            <w:pPr>
              <w:jc w:val="center"/>
              <w:rPr>
                <w:b/>
                <w:bCs/>
                <w:sz w:val="22"/>
                <w:szCs w:val="22"/>
                <w:lang w:val="lt-LT"/>
              </w:rPr>
            </w:pPr>
            <w:r w:rsidRPr="00D20455">
              <w:rPr>
                <w:b/>
                <w:bCs/>
                <w:sz w:val="22"/>
                <w:szCs w:val="22"/>
                <w:lang w:val="lt-LT"/>
              </w:rPr>
              <w:t xml:space="preserve">h </w:t>
            </w:r>
          </w:p>
        </w:tc>
        <w:tc>
          <w:tcPr>
            <w:tcW w:w="756" w:type="dxa"/>
            <w:noWrap/>
          </w:tcPr>
          <w:p w:rsidR="000C161F" w:rsidRPr="00D20455" w:rsidRDefault="000C161F" w:rsidP="000C161F">
            <w:pPr>
              <w:jc w:val="center"/>
              <w:rPr>
                <w:b/>
                <w:bCs/>
                <w:sz w:val="22"/>
                <w:szCs w:val="22"/>
                <w:lang w:val="lt-LT"/>
              </w:rPr>
            </w:pPr>
            <w:r w:rsidRPr="00D20455">
              <w:rPr>
                <w:b/>
                <w:bCs/>
                <w:sz w:val="22"/>
                <w:szCs w:val="22"/>
                <w:lang w:val="lt-LT"/>
              </w:rPr>
              <w:t>Pb</w:t>
            </w:r>
          </w:p>
        </w:tc>
        <w:tc>
          <w:tcPr>
            <w:tcW w:w="756" w:type="dxa"/>
            <w:noWrap/>
          </w:tcPr>
          <w:p w:rsidR="000C161F" w:rsidRPr="00D20455" w:rsidRDefault="000C161F" w:rsidP="000C161F">
            <w:pPr>
              <w:jc w:val="center"/>
              <w:rPr>
                <w:b/>
                <w:bCs/>
                <w:sz w:val="22"/>
                <w:szCs w:val="22"/>
                <w:lang w:val="lt-LT"/>
              </w:rPr>
            </w:pPr>
            <w:r w:rsidRPr="00D20455">
              <w:rPr>
                <w:b/>
                <w:bCs/>
                <w:sz w:val="22"/>
                <w:szCs w:val="22"/>
                <w:lang w:val="lt-LT"/>
              </w:rPr>
              <w:t>Zn</w:t>
            </w:r>
          </w:p>
        </w:tc>
        <w:tc>
          <w:tcPr>
            <w:tcW w:w="756" w:type="dxa"/>
            <w:noWrap/>
          </w:tcPr>
          <w:p w:rsidR="000C161F" w:rsidRPr="00D20455" w:rsidRDefault="000C161F" w:rsidP="000C161F">
            <w:pPr>
              <w:jc w:val="center"/>
              <w:rPr>
                <w:b/>
                <w:bCs/>
                <w:sz w:val="22"/>
                <w:szCs w:val="22"/>
                <w:lang w:val="lt-LT"/>
              </w:rPr>
            </w:pPr>
            <w:r w:rsidRPr="00D20455">
              <w:rPr>
                <w:b/>
                <w:bCs/>
                <w:sz w:val="22"/>
                <w:szCs w:val="22"/>
                <w:lang w:val="lt-LT"/>
              </w:rPr>
              <w:t>Cr</w:t>
            </w:r>
          </w:p>
        </w:tc>
        <w:tc>
          <w:tcPr>
            <w:tcW w:w="833" w:type="dxa"/>
            <w:noWrap/>
          </w:tcPr>
          <w:p w:rsidR="000C161F" w:rsidRPr="00D20455" w:rsidRDefault="000C161F" w:rsidP="000C161F">
            <w:pPr>
              <w:jc w:val="center"/>
              <w:rPr>
                <w:b/>
                <w:bCs/>
                <w:sz w:val="22"/>
                <w:szCs w:val="22"/>
                <w:lang w:val="lt-LT"/>
              </w:rPr>
            </w:pPr>
            <w:r w:rsidRPr="00D20455">
              <w:rPr>
                <w:b/>
                <w:bCs/>
                <w:sz w:val="22"/>
                <w:szCs w:val="22"/>
                <w:lang w:val="lt-LT"/>
              </w:rPr>
              <w:t>Ni</w:t>
            </w:r>
          </w:p>
        </w:tc>
        <w:tc>
          <w:tcPr>
            <w:tcW w:w="833" w:type="dxa"/>
            <w:noWrap/>
          </w:tcPr>
          <w:p w:rsidR="000C161F" w:rsidRPr="00D20455" w:rsidRDefault="000C161F" w:rsidP="000C161F">
            <w:pPr>
              <w:jc w:val="center"/>
              <w:rPr>
                <w:b/>
                <w:bCs/>
                <w:sz w:val="22"/>
                <w:szCs w:val="22"/>
                <w:lang w:val="lt-LT"/>
              </w:rPr>
            </w:pPr>
            <w:r w:rsidRPr="00D20455">
              <w:rPr>
                <w:b/>
                <w:bCs/>
                <w:sz w:val="22"/>
                <w:szCs w:val="22"/>
                <w:lang w:val="lt-LT"/>
              </w:rPr>
              <w:t>Cu</w:t>
            </w:r>
          </w:p>
        </w:tc>
        <w:tc>
          <w:tcPr>
            <w:tcW w:w="915" w:type="dxa"/>
            <w:noWrap/>
          </w:tcPr>
          <w:p w:rsidR="000C161F" w:rsidRPr="00D20455" w:rsidRDefault="000C161F" w:rsidP="000C161F">
            <w:pPr>
              <w:jc w:val="center"/>
              <w:rPr>
                <w:b/>
                <w:bCs/>
                <w:sz w:val="22"/>
                <w:szCs w:val="22"/>
                <w:lang w:val="lt-LT"/>
              </w:rPr>
            </w:pPr>
            <w:r w:rsidRPr="00D20455">
              <w:rPr>
                <w:b/>
                <w:bCs/>
                <w:sz w:val="22"/>
                <w:szCs w:val="22"/>
                <w:lang w:val="lt-LT"/>
              </w:rPr>
              <w:t>Cd</w:t>
            </w:r>
          </w:p>
        </w:tc>
        <w:tc>
          <w:tcPr>
            <w:tcW w:w="900" w:type="dxa"/>
            <w:noWrap/>
          </w:tcPr>
          <w:p w:rsidR="000C161F" w:rsidRPr="00D20455" w:rsidRDefault="000C161F" w:rsidP="000C161F">
            <w:pPr>
              <w:jc w:val="center"/>
              <w:rPr>
                <w:b/>
                <w:bCs/>
                <w:sz w:val="22"/>
                <w:szCs w:val="22"/>
                <w:lang w:val="lt-LT"/>
              </w:rPr>
            </w:pPr>
            <w:r w:rsidRPr="00D20455">
              <w:rPr>
                <w:b/>
                <w:bCs/>
                <w:sz w:val="22"/>
                <w:szCs w:val="22"/>
                <w:lang w:val="lt-LT"/>
              </w:rPr>
              <w:t>As</w:t>
            </w:r>
          </w:p>
        </w:tc>
        <w:tc>
          <w:tcPr>
            <w:tcW w:w="833" w:type="dxa"/>
            <w:noWrap/>
          </w:tcPr>
          <w:p w:rsidR="000C161F" w:rsidRPr="00D20455" w:rsidRDefault="000C161F" w:rsidP="000C161F">
            <w:pPr>
              <w:jc w:val="center"/>
              <w:rPr>
                <w:b/>
                <w:bCs/>
                <w:sz w:val="22"/>
                <w:szCs w:val="22"/>
                <w:lang w:val="lt-LT"/>
              </w:rPr>
            </w:pPr>
            <w:r w:rsidRPr="00D20455">
              <w:rPr>
                <w:b/>
                <w:bCs/>
                <w:sz w:val="22"/>
                <w:szCs w:val="22"/>
                <w:lang w:val="lt-LT"/>
              </w:rPr>
              <w:t>Hg</w:t>
            </w:r>
          </w:p>
        </w:tc>
        <w:tc>
          <w:tcPr>
            <w:tcW w:w="1018" w:type="dxa"/>
          </w:tcPr>
          <w:p w:rsidR="000C161F" w:rsidRPr="00D20455" w:rsidRDefault="000C161F" w:rsidP="000C161F">
            <w:pPr>
              <w:jc w:val="center"/>
              <w:rPr>
                <w:b/>
                <w:bCs/>
                <w:sz w:val="22"/>
                <w:szCs w:val="22"/>
                <w:lang w:val="lt-LT"/>
              </w:rPr>
            </w:pPr>
            <w:r w:rsidRPr="00D20455">
              <w:rPr>
                <w:b/>
                <w:bCs/>
                <w:sz w:val="22"/>
                <w:szCs w:val="22"/>
                <w:lang w:val="lt-LT"/>
              </w:rPr>
              <w:t>B(a)P</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 xml:space="preserve">h </w:t>
            </w:r>
          </w:p>
        </w:tc>
        <w:tc>
          <w:tcPr>
            <w:tcW w:w="756"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756"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732</w:t>
            </w:r>
          </w:p>
        </w:tc>
        <w:tc>
          <w:tcPr>
            <w:tcW w:w="756"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464</w:t>
            </w:r>
          </w:p>
        </w:tc>
        <w:tc>
          <w:tcPr>
            <w:tcW w:w="756"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651</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491</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549</w:t>
            </w:r>
          </w:p>
        </w:tc>
        <w:tc>
          <w:tcPr>
            <w:tcW w:w="915"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928</w:t>
            </w:r>
          </w:p>
        </w:tc>
        <w:tc>
          <w:tcPr>
            <w:tcW w:w="900"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098</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786</w:t>
            </w:r>
          </w:p>
        </w:tc>
        <w:tc>
          <w:tcPr>
            <w:tcW w:w="1018"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890</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Pb</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756"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528</w:t>
            </w:r>
          </w:p>
        </w:tc>
        <w:tc>
          <w:tcPr>
            <w:tcW w:w="756"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794</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852</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847</w:t>
            </w:r>
          </w:p>
        </w:tc>
        <w:tc>
          <w:tcPr>
            <w:tcW w:w="915"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686</w:t>
            </w:r>
          </w:p>
        </w:tc>
        <w:tc>
          <w:tcPr>
            <w:tcW w:w="900"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397</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224</w:t>
            </w:r>
          </w:p>
        </w:tc>
        <w:tc>
          <w:tcPr>
            <w:tcW w:w="1018"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915</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Zn</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756"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565</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286</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408</w:t>
            </w:r>
          </w:p>
        </w:tc>
        <w:tc>
          <w:tcPr>
            <w:tcW w:w="915"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607</w:t>
            </w:r>
          </w:p>
        </w:tc>
        <w:tc>
          <w:tcPr>
            <w:tcW w:w="900"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253</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098</w:t>
            </w:r>
          </w:p>
        </w:tc>
        <w:tc>
          <w:tcPr>
            <w:tcW w:w="1018"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544</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Cr</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769</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726</w:t>
            </w:r>
          </w:p>
        </w:tc>
        <w:tc>
          <w:tcPr>
            <w:tcW w:w="915"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637</w:t>
            </w:r>
          </w:p>
        </w:tc>
        <w:tc>
          <w:tcPr>
            <w:tcW w:w="900"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266</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295</w:t>
            </w:r>
          </w:p>
        </w:tc>
        <w:tc>
          <w:tcPr>
            <w:tcW w:w="1018"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771</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Ni</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832</w:t>
            </w:r>
          </w:p>
        </w:tc>
        <w:tc>
          <w:tcPr>
            <w:tcW w:w="915"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461</w:t>
            </w:r>
          </w:p>
        </w:tc>
        <w:tc>
          <w:tcPr>
            <w:tcW w:w="900"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272</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122</w:t>
            </w:r>
          </w:p>
        </w:tc>
        <w:tc>
          <w:tcPr>
            <w:tcW w:w="1018"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694</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Cu</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915"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608</w:t>
            </w:r>
          </w:p>
        </w:tc>
        <w:tc>
          <w:tcPr>
            <w:tcW w:w="900"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547</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205</w:t>
            </w:r>
          </w:p>
        </w:tc>
        <w:tc>
          <w:tcPr>
            <w:tcW w:w="1018"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763</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Cd</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915"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900"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190</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730</w:t>
            </w:r>
          </w:p>
        </w:tc>
        <w:tc>
          <w:tcPr>
            <w:tcW w:w="1018"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787</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As</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915" w:type="dxa"/>
            <w:noWrap/>
          </w:tcPr>
          <w:p w:rsidR="000C161F" w:rsidRPr="00D20455" w:rsidRDefault="000C161F" w:rsidP="000C161F">
            <w:pPr>
              <w:jc w:val="center"/>
              <w:rPr>
                <w:sz w:val="22"/>
                <w:szCs w:val="22"/>
                <w:lang w:val="lt-LT"/>
              </w:rPr>
            </w:pPr>
          </w:p>
        </w:tc>
        <w:tc>
          <w:tcPr>
            <w:tcW w:w="900"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134</w:t>
            </w:r>
          </w:p>
        </w:tc>
        <w:tc>
          <w:tcPr>
            <w:tcW w:w="1018"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155</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Hg</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915" w:type="dxa"/>
            <w:noWrap/>
          </w:tcPr>
          <w:p w:rsidR="000C161F" w:rsidRPr="00D20455" w:rsidRDefault="000C161F" w:rsidP="000C161F">
            <w:pPr>
              <w:jc w:val="center"/>
              <w:rPr>
                <w:sz w:val="22"/>
                <w:szCs w:val="22"/>
                <w:lang w:val="lt-LT"/>
              </w:rPr>
            </w:pPr>
          </w:p>
        </w:tc>
        <w:tc>
          <w:tcPr>
            <w:tcW w:w="900"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1018"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407</w:t>
            </w:r>
          </w:p>
        </w:tc>
      </w:tr>
      <w:tr w:rsidR="00DE45F8" w:rsidRPr="00D20455" w:rsidTr="00DE45F8">
        <w:trPr>
          <w:trHeight w:val="270"/>
        </w:trPr>
        <w:tc>
          <w:tcPr>
            <w:tcW w:w="803" w:type="dxa"/>
          </w:tcPr>
          <w:p w:rsidR="000C161F" w:rsidRPr="00D20455" w:rsidRDefault="000C161F" w:rsidP="000C161F">
            <w:pPr>
              <w:jc w:val="center"/>
              <w:rPr>
                <w:b/>
                <w:bCs/>
                <w:sz w:val="22"/>
                <w:szCs w:val="22"/>
                <w:lang w:val="lt-LT"/>
              </w:rPr>
            </w:pPr>
            <w:r w:rsidRPr="00D20455">
              <w:rPr>
                <w:b/>
                <w:bCs/>
                <w:sz w:val="22"/>
                <w:szCs w:val="22"/>
                <w:lang w:val="lt-LT"/>
              </w:rPr>
              <w:t>B(a)P</w:t>
            </w:r>
          </w:p>
        </w:tc>
        <w:tc>
          <w:tcPr>
            <w:tcW w:w="756" w:type="dxa"/>
            <w:noWrap/>
          </w:tcPr>
          <w:p w:rsidR="000C161F" w:rsidRPr="00D20455" w:rsidRDefault="000C161F" w:rsidP="000C161F">
            <w:pPr>
              <w:rPr>
                <w:rFonts w:ascii="Arial" w:hAnsi="Arial" w:cs="Arial"/>
                <w:sz w:val="22"/>
                <w:szCs w:val="22"/>
                <w:lang w:val="lt-LT"/>
              </w:rPr>
            </w:pPr>
          </w:p>
        </w:tc>
        <w:tc>
          <w:tcPr>
            <w:tcW w:w="756" w:type="dxa"/>
            <w:noWrap/>
          </w:tcPr>
          <w:p w:rsidR="000C161F" w:rsidRPr="00D20455" w:rsidRDefault="000C161F" w:rsidP="000C161F">
            <w:pPr>
              <w:rPr>
                <w:rFonts w:ascii="Arial" w:hAnsi="Arial" w:cs="Arial"/>
                <w:sz w:val="22"/>
                <w:szCs w:val="22"/>
                <w:lang w:val="lt-LT"/>
              </w:rPr>
            </w:pPr>
          </w:p>
        </w:tc>
        <w:tc>
          <w:tcPr>
            <w:tcW w:w="756" w:type="dxa"/>
            <w:noWrap/>
          </w:tcPr>
          <w:p w:rsidR="000C161F" w:rsidRPr="00D20455" w:rsidRDefault="000C161F" w:rsidP="000C161F">
            <w:pPr>
              <w:rPr>
                <w:rFonts w:ascii="Arial" w:hAnsi="Arial" w:cs="Arial"/>
                <w:sz w:val="22"/>
                <w:szCs w:val="22"/>
                <w:lang w:val="lt-LT"/>
              </w:rPr>
            </w:pPr>
          </w:p>
        </w:tc>
        <w:tc>
          <w:tcPr>
            <w:tcW w:w="756" w:type="dxa"/>
            <w:noWrap/>
          </w:tcPr>
          <w:p w:rsidR="000C161F" w:rsidRPr="00D20455" w:rsidRDefault="000C161F" w:rsidP="000C161F">
            <w:pPr>
              <w:rPr>
                <w:rFonts w:ascii="Arial" w:hAnsi="Arial" w:cs="Arial"/>
                <w:sz w:val="22"/>
                <w:szCs w:val="22"/>
                <w:lang w:val="lt-LT"/>
              </w:rPr>
            </w:pPr>
          </w:p>
        </w:tc>
        <w:tc>
          <w:tcPr>
            <w:tcW w:w="833" w:type="dxa"/>
            <w:noWrap/>
          </w:tcPr>
          <w:p w:rsidR="000C161F" w:rsidRPr="00D20455" w:rsidRDefault="000C161F" w:rsidP="000C161F">
            <w:pPr>
              <w:rPr>
                <w:rFonts w:ascii="Arial" w:hAnsi="Arial" w:cs="Arial"/>
                <w:sz w:val="22"/>
                <w:szCs w:val="22"/>
                <w:lang w:val="lt-LT"/>
              </w:rPr>
            </w:pPr>
          </w:p>
        </w:tc>
        <w:tc>
          <w:tcPr>
            <w:tcW w:w="833" w:type="dxa"/>
            <w:noWrap/>
          </w:tcPr>
          <w:p w:rsidR="000C161F" w:rsidRPr="00D20455" w:rsidRDefault="000C161F" w:rsidP="000C161F">
            <w:pPr>
              <w:rPr>
                <w:rFonts w:ascii="Arial" w:hAnsi="Arial" w:cs="Arial"/>
                <w:sz w:val="22"/>
                <w:szCs w:val="22"/>
                <w:lang w:val="lt-LT"/>
              </w:rPr>
            </w:pPr>
          </w:p>
        </w:tc>
        <w:tc>
          <w:tcPr>
            <w:tcW w:w="915" w:type="dxa"/>
            <w:noWrap/>
          </w:tcPr>
          <w:p w:rsidR="000C161F" w:rsidRPr="00D20455" w:rsidRDefault="000C161F" w:rsidP="000C161F">
            <w:pPr>
              <w:rPr>
                <w:rFonts w:ascii="Arial" w:hAnsi="Arial" w:cs="Arial"/>
                <w:sz w:val="22"/>
                <w:szCs w:val="22"/>
                <w:lang w:val="lt-LT"/>
              </w:rPr>
            </w:pPr>
          </w:p>
        </w:tc>
        <w:tc>
          <w:tcPr>
            <w:tcW w:w="900" w:type="dxa"/>
            <w:noWrap/>
          </w:tcPr>
          <w:p w:rsidR="000C161F" w:rsidRPr="00D20455" w:rsidRDefault="000C161F" w:rsidP="000C161F">
            <w:pPr>
              <w:rPr>
                <w:rFonts w:ascii="Arial" w:hAnsi="Arial" w:cs="Arial"/>
                <w:sz w:val="22"/>
                <w:szCs w:val="22"/>
                <w:lang w:val="lt-LT"/>
              </w:rPr>
            </w:pPr>
          </w:p>
        </w:tc>
        <w:tc>
          <w:tcPr>
            <w:tcW w:w="833" w:type="dxa"/>
            <w:noWrap/>
          </w:tcPr>
          <w:p w:rsidR="000C161F" w:rsidRPr="00D20455" w:rsidRDefault="000C161F" w:rsidP="000C161F">
            <w:pPr>
              <w:rPr>
                <w:rFonts w:ascii="Arial" w:hAnsi="Arial" w:cs="Arial"/>
                <w:sz w:val="22"/>
                <w:szCs w:val="22"/>
                <w:lang w:val="lt-LT"/>
              </w:rPr>
            </w:pPr>
          </w:p>
        </w:tc>
        <w:tc>
          <w:tcPr>
            <w:tcW w:w="1018"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r>
      <w:tr w:rsidR="00DE45F8" w:rsidRPr="00D20455" w:rsidTr="00DE45F8">
        <w:trPr>
          <w:trHeight w:val="270"/>
        </w:trPr>
        <w:tc>
          <w:tcPr>
            <w:tcW w:w="9159" w:type="dxa"/>
            <w:gridSpan w:val="11"/>
            <w:noWrap/>
          </w:tcPr>
          <w:p w:rsidR="000C161F" w:rsidRPr="00D20455" w:rsidRDefault="000C161F" w:rsidP="000C161F">
            <w:pPr>
              <w:jc w:val="center"/>
              <w:rPr>
                <w:lang w:val="lt-LT"/>
              </w:rPr>
            </w:pPr>
            <w:r w:rsidRPr="00D20455">
              <w:rPr>
                <w:b/>
                <w:bCs/>
                <w:lang w:val="lt-LT"/>
              </w:rPr>
              <w:t>Aukštaitijos IMS</w:t>
            </w:r>
          </w:p>
        </w:tc>
      </w:tr>
      <w:tr w:rsidR="00DE45F8" w:rsidRPr="00D20455" w:rsidTr="00DE45F8">
        <w:trPr>
          <w:trHeight w:val="270"/>
        </w:trPr>
        <w:tc>
          <w:tcPr>
            <w:tcW w:w="803" w:type="dxa"/>
            <w:noWrap/>
          </w:tcPr>
          <w:p w:rsidR="000C161F" w:rsidRPr="00D20455" w:rsidRDefault="000C161F" w:rsidP="000C161F">
            <w:pPr>
              <w:rPr>
                <w:sz w:val="22"/>
                <w:szCs w:val="22"/>
                <w:lang w:val="lt-LT"/>
              </w:rPr>
            </w:pPr>
            <w:r w:rsidRPr="00D20455">
              <w:rPr>
                <w:sz w:val="22"/>
                <w:szCs w:val="22"/>
                <w:lang w:val="lt-LT"/>
              </w:rPr>
              <w:t> </w:t>
            </w:r>
          </w:p>
        </w:tc>
        <w:tc>
          <w:tcPr>
            <w:tcW w:w="756" w:type="dxa"/>
            <w:noWrap/>
          </w:tcPr>
          <w:p w:rsidR="000C161F" w:rsidRPr="00D20455" w:rsidRDefault="000C161F" w:rsidP="000C161F">
            <w:pPr>
              <w:jc w:val="center"/>
              <w:rPr>
                <w:b/>
                <w:bCs/>
                <w:lang w:val="lt-LT"/>
              </w:rPr>
            </w:pPr>
            <w:r w:rsidRPr="00D20455">
              <w:rPr>
                <w:b/>
                <w:bCs/>
                <w:lang w:val="lt-LT"/>
              </w:rPr>
              <w:t xml:space="preserve">h </w:t>
            </w:r>
          </w:p>
        </w:tc>
        <w:tc>
          <w:tcPr>
            <w:tcW w:w="756" w:type="dxa"/>
            <w:noWrap/>
          </w:tcPr>
          <w:p w:rsidR="000C161F" w:rsidRPr="00D20455" w:rsidRDefault="000C161F" w:rsidP="000C161F">
            <w:pPr>
              <w:jc w:val="center"/>
              <w:rPr>
                <w:b/>
                <w:bCs/>
                <w:lang w:val="lt-LT"/>
              </w:rPr>
            </w:pPr>
            <w:r w:rsidRPr="00D20455">
              <w:rPr>
                <w:b/>
                <w:bCs/>
                <w:lang w:val="lt-LT"/>
              </w:rPr>
              <w:t>Pb</w:t>
            </w:r>
          </w:p>
        </w:tc>
        <w:tc>
          <w:tcPr>
            <w:tcW w:w="756" w:type="dxa"/>
            <w:noWrap/>
          </w:tcPr>
          <w:p w:rsidR="000C161F" w:rsidRPr="00D20455" w:rsidRDefault="000C161F" w:rsidP="000C161F">
            <w:pPr>
              <w:jc w:val="center"/>
              <w:rPr>
                <w:b/>
                <w:bCs/>
                <w:lang w:val="lt-LT"/>
              </w:rPr>
            </w:pPr>
            <w:r w:rsidRPr="00D20455">
              <w:rPr>
                <w:b/>
                <w:bCs/>
                <w:lang w:val="lt-LT"/>
              </w:rPr>
              <w:t>Zn</w:t>
            </w:r>
          </w:p>
        </w:tc>
        <w:tc>
          <w:tcPr>
            <w:tcW w:w="756" w:type="dxa"/>
            <w:noWrap/>
          </w:tcPr>
          <w:p w:rsidR="000C161F" w:rsidRPr="00D20455" w:rsidRDefault="000C161F" w:rsidP="000C161F">
            <w:pPr>
              <w:jc w:val="center"/>
              <w:rPr>
                <w:b/>
                <w:bCs/>
                <w:lang w:val="lt-LT"/>
              </w:rPr>
            </w:pPr>
            <w:r w:rsidRPr="00D20455">
              <w:rPr>
                <w:b/>
                <w:bCs/>
                <w:lang w:val="lt-LT"/>
              </w:rPr>
              <w:t>Cr</w:t>
            </w:r>
          </w:p>
        </w:tc>
        <w:tc>
          <w:tcPr>
            <w:tcW w:w="833" w:type="dxa"/>
            <w:noWrap/>
          </w:tcPr>
          <w:p w:rsidR="000C161F" w:rsidRPr="00D20455" w:rsidRDefault="000C161F" w:rsidP="000C161F">
            <w:pPr>
              <w:jc w:val="center"/>
              <w:rPr>
                <w:b/>
                <w:bCs/>
                <w:lang w:val="lt-LT"/>
              </w:rPr>
            </w:pPr>
            <w:r w:rsidRPr="00D20455">
              <w:rPr>
                <w:b/>
                <w:bCs/>
                <w:lang w:val="lt-LT"/>
              </w:rPr>
              <w:t>Ni</w:t>
            </w:r>
          </w:p>
        </w:tc>
        <w:tc>
          <w:tcPr>
            <w:tcW w:w="833" w:type="dxa"/>
            <w:noWrap/>
          </w:tcPr>
          <w:p w:rsidR="000C161F" w:rsidRPr="00D20455" w:rsidRDefault="000C161F" w:rsidP="000C161F">
            <w:pPr>
              <w:jc w:val="center"/>
              <w:rPr>
                <w:b/>
                <w:bCs/>
                <w:lang w:val="lt-LT"/>
              </w:rPr>
            </w:pPr>
            <w:r w:rsidRPr="00D20455">
              <w:rPr>
                <w:b/>
                <w:bCs/>
                <w:lang w:val="lt-LT"/>
              </w:rPr>
              <w:t>Cu</w:t>
            </w:r>
          </w:p>
        </w:tc>
        <w:tc>
          <w:tcPr>
            <w:tcW w:w="915" w:type="dxa"/>
            <w:noWrap/>
          </w:tcPr>
          <w:p w:rsidR="000C161F" w:rsidRPr="00D20455" w:rsidRDefault="000C161F" w:rsidP="000C161F">
            <w:pPr>
              <w:jc w:val="center"/>
              <w:rPr>
                <w:b/>
                <w:bCs/>
                <w:lang w:val="lt-LT"/>
              </w:rPr>
            </w:pPr>
            <w:r w:rsidRPr="00D20455">
              <w:rPr>
                <w:b/>
                <w:bCs/>
                <w:lang w:val="lt-LT"/>
              </w:rPr>
              <w:t>Cd</w:t>
            </w:r>
          </w:p>
        </w:tc>
        <w:tc>
          <w:tcPr>
            <w:tcW w:w="900" w:type="dxa"/>
            <w:noWrap/>
          </w:tcPr>
          <w:p w:rsidR="000C161F" w:rsidRPr="00D20455" w:rsidRDefault="000C161F" w:rsidP="000C161F">
            <w:pPr>
              <w:jc w:val="center"/>
              <w:rPr>
                <w:b/>
                <w:bCs/>
                <w:lang w:val="lt-LT"/>
              </w:rPr>
            </w:pPr>
            <w:r w:rsidRPr="00D20455">
              <w:rPr>
                <w:b/>
                <w:bCs/>
                <w:lang w:val="lt-LT"/>
              </w:rPr>
              <w:t>As</w:t>
            </w:r>
          </w:p>
        </w:tc>
        <w:tc>
          <w:tcPr>
            <w:tcW w:w="833" w:type="dxa"/>
            <w:noWrap/>
          </w:tcPr>
          <w:p w:rsidR="000C161F" w:rsidRPr="00D20455" w:rsidRDefault="000C161F" w:rsidP="000C161F">
            <w:pPr>
              <w:jc w:val="center"/>
              <w:rPr>
                <w:b/>
                <w:bCs/>
                <w:lang w:val="lt-LT"/>
              </w:rPr>
            </w:pPr>
            <w:r w:rsidRPr="00D20455">
              <w:rPr>
                <w:b/>
                <w:bCs/>
                <w:lang w:val="lt-LT"/>
              </w:rPr>
              <w:t>Hg</w:t>
            </w:r>
          </w:p>
        </w:tc>
        <w:tc>
          <w:tcPr>
            <w:tcW w:w="1018" w:type="dxa"/>
          </w:tcPr>
          <w:p w:rsidR="000C161F" w:rsidRPr="00D20455" w:rsidRDefault="000C161F" w:rsidP="000C161F">
            <w:pPr>
              <w:jc w:val="center"/>
              <w:rPr>
                <w:b/>
                <w:bCs/>
                <w:lang w:val="lt-LT"/>
              </w:rPr>
            </w:pPr>
            <w:r w:rsidRPr="00D20455">
              <w:rPr>
                <w:b/>
                <w:bCs/>
                <w:lang w:val="lt-LT"/>
              </w:rPr>
              <w:t>B(a)P</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 xml:space="preserve">h </w:t>
            </w:r>
          </w:p>
        </w:tc>
        <w:tc>
          <w:tcPr>
            <w:tcW w:w="756"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756"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791</w:t>
            </w:r>
          </w:p>
        </w:tc>
        <w:tc>
          <w:tcPr>
            <w:tcW w:w="756"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520</w:t>
            </w:r>
          </w:p>
        </w:tc>
        <w:tc>
          <w:tcPr>
            <w:tcW w:w="756"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768</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764</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923</w:t>
            </w:r>
          </w:p>
        </w:tc>
        <w:tc>
          <w:tcPr>
            <w:tcW w:w="915"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879</w:t>
            </w:r>
          </w:p>
        </w:tc>
        <w:tc>
          <w:tcPr>
            <w:tcW w:w="900"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500</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859</w:t>
            </w:r>
          </w:p>
        </w:tc>
        <w:tc>
          <w:tcPr>
            <w:tcW w:w="1018"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269</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Pb</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756"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301</w:t>
            </w:r>
          </w:p>
        </w:tc>
        <w:tc>
          <w:tcPr>
            <w:tcW w:w="756"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871</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737</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801</w:t>
            </w:r>
          </w:p>
        </w:tc>
        <w:tc>
          <w:tcPr>
            <w:tcW w:w="915"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954</w:t>
            </w:r>
          </w:p>
        </w:tc>
        <w:tc>
          <w:tcPr>
            <w:tcW w:w="900"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394</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620</w:t>
            </w:r>
          </w:p>
        </w:tc>
        <w:tc>
          <w:tcPr>
            <w:tcW w:w="1018"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223</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Zn</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756"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424</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651</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468</w:t>
            </w:r>
          </w:p>
        </w:tc>
        <w:tc>
          <w:tcPr>
            <w:tcW w:w="915"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321</w:t>
            </w:r>
          </w:p>
        </w:tc>
        <w:tc>
          <w:tcPr>
            <w:tcW w:w="900"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466</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508</w:t>
            </w:r>
          </w:p>
        </w:tc>
        <w:tc>
          <w:tcPr>
            <w:tcW w:w="1018"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353</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Cr</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834</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860</w:t>
            </w:r>
          </w:p>
        </w:tc>
        <w:tc>
          <w:tcPr>
            <w:tcW w:w="915"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876</w:t>
            </w:r>
          </w:p>
        </w:tc>
        <w:tc>
          <w:tcPr>
            <w:tcW w:w="900"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415</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631</w:t>
            </w:r>
          </w:p>
        </w:tc>
        <w:tc>
          <w:tcPr>
            <w:tcW w:w="1018"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102</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Ni</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796</w:t>
            </w:r>
          </w:p>
        </w:tc>
        <w:tc>
          <w:tcPr>
            <w:tcW w:w="915"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805</w:t>
            </w:r>
          </w:p>
        </w:tc>
        <w:tc>
          <w:tcPr>
            <w:tcW w:w="900"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738</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521</w:t>
            </w:r>
          </w:p>
        </w:tc>
        <w:tc>
          <w:tcPr>
            <w:tcW w:w="1018"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027</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Cu</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915"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843</w:t>
            </w:r>
          </w:p>
        </w:tc>
        <w:tc>
          <w:tcPr>
            <w:tcW w:w="900"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590</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802</w:t>
            </w:r>
          </w:p>
        </w:tc>
        <w:tc>
          <w:tcPr>
            <w:tcW w:w="1018"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051</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Cd</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915"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900"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438</w:t>
            </w:r>
          </w:p>
        </w:tc>
        <w:tc>
          <w:tcPr>
            <w:tcW w:w="833" w:type="dxa"/>
            <w:noWrap/>
          </w:tcPr>
          <w:p w:rsidR="000C161F" w:rsidRPr="00D20455" w:rsidRDefault="000C161F" w:rsidP="000C161F">
            <w:pPr>
              <w:jc w:val="center"/>
              <w:rPr>
                <w:b/>
                <w:sz w:val="22"/>
                <w:szCs w:val="22"/>
                <w:lang w:val="lt-LT"/>
              </w:rPr>
            </w:pPr>
            <w:r w:rsidRPr="00D20455">
              <w:rPr>
                <w:b/>
                <w:sz w:val="22"/>
                <w:szCs w:val="22"/>
                <w:lang w:val="lt-LT"/>
              </w:rPr>
              <w:t>0</w:t>
            </w:r>
            <w:r w:rsidR="00DC4E5F">
              <w:rPr>
                <w:b/>
                <w:sz w:val="22"/>
                <w:szCs w:val="22"/>
                <w:lang w:val="lt-LT"/>
              </w:rPr>
              <w:t>,</w:t>
            </w:r>
            <w:r w:rsidRPr="00D20455">
              <w:rPr>
                <w:b/>
                <w:sz w:val="22"/>
                <w:szCs w:val="22"/>
                <w:lang w:val="lt-LT"/>
              </w:rPr>
              <w:t>690</w:t>
            </w:r>
          </w:p>
        </w:tc>
        <w:tc>
          <w:tcPr>
            <w:tcW w:w="1018"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356</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As</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915" w:type="dxa"/>
            <w:noWrap/>
          </w:tcPr>
          <w:p w:rsidR="000C161F" w:rsidRPr="00D20455" w:rsidRDefault="000C161F" w:rsidP="000C161F">
            <w:pPr>
              <w:jc w:val="center"/>
              <w:rPr>
                <w:sz w:val="22"/>
                <w:szCs w:val="22"/>
                <w:lang w:val="lt-LT"/>
              </w:rPr>
            </w:pPr>
          </w:p>
        </w:tc>
        <w:tc>
          <w:tcPr>
            <w:tcW w:w="900"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833"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211</w:t>
            </w:r>
          </w:p>
        </w:tc>
        <w:tc>
          <w:tcPr>
            <w:tcW w:w="1018"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079</w:t>
            </w:r>
          </w:p>
        </w:tc>
      </w:tr>
      <w:tr w:rsidR="00DE45F8" w:rsidRPr="00D20455" w:rsidTr="00DE45F8">
        <w:trPr>
          <w:trHeight w:val="255"/>
        </w:trPr>
        <w:tc>
          <w:tcPr>
            <w:tcW w:w="803" w:type="dxa"/>
            <w:noWrap/>
          </w:tcPr>
          <w:p w:rsidR="000C161F" w:rsidRPr="00D20455" w:rsidRDefault="000C161F" w:rsidP="000C161F">
            <w:pPr>
              <w:jc w:val="center"/>
              <w:rPr>
                <w:b/>
                <w:bCs/>
                <w:sz w:val="22"/>
                <w:szCs w:val="22"/>
                <w:lang w:val="lt-LT"/>
              </w:rPr>
            </w:pPr>
            <w:r w:rsidRPr="00D20455">
              <w:rPr>
                <w:b/>
                <w:bCs/>
                <w:sz w:val="22"/>
                <w:szCs w:val="22"/>
                <w:lang w:val="lt-LT"/>
              </w:rPr>
              <w:t>Hg</w:t>
            </w: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756"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p>
        </w:tc>
        <w:tc>
          <w:tcPr>
            <w:tcW w:w="915" w:type="dxa"/>
            <w:noWrap/>
          </w:tcPr>
          <w:p w:rsidR="000C161F" w:rsidRPr="00D20455" w:rsidRDefault="000C161F" w:rsidP="000C161F">
            <w:pPr>
              <w:jc w:val="center"/>
              <w:rPr>
                <w:sz w:val="22"/>
                <w:szCs w:val="22"/>
                <w:lang w:val="lt-LT"/>
              </w:rPr>
            </w:pPr>
          </w:p>
        </w:tc>
        <w:tc>
          <w:tcPr>
            <w:tcW w:w="900" w:type="dxa"/>
            <w:noWrap/>
          </w:tcPr>
          <w:p w:rsidR="000C161F" w:rsidRPr="00D20455" w:rsidRDefault="000C161F" w:rsidP="000C161F">
            <w:pPr>
              <w:jc w:val="center"/>
              <w:rPr>
                <w:sz w:val="22"/>
                <w:szCs w:val="22"/>
                <w:lang w:val="lt-LT"/>
              </w:rPr>
            </w:pPr>
          </w:p>
        </w:tc>
        <w:tc>
          <w:tcPr>
            <w:tcW w:w="833"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c>
          <w:tcPr>
            <w:tcW w:w="1018" w:type="dxa"/>
            <w:noWrap/>
          </w:tcPr>
          <w:p w:rsidR="000C161F" w:rsidRPr="00D20455" w:rsidRDefault="000C161F" w:rsidP="000C161F">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071</w:t>
            </w:r>
          </w:p>
        </w:tc>
      </w:tr>
      <w:tr w:rsidR="00DE45F8" w:rsidRPr="00D20455" w:rsidTr="00DE45F8">
        <w:trPr>
          <w:trHeight w:val="270"/>
        </w:trPr>
        <w:tc>
          <w:tcPr>
            <w:tcW w:w="803" w:type="dxa"/>
          </w:tcPr>
          <w:p w:rsidR="000C161F" w:rsidRPr="00D20455" w:rsidRDefault="000C161F" w:rsidP="000C161F">
            <w:pPr>
              <w:jc w:val="center"/>
              <w:rPr>
                <w:b/>
                <w:bCs/>
                <w:sz w:val="22"/>
                <w:szCs w:val="22"/>
                <w:lang w:val="lt-LT"/>
              </w:rPr>
            </w:pPr>
            <w:r w:rsidRPr="00D20455">
              <w:rPr>
                <w:b/>
                <w:bCs/>
                <w:sz w:val="22"/>
                <w:szCs w:val="22"/>
                <w:lang w:val="lt-LT"/>
              </w:rPr>
              <w:t>B(a)P</w:t>
            </w:r>
          </w:p>
        </w:tc>
        <w:tc>
          <w:tcPr>
            <w:tcW w:w="756" w:type="dxa"/>
            <w:noWrap/>
          </w:tcPr>
          <w:p w:rsidR="000C161F" w:rsidRPr="00D20455" w:rsidRDefault="000C161F" w:rsidP="000C161F">
            <w:pPr>
              <w:rPr>
                <w:rFonts w:ascii="Arial" w:hAnsi="Arial" w:cs="Arial"/>
                <w:sz w:val="22"/>
                <w:szCs w:val="22"/>
                <w:lang w:val="lt-LT"/>
              </w:rPr>
            </w:pPr>
          </w:p>
        </w:tc>
        <w:tc>
          <w:tcPr>
            <w:tcW w:w="756" w:type="dxa"/>
            <w:noWrap/>
          </w:tcPr>
          <w:p w:rsidR="000C161F" w:rsidRPr="00D20455" w:rsidRDefault="000C161F" w:rsidP="000C161F">
            <w:pPr>
              <w:rPr>
                <w:rFonts w:ascii="Arial" w:hAnsi="Arial" w:cs="Arial"/>
                <w:sz w:val="22"/>
                <w:szCs w:val="22"/>
                <w:lang w:val="lt-LT"/>
              </w:rPr>
            </w:pPr>
          </w:p>
        </w:tc>
        <w:tc>
          <w:tcPr>
            <w:tcW w:w="756" w:type="dxa"/>
            <w:noWrap/>
          </w:tcPr>
          <w:p w:rsidR="000C161F" w:rsidRPr="00D20455" w:rsidRDefault="000C161F" w:rsidP="000C161F">
            <w:pPr>
              <w:rPr>
                <w:rFonts w:ascii="Arial" w:hAnsi="Arial" w:cs="Arial"/>
                <w:sz w:val="22"/>
                <w:szCs w:val="22"/>
                <w:lang w:val="lt-LT"/>
              </w:rPr>
            </w:pPr>
          </w:p>
        </w:tc>
        <w:tc>
          <w:tcPr>
            <w:tcW w:w="756" w:type="dxa"/>
            <w:noWrap/>
          </w:tcPr>
          <w:p w:rsidR="000C161F" w:rsidRPr="00D20455" w:rsidRDefault="000C161F" w:rsidP="000C161F">
            <w:pPr>
              <w:rPr>
                <w:rFonts w:ascii="Arial" w:hAnsi="Arial" w:cs="Arial"/>
                <w:sz w:val="22"/>
                <w:szCs w:val="22"/>
                <w:lang w:val="lt-LT"/>
              </w:rPr>
            </w:pPr>
          </w:p>
        </w:tc>
        <w:tc>
          <w:tcPr>
            <w:tcW w:w="833" w:type="dxa"/>
            <w:noWrap/>
          </w:tcPr>
          <w:p w:rsidR="000C161F" w:rsidRPr="00D20455" w:rsidRDefault="000C161F" w:rsidP="000C161F">
            <w:pPr>
              <w:rPr>
                <w:rFonts w:ascii="Arial" w:hAnsi="Arial" w:cs="Arial"/>
                <w:sz w:val="22"/>
                <w:szCs w:val="22"/>
                <w:lang w:val="lt-LT"/>
              </w:rPr>
            </w:pPr>
          </w:p>
        </w:tc>
        <w:tc>
          <w:tcPr>
            <w:tcW w:w="833" w:type="dxa"/>
            <w:noWrap/>
          </w:tcPr>
          <w:p w:rsidR="000C161F" w:rsidRPr="00D20455" w:rsidRDefault="000C161F" w:rsidP="000C161F">
            <w:pPr>
              <w:rPr>
                <w:rFonts w:ascii="Arial" w:hAnsi="Arial" w:cs="Arial"/>
                <w:sz w:val="22"/>
                <w:szCs w:val="22"/>
                <w:lang w:val="lt-LT"/>
              </w:rPr>
            </w:pPr>
          </w:p>
        </w:tc>
        <w:tc>
          <w:tcPr>
            <w:tcW w:w="915" w:type="dxa"/>
            <w:noWrap/>
          </w:tcPr>
          <w:p w:rsidR="000C161F" w:rsidRPr="00D20455" w:rsidRDefault="000C161F" w:rsidP="000C161F">
            <w:pPr>
              <w:rPr>
                <w:rFonts w:ascii="Arial" w:hAnsi="Arial" w:cs="Arial"/>
                <w:sz w:val="22"/>
                <w:szCs w:val="22"/>
                <w:lang w:val="lt-LT"/>
              </w:rPr>
            </w:pPr>
          </w:p>
        </w:tc>
        <w:tc>
          <w:tcPr>
            <w:tcW w:w="900" w:type="dxa"/>
            <w:noWrap/>
          </w:tcPr>
          <w:p w:rsidR="000C161F" w:rsidRPr="00D20455" w:rsidRDefault="000C161F" w:rsidP="000C161F">
            <w:pPr>
              <w:rPr>
                <w:rFonts w:ascii="Arial" w:hAnsi="Arial" w:cs="Arial"/>
                <w:sz w:val="22"/>
                <w:szCs w:val="22"/>
                <w:lang w:val="lt-LT"/>
              </w:rPr>
            </w:pPr>
          </w:p>
        </w:tc>
        <w:tc>
          <w:tcPr>
            <w:tcW w:w="833" w:type="dxa"/>
            <w:noWrap/>
          </w:tcPr>
          <w:p w:rsidR="000C161F" w:rsidRPr="00D20455" w:rsidRDefault="000C161F" w:rsidP="000C161F">
            <w:pPr>
              <w:rPr>
                <w:rFonts w:ascii="Arial" w:hAnsi="Arial" w:cs="Arial"/>
                <w:sz w:val="22"/>
                <w:szCs w:val="22"/>
                <w:lang w:val="lt-LT"/>
              </w:rPr>
            </w:pPr>
          </w:p>
        </w:tc>
        <w:tc>
          <w:tcPr>
            <w:tcW w:w="1018" w:type="dxa"/>
            <w:noWrap/>
          </w:tcPr>
          <w:p w:rsidR="000C161F" w:rsidRPr="00D20455" w:rsidRDefault="000C161F" w:rsidP="000C161F">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000</w:t>
            </w:r>
          </w:p>
        </w:tc>
      </w:tr>
    </w:tbl>
    <w:p w:rsidR="00C226F8" w:rsidRPr="00D20455" w:rsidRDefault="00C226F8" w:rsidP="00C226F8">
      <w:pPr>
        <w:spacing w:line="360" w:lineRule="auto"/>
        <w:jc w:val="both"/>
        <w:rPr>
          <w:lang w:val="lt-LT"/>
        </w:rPr>
      </w:pPr>
      <w:r w:rsidRPr="00D20455">
        <w:rPr>
          <w:lang w:val="lt-LT"/>
        </w:rPr>
        <w:t>Tamsiau pažymėtos vertės lentelėse rodo patikimesnį nei 95</w:t>
      </w:r>
      <w:r w:rsidRPr="00D20455">
        <w:rPr>
          <w:rFonts w:ascii="Arial" w:hAnsi="Arial" w:cs="Arial"/>
          <w:lang w:val="lt-LT"/>
        </w:rPr>
        <w:t>%</w:t>
      </w:r>
      <w:r w:rsidRPr="00D20455">
        <w:rPr>
          <w:lang w:val="lt-LT"/>
        </w:rPr>
        <w:t xml:space="preserve"> koreliacinį ryšį.</w:t>
      </w:r>
    </w:p>
    <w:p w:rsidR="00C226F8" w:rsidRPr="00D20455" w:rsidRDefault="00C226F8" w:rsidP="00C226F8">
      <w:pPr>
        <w:spacing w:line="360" w:lineRule="auto"/>
        <w:ind w:firstLine="720"/>
        <w:jc w:val="both"/>
        <w:rPr>
          <w:lang w:val="lt-LT"/>
        </w:rPr>
      </w:pPr>
      <w:r w:rsidRPr="00D20455">
        <w:rPr>
          <w:lang w:val="lt-LT"/>
        </w:rPr>
        <w:t xml:space="preserve">Išplovimo intensyvumas priklauso nuo aerozolio dalelių dydžio [11], metalai aerozolio dalelėse pasiskirstę nevienodai, todėl ir koreliacinis ryšys tarp elementų koncentracijos pakinta, jei lyginame koncentraciją ore ir iškritose. </w:t>
      </w:r>
    </w:p>
    <w:p w:rsidR="00C226F8" w:rsidRPr="00D20455" w:rsidRDefault="00C226F8" w:rsidP="00C226F8">
      <w:pPr>
        <w:spacing w:line="360" w:lineRule="auto"/>
        <w:ind w:firstLine="720"/>
        <w:jc w:val="both"/>
        <w:rPr>
          <w:lang w:val="lt-LT"/>
        </w:rPr>
      </w:pPr>
      <w:r w:rsidRPr="00D20455">
        <w:rPr>
          <w:lang w:val="lt-LT"/>
        </w:rPr>
        <w:t>Koreliacijos koeficientai atskirai paimtų vienerių metų eigai yra skirtingi, todėl apie patikimesnį koreliacinį ryšį galima spręsti tik iš ilgamečių stebėjimų [12].</w:t>
      </w:r>
    </w:p>
    <w:p w:rsidR="00C226F8" w:rsidRPr="00D20455" w:rsidRDefault="00C226F8" w:rsidP="00C226F8">
      <w:pPr>
        <w:spacing w:line="360" w:lineRule="auto"/>
        <w:ind w:firstLine="720"/>
        <w:jc w:val="both"/>
        <w:rPr>
          <w:lang w:val="lt-LT"/>
        </w:rPr>
      </w:pPr>
      <w:r w:rsidRPr="00D20455">
        <w:rPr>
          <w:lang w:val="lt-LT"/>
        </w:rPr>
        <w:t>Paveiksle 1 pateikta sunkiųjų metalų bei benz(a)pireno koncentracijos krituliuose metinė eiga., o paveiksle 2 pateikta sunkiųjų metalų bei benz(a)pireno kiekių į m</w:t>
      </w:r>
      <w:r w:rsidRPr="00D20455">
        <w:rPr>
          <w:vertAlign w:val="superscript"/>
          <w:lang w:val="lt-LT"/>
        </w:rPr>
        <w:t>2</w:t>
      </w:r>
      <w:r w:rsidRPr="00D20455">
        <w:rPr>
          <w:lang w:val="lt-LT"/>
        </w:rPr>
        <w:t xml:space="preserve"> per mėnesį, iškritusių su krituliais, metinė eiga. </w:t>
      </w:r>
    </w:p>
    <w:p w:rsidR="00C226F8" w:rsidRPr="00D20455" w:rsidRDefault="00C226F8" w:rsidP="00C226F8">
      <w:pPr>
        <w:spacing w:line="360" w:lineRule="auto"/>
        <w:ind w:firstLine="720"/>
        <w:jc w:val="both"/>
        <w:rPr>
          <w:lang w:val="lt-LT"/>
        </w:rPr>
      </w:pPr>
      <w:r w:rsidRPr="00D20455">
        <w:rPr>
          <w:lang w:val="lt-LT"/>
        </w:rPr>
        <w:t>Matyti, kad atskiriems elementams sunkiųjų metalų koncentracijos krituliuose mėnesinės vertės išsidėsčiusios gana netolygiai tiek laiko, tiek ir stočių atžvilgiu, kai, tuo tarpu, toks nesutapimas tarp sunkiųjų metalų kiekių, iškritusių į m</w:t>
      </w:r>
      <w:r w:rsidRPr="00D20455">
        <w:rPr>
          <w:vertAlign w:val="superscript"/>
          <w:lang w:val="lt-LT"/>
        </w:rPr>
        <w:t>2</w:t>
      </w:r>
      <w:r w:rsidRPr="00D20455">
        <w:rPr>
          <w:lang w:val="lt-LT"/>
        </w:rPr>
        <w:t xml:space="preserve"> per mėnesį yra šiek tiek mažesnis. Lemiamą įtaką žemės paviršiaus apkrovai sunkiaisiais metalais turi krituliai, o tai rodo ir darbo [13] duomenys.</w:t>
      </w:r>
    </w:p>
    <w:p w:rsidR="00C226F8" w:rsidRPr="00D20455" w:rsidRDefault="00C226F8" w:rsidP="00C226F8">
      <w:pPr>
        <w:pStyle w:val="BodyText"/>
        <w:ind w:firstLine="720"/>
        <w:jc w:val="both"/>
      </w:pPr>
      <w:r w:rsidRPr="00D20455">
        <w:rPr>
          <w:szCs w:val="24"/>
        </w:rPr>
        <w:t>Kaip matoma iš atliktų tyrimų rezultatų benz(a)pireno koncentracija krituliuose kito intervale nuo 0,003 µg l</w:t>
      </w:r>
      <w:r w:rsidRPr="00D20455">
        <w:rPr>
          <w:szCs w:val="24"/>
          <w:vertAlign w:val="superscript"/>
        </w:rPr>
        <w:t>-1</w:t>
      </w:r>
      <w:r w:rsidRPr="00D20455">
        <w:rPr>
          <w:szCs w:val="24"/>
        </w:rPr>
        <w:t xml:space="preserve"> iki 0,026 µg l</w:t>
      </w:r>
      <w:r w:rsidRPr="00D20455">
        <w:rPr>
          <w:szCs w:val="24"/>
          <w:vertAlign w:val="superscript"/>
        </w:rPr>
        <w:t>-1</w:t>
      </w:r>
      <w:r w:rsidRPr="00D20455">
        <w:rPr>
          <w:szCs w:val="24"/>
        </w:rPr>
        <w:t xml:space="preserve"> Aukštaitijos IMS ir nuo 0,00421 µg l</w:t>
      </w:r>
      <w:r w:rsidRPr="00D20455">
        <w:rPr>
          <w:szCs w:val="24"/>
          <w:vertAlign w:val="superscript"/>
        </w:rPr>
        <w:t>-1</w:t>
      </w:r>
      <w:r w:rsidRPr="00D20455">
        <w:rPr>
          <w:szCs w:val="24"/>
        </w:rPr>
        <w:t xml:space="preserve"> iki 0,0106 µg l</w:t>
      </w:r>
      <w:r w:rsidRPr="00D20455">
        <w:rPr>
          <w:szCs w:val="24"/>
          <w:vertAlign w:val="superscript"/>
        </w:rPr>
        <w:t>-1</w:t>
      </w:r>
      <w:r w:rsidRPr="00D20455">
        <w:rPr>
          <w:szCs w:val="24"/>
        </w:rPr>
        <w:t xml:space="preserve"> Žemaitijos IMS. Benz(a)pireno srautas i žemės paviršių </w:t>
      </w:r>
      <w:smartTag w:uri="schemas-tilde-lv/tildestengine" w:element="metric2">
        <w:smartTagPr>
          <w:attr w:name="metric_value" w:val="2017"/>
          <w:attr w:name="metric_text" w:val="m"/>
        </w:smartTagPr>
        <w:smartTag w:uri="urn:schemas-microsoft-com:office:smarttags" w:element="metricconverter">
          <w:smartTagPr>
            <w:attr w:name="ProductID" w:val="2017 m"/>
          </w:smartTagPr>
          <w:r w:rsidRPr="00D20455">
            <w:rPr>
              <w:szCs w:val="24"/>
            </w:rPr>
            <w:t>2017 m</w:t>
          </w:r>
        </w:smartTag>
      </w:smartTag>
      <w:r w:rsidRPr="00D20455">
        <w:rPr>
          <w:szCs w:val="24"/>
        </w:rPr>
        <w:t xml:space="preserve">. kito nuo </w:t>
      </w:r>
      <w:r w:rsidRPr="00D20455">
        <w:rPr>
          <w:szCs w:val="24"/>
        </w:rPr>
        <w:lastRenderedPageBreak/>
        <w:t>0,306 µg m</w:t>
      </w:r>
      <w:r w:rsidRPr="00D20455">
        <w:rPr>
          <w:szCs w:val="24"/>
          <w:vertAlign w:val="superscript"/>
        </w:rPr>
        <w:t xml:space="preserve">-2 </w:t>
      </w:r>
      <w:r w:rsidRPr="00D20455">
        <w:rPr>
          <w:szCs w:val="24"/>
        </w:rPr>
        <w:t>mėn</w:t>
      </w:r>
      <w:r w:rsidRPr="00D20455">
        <w:rPr>
          <w:szCs w:val="24"/>
          <w:vertAlign w:val="superscript"/>
        </w:rPr>
        <w:t>.-1</w:t>
      </w:r>
      <w:r w:rsidRPr="00D20455">
        <w:rPr>
          <w:szCs w:val="24"/>
        </w:rPr>
        <w:t xml:space="preserve"> iki 0,534 µg m</w:t>
      </w:r>
      <w:r w:rsidRPr="00D20455">
        <w:rPr>
          <w:szCs w:val="24"/>
          <w:vertAlign w:val="superscript"/>
        </w:rPr>
        <w:t xml:space="preserve">-2 </w:t>
      </w:r>
      <w:r w:rsidRPr="00D20455">
        <w:rPr>
          <w:szCs w:val="24"/>
        </w:rPr>
        <w:t>mėn</w:t>
      </w:r>
      <w:r w:rsidRPr="00D20455">
        <w:rPr>
          <w:szCs w:val="24"/>
          <w:vertAlign w:val="superscript"/>
        </w:rPr>
        <w:t>.-1</w:t>
      </w:r>
      <w:r w:rsidRPr="00D20455">
        <w:rPr>
          <w:szCs w:val="24"/>
        </w:rPr>
        <w:t xml:space="preserve"> Aukštaitijos IMS ir nuo 0,479 µg m</w:t>
      </w:r>
      <w:r w:rsidRPr="00D20455">
        <w:rPr>
          <w:szCs w:val="24"/>
          <w:vertAlign w:val="superscript"/>
        </w:rPr>
        <w:t xml:space="preserve">-2 </w:t>
      </w:r>
      <w:r w:rsidRPr="00D20455">
        <w:rPr>
          <w:szCs w:val="24"/>
        </w:rPr>
        <w:t>mėn</w:t>
      </w:r>
      <w:r w:rsidRPr="00D20455">
        <w:rPr>
          <w:szCs w:val="24"/>
          <w:vertAlign w:val="superscript"/>
        </w:rPr>
        <w:t>.-1</w:t>
      </w:r>
      <w:r w:rsidRPr="00D20455">
        <w:rPr>
          <w:szCs w:val="24"/>
        </w:rPr>
        <w:t xml:space="preserve"> iki 0,817 µg m</w:t>
      </w:r>
      <w:r w:rsidRPr="00D20455">
        <w:rPr>
          <w:szCs w:val="24"/>
          <w:vertAlign w:val="superscript"/>
        </w:rPr>
        <w:t>-2</w:t>
      </w:r>
      <w:r w:rsidRPr="00D20455">
        <w:rPr>
          <w:szCs w:val="24"/>
        </w:rPr>
        <w:t>mėn</w:t>
      </w:r>
      <w:r w:rsidRPr="00D20455">
        <w:rPr>
          <w:szCs w:val="24"/>
          <w:vertAlign w:val="superscript"/>
        </w:rPr>
        <w:t>.-1</w:t>
      </w:r>
      <w:r w:rsidRPr="00D20455">
        <w:rPr>
          <w:szCs w:val="24"/>
        </w:rPr>
        <w:t xml:space="preserve"> Žemaitijos IMS.</w:t>
      </w:r>
      <w:r w:rsidRPr="00D20455">
        <w:t xml:space="preserve"> </w:t>
      </w:r>
    </w:p>
    <w:p w:rsidR="00C226F8" w:rsidRPr="00D20455" w:rsidRDefault="004A54A3" w:rsidP="00C226F8">
      <w:pPr>
        <w:rPr>
          <w:lang w:val="lt-LT"/>
        </w:rPr>
      </w:pPr>
      <w:r w:rsidRPr="00D20455">
        <w:rPr>
          <w:noProof/>
          <w:lang w:val="en-US"/>
        </w:rPr>
        <mc:AlternateContent>
          <mc:Choice Requires="wpg">
            <w:drawing>
              <wp:inline distT="0" distB="0" distL="0" distR="0">
                <wp:extent cx="5373683" cy="7662892"/>
                <wp:effectExtent l="0" t="0" r="17780" b="14605"/>
                <wp:docPr id="94" name="Group 2"/>
                <wp:cNvGraphicFramePr/>
                <a:graphic xmlns:a="http://schemas.openxmlformats.org/drawingml/2006/main">
                  <a:graphicData uri="http://schemas.microsoft.com/office/word/2010/wordprocessingGroup">
                    <wpg:wgp>
                      <wpg:cNvGrpSpPr/>
                      <wpg:grpSpPr>
                        <a:xfrm>
                          <a:off x="0" y="0"/>
                          <a:ext cx="5373683" cy="7662892"/>
                          <a:chOff x="0" y="0"/>
                          <a:chExt cx="5373683" cy="7662892"/>
                        </a:xfrm>
                      </wpg:grpSpPr>
                      <wpg:graphicFrame>
                        <wpg:cNvPr id="95" name="Chart 95"/>
                        <wpg:cNvFrPr>
                          <a:graphicFrameLocks noChangeAspect="1"/>
                        </wpg:cNvFrPr>
                        <wpg:xfrm>
                          <a:off x="25819" y="0"/>
                          <a:ext cx="2630560" cy="1468643"/>
                        </wpg:xfrm>
                        <a:graphic>
                          <a:graphicData uri="http://schemas.openxmlformats.org/drawingml/2006/chart">
                            <c:chart xmlns:c="http://schemas.openxmlformats.org/drawingml/2006/chart" xmlns:r="http://schemas.openxmlformats.org/officeDocument/2006/relationships" r:id="rId165"/>
                          </a:graphicData>
                        </a:graphic>
                      </wpg:graphicFrame>
                      <wpg:graphicFrame>
                        <wpg:cNvPr id="1184" name="Chart 1184"/>
                        <wpg:cNvFrPr>
                          <a:graphicFrameLocks noChangeAspect="1"/>
                        </wpg:cNvFrPr>
                        <wpg:xfrm>
                          <a:off x="2697311" y="7511"/>
                          <a:ext cx="2635830" cy="1472571"/>
                        </wpg:xfrm>
                        <a:graphic>
                          <a:graphicData uri="http://schemas.openxmlformats.org/drawingml/2006/chart">
                            <c:chart xmlns:c="http://schemas.openxmlformats.org/drawingml/2006/chart" xmlns:r="http://schemas.openxmlformats.org/officeDocument/2006/relationships" r:id="rId166"/>
                          </a:graphicData>
                        </a:graphic>
                      </wpg:graphicFrame>
                      <wpg:graphicFrame>
                        <wpg:cNvPr id="1185" name="Chart 1185"/>
                        <wpg:cNvFrPr>
                          <a:graphicFrameLocks noChangeAspect="1"/>
                        </wpg:cNvFrPr>
                        <wpg:xfrm>
                          <a:off x="9643" y="1540919"/>
                          <a:ext cx="2635831" cy="1470552"/>
                        </wpg:xfrm>
                        <a:graphic>
                          <a:graphicData uri="http://schemas.openxmlformats.org/drawingml/2006/chart">
                            <c:chart xmlns:c="http://schemas.openxmlformats.org/drawingml/2006/chart" xmlns:r="http://schemas.openxmlformats.org/officeDocument/2006/relationships" r:id="rId167"/>
                          </a:graphicData>
                        </a:graphic>
                      </wpg:graphicFrame>
                      <wpg:graphicFrame>
                        <wpg:cNvPr id="1186" name="Chart 1186"/>
                        <wpg:cNvFrPr>
                          <a:graphicFrameLocks noChangeAspect="1"/>
                        </wpg:cNvFrPr>
                        <wpg:xfrm>
                          <a:off x="2714829" y="1552543"/>
                          <a:ext cx="2635831" cy="1470552"/>
                        </wpg:xfrm>
                        <a:graphic>
                          <a:graphicData uri="http://schemas.openxmlformats.org/drawingml/2006/chart">
                            <c:chart xmlns:c="http://schemas.openxmlformats.org/drawingml/2006/chart" xmlns:r="http://schemas.openxmlformats.org/officeDocument/2006/relationships" r:id="rId168"/>
                          </a:graphicData>
                        </a:graphic>
                      </wpg:graphicFrame>
                      <wpg:graphicFrame>
                        <wpg:cNvPr id="1187" name="Chart 1187"/>
                        <wpg:cNvFrPr>
                          <a:graphicFrameLocks noChangeAspect="1"/>
                        </wpg:cNvFrPr>
                        <wpg:xfrm>
                          <a:off x="12345" y="3098413"/>
                          <a:ext cx="2635831" cy="1472571"/>
                        </wpg:xfrm>
                        <a:graphic>
                          <a:graphicData uri="http://schemas.openxmlformats.org/drawingml/2006/chart">
                            <c:chart xmlns:c="http://schemas.openxmlformats.org/drawingml/2006/chart" xmlns:r="http://schemas.openxmlformats.org/officeDocument/2006/relationships" r:id="rId169"/>
                          </a:graphicData>
                        </a:graphic>
                      </wpg:graphicFrame>
                      <wpg:graphicFrame>
                        <wpg:cNvPr id="1188" name="Chart 1188"/>
                        <wpg:cNvFrPr>
                          <a:graphicFrameLocks noChangeAspect="1"/>
                        </wpg:cNvFrPr>
                        <wpg:xfrm>
                          <a:off x="2713125" y="3089199"/>
                          <a:ext cx="2635831" cy="1472571"/>
                        </wpg:xfrm>
                        <a:graphic>
                          <a:graphicData uri="http://schemas.openxmlformats.org/drawingml/2006/chart">
                            <c:chart xmlns:c="http://schemas.openxmlformats.org/drawingml/2006/chart" xmlns:r="http://schemas.openxmlformats.org/officeDocument/2006/relationships" r:id="rId170"/>
                          </a:graphicData>
                        </a:graphic>
                      </wpg:graphicFrame>
                      <wpg:graphicFrame>
                        <wpg:cNvPr id="1191" name="Chart 1191"/>
                        <wpg:cNvFrPr>
                          <a:graphicFrameLocks noChangeAspect="1"/>
                        </wpg:cNvFrPr>
                        <wpg:xfrm>
                          <a:off x="0" y="4663269"/>
                          <a:ext cx="2656265" cy="1481559"/>
                        </wpg:xfrm>
                        <a:graphic>
                          <a:graphicData uri="http://schemas.openxmlformats.org/drawingml/2006/chart">
                            <c:chart xmlns:c="http://schemas.openxmlformats.org/drawingml/2006/chart" xmlns:r="http://schemas.openxmlformats.org/officeDocument/2006/relationships" r:id="rId171"/>
                          </a:graphicData>
                        </a:graphic>
                      </wpg:graphicFrame>
                      <wpg:graphicFrame>
                        <wpg:cNvPr id="1193" name="Chart 1193"/>
                        <wpg:cNvFrPr>
                          <a:graphicFrameLocks noChangeAspect="1"/>
                        </wpg:cNvFrPr>
                        <wpg:xfrm>
                          <a:off x="2722852" y="4667452"/>
                          <a:ext cx="2650831" cy="1478541"/>
                        </wpg:xfrm>
                        <a:graphic>
                          <a:graphicData uri="http://schemas.openxmlformats.org/drawingml/2006/chart">
                            <c:chart xmlns:c="http://schemas.openxmlformats.org/drawingml/2006/chart" xmlns:r="http://schemas.openxmlformats.org/officeDocument/2006/relationships" r:id="rId172"/>
                          </a:graphicData>
                        </a:graphic>
                      </wpg:graphicFrame>
                      <wpg:graphicFrame>
                        <wpg:cNvPr id="1194" name="Chart 1194"/>
                        <wpg:cNvFrPr>
                          <a:graphicFrameLocks noChangeAspect="1"/>
                        </wpg:cNvFrPr>
                        <wpg:xfrm>
                          <a:off x="1340201" y="6190322"/>
                          <a:ext cx="2639464" cy="1472570"/>
                        </wpg:xfrm>
                        <a:graphic>
                          <a:graphicData uri="http://schemas.openxmlformats.org/drawingml/2006/chart">
                            <c:chart xmlns:c="http://schemas.openxmlformats.org/drawingml/2006/chart" xmlns:r="http://schemas.openxmlformats.org/officeDocument/2006/relationships" r:id="rId173"/>
                          </a:graphicData>
                        </a:graphic>
                      </wpg:graphicFrame>
                    </wpg:wgp>
                  </a:graphicData>
                </a:graphic>
              </wp:inline>
            </w:drawing>
          </mc:Choice>
          <mc:Fallback>
            <w:pict>
              <v:group w14:anchorId="4B5DB55E" id="Group 2" o:spid="_x0000_s1026" style="width:423.1pt;height:603.4pt;mso-position-horizontal-relative:char;mso-position-vertical-relative:line" coordsize="53736,76628" o:gfxdata="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">
                <v:shape id="Chart 95" o:spid="_x0000_s1027" type="#_x0000_t75" style="position:absolute;left:243;width:26335;height:146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">
                  <v:imagedata r:id="rId174" o:title=""/>
                </v:shape>
                <v:shape id="Chart 1184" o:spid="_x0000_s1028" type="#_x0000_t75" style="position:absolute;left:26944;top:60;width:26396;height:147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">
                  <v:imagedata r:id="rId175" o:title=""/>
                </v:shape>
                <v:shape id="Chart 1185" o:spid="_x0000_s1029" type="#_x0000_t75" style="position:absolute;left:60;top:15361;width:26396;height:147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">
                  <v:imagedata r:id="rId176" o:title=""/>
                </v:shape>
                <v:shape id="Chart 1186" o:spid="_x0000_s1030" type="#_x0000_t75" style="position:absolute;left:27127;top:15483;width:26395;height:147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">
                  <v:imagedata r:id="rId177" o:title=""/>
                </v:shape>
                <v:shape id="Chart 1187" o:spid="_x0000_s1031" type="#_x0000_t75" style="position:absolute;left:121;top:30967;width:26396;height:147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">
                  <v:imagedata r:id="rId178" o:title=""/>
                </v:shape>
                <v:shape id="Chart 1188" o:spid="_x0000_s1032" type="#_x0000_t75" style="position:absolute;left:27127;top:30845;width:26395;height:148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">
                  <v:imagedata r:id="rId179" o:title=""/>
                </v:shape>
                <v:shape id="Chart 1191" o:spid="_x0000_s1033" type="#_x0000_t75" style="position:absolute;top:46573;width:26578;height:148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">
                  <v:imagedata r:id="rId180" o:title=""/>
                </v:shape>
                <v:shape id="Chart 1193" o:spid="_x0000_s1034" type="#_x0000_t75" style="position:absolute;left:27188;top:46634;width:26578;height:148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">
                  <v:imagedata r:id="rId181" o:title=""/>
                </v:shape>
                <v:shape id="Chart 1194" o:spid="_x0000_s1035" type="#_x0000_t75" style="position:absolute;left:13350;top:61874;width:26456;height:1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">
                  <v:imagedata r:id="rId182" o:title=""/>
                </v:shape>
                <w10:anchorlock/>
              </v:group>
            </w:pict>
          </mc:Fallback>
        </mc:AlternateContent>
      </w:r>
    </w:p>
    <w:p w:rsidR="00D14D20" w:rsidRPr="00D20455" w:rsidRDefault="00D14D20" w:rsidP="004A54A3">
      <w:pPr>
        <w:tabs>
          <w:tab w:val="left" w:pos="2811"/>
        </w:tabs>
        <w:jc w:val="both"/>
        <w:rPr>
          <w:sz w:val="22"/>
          <w:szCs w:val="22"/>
          <w:lang w:val="lt-LT"/>
        </w:rPr>
      </w:pPr>
      <w:r w:rsidRPr="00D20455">
        <w:rPr>
          <w:sz w:val="22"/>
          <w:szCs w:val="22"/>
          <w:lang w:val="lt-LT"/>
        </w:rPr>
        <w:t>Pav.1. Vidutinė mėnesinė Pb, Zn, Cr, Ni, Cu, Cd, As, Hg ir B(a)P koncentracija (C,</w:t>
      </w:r>
      <w:r w:rsidRPr="00D20455">
        <w:rPr>
          <w:rFonts w:ascii="Symbol" w:hAnsi="Symbol"/>
          <w:sz w:val="22"/>
          <w:szCs w:val="22"/>
          <w:lang w:val="lt-LT"/>
        </w:rPr>
        <w:t></w:t>
      </w:r>
      <w:r w:rsidRPr="00D20455">
        <w:rPr>
          <w:sz w:val="22"/>
          <w:szCs w:val="22"/>
          <w:lang w:val="lt-LT"/>
        </w:rPr>
        <w:t>g·l</w:t>
      </w:r>
      <w:r w:rsidRPr="00D20455">
        <w:rPr>
          <w:sz w:val="22"/>
          <w:szCs w:val="22"/>
          <w:vertAlign w:val="superscript"/>
          <w:lang w:val="lt-LT"/>
        </w:rPr>
        <w:t>-1</w:t>
      </w:r>
      <w:r w:rsidRPr="00D20455">
        <w:rPr>
          <w:sz w:val="22"/>
          <w:szCs w:val="22"/>
          <w:lang w:val="lt-LT"/>
        </w:rPr>
        <w:t>) krituliuose Žemaitijos ir Aukštaitijos integruoto monitorinio stotyse 201</w:t>
      </w:r>
      <w:r w:rsidR="00D51577" w:rsidRPr="00D20455">
        <w:rPr>
          <w:sz w:val="22"/>
          <w:szCs w:val="22"/>
          <w:lang w:val="lt-LT"/>
        </w:rPr>
        <w:t>7</w:t>
      </w:r>
      <w:r w:rsidRPr="00D20455">
        <w:rPr>
          <w:sz w:val="22"/>
          <w:szCs w:val="22"/>
          <w:lang w:val="lt-LT"/>
        </w:rPr>
        <w:t xml:space="preserve"> m.</w:t>
      </w:r>
    </w:p>
    <w:p w:rsidR="00D14D20" w:rsidRPr="00D20455" w:rsidRDefault="00824C44" w:rsidP="00D14D20">
      <w:pPr>
        <w:rPr>
          <w:noProof/>
          <w:lang w:val="lt-LT"/>
        </w:rPr>
      </w:pPr>
      <w:r w:rsidRPr="00D20455">
        <w:rPr>
          <w:noProof/>
          <w:lang w:val="en-US"/>
        </w:rPr>
        <w:lastRenderedPageBreak/>
        <mc:AlternateContent>
          <mc:Choice Requires="wpg">
            <w:drawing>
              <wp:inline distT="0" distB="0" distL="0" distR="0">
                <wp:extent cx="5560244" cy="7560000"/>
                <wp:effectExtent l="0" t="0" r="2540" b="3175"/>
                <wp:docPr id="1242" name="Group 3"/>
                <wp:cNvGraphicFramePr/>
                <a:graphic xmlns:a="http://schemas.openxmlformats.org/drawingml/2006/main">
                  <a:graphicData uri="http://schemas.microsoft.com/office/word/2010/wordprocessingGroup">
                    <wpg:wgp>
                      <wpg:cNvGrpSpPr/>
                      <wpg:grpSpPr>
                        <a:xfrm>
                          <a:off x="0" y="0"/>
                          <a:ext cx="5560244" cy="7560000"/>
                          <a:chOff x="0" y="0"/>
                          <a:chExt cx="5560244" cy="7587241"/>
                        </a:xfrm>
                      </wpg:grpSpPr>
                      <wpg:graphicFrame>
                        <wpg:cNvPr id="1243" name="Chart 1243"/>
                        <wpg:cNvFrPr>
                          <a:graphicFrameLocks noChangeAspect="1"/>
                        </wpg:cNvFrPr>
                        <wpg:xfrm>
                          <a:off x="32678" y="0"/>
                          <a:ext cx="2740099" cy="1476000"/>
                        </wpg:xfrm>
                        <a:graphic>
                          <a:graphicData uri="http://schemas.openxmlformats.org/drawingml/2006/chart">
                            <c:chart xmlns:c="http://schemas.openxmlformats.org/drawingml/2006/chart" xmlns:r="http://schemas.openxmlformats.org/officeDocument/2006/relationships" r:id="rId183"/>
                          </a:graphicData>
                        </a:graphic>
                      </wpg:graphicFrame>
                      <wpg:graphicFrame>
                        <wpg:cNvPr id="1244" name="Chart 1244"/>
                        <wpg:cNvFrPr>
                          <a:graphicFrameLocks noChangeAspect="1"/>
                        </wpg:cNvFrPr>
                        <wpg:xfrm>
                          <a:off x="2811416" y="7220"/>
                          <a:ext cx="2740099" cy="1476000"/>
                        </wpg:xfrm>
                        <a:graphic>
                          <a:graphicData uri="http://schemas.openxmlformats.org/drawingml/2006/chart">
                            <c:chart xmlns:c="http://schemas.openxmlformats.org/drawingml/2006/chart" xmlns:r="http://schemas.openxmlformats.org/officeDocument/2006/relationships" r:id="rId184"/>
                          </a:graphicData>
                        </a:graphic>
                      </wpg:graphicFrame>
                      <wpg:graphicFrame>
                        <wpg:cNvPr id="1245" name="Chart 1245"/>
                        <wpg:cNvFrPr>
                          <a:graphicFrameLocks noChangeAspect="1"/>
                        </wpg:cNvFrPr>
                        <wpg:xfrm>
                          <a:off x="19616" y="1520335"/>
                          <a:ext cx="2740099" cy="1476000"/>
                        </wpg:xfrm>
                        <a:graphic>
                          <a:graphicData uri="http://schemas.openxmlformats.org/drawingml/2006/chart">
                            <c:chart xmlns:c="http://schemas.openxmlformats.org/drawingml/2006/chart" xmlns:r="http://schemas.openxmlformats.org/officeDocument/2006/relationships" r:id="rId185"/>
                          </a:graphicData>
                        </a:graphic>
                      </wpg:graphicFrame>
                      <wpg:graphicFrame>
                        <wpg:cNvPr id="1246" name="Chart 1246"/>
                        <wpg:cNvFrPr>
                          <a:graphicFrameLocks noChangeAspect="1"/>
                        </wpg:cNvFrPr>
                        <wpg:xfrm>
                          <a:off x="2820145" y="1526177"/>
                          <a:ext cx="2740099" cy="1476000"/>
                        </wpg:xfrm>
                        <a:graphic>
                          <a:graphicData uri="http://schemas.openxmlformats.org/drawingml/2006/chart">
                            <c:chart xmlns:c="http://schemas.openxmlformats.org/drawingml/2006/chart" xmlns:r="http://schemas.openxmlformats.org/officeDocument/2006/relationships" r:id="rId186"/>
                          </a:graphicData>
                        </a:graphic>
                      </wpg:graphicFrame>
                      <wpg:graphicFrame>
                        <wpg:cNvPr id="1247" name="Chart 1247"/>
                        <wpg:cNvFrPr>
                          <a:graphicFrameLocks noChangeAspect="1"/>
                        </wpg:cNvFrPr>
                        <wpg:xfrm>
                          <a:off x="13063" y="3040707"/>
                          <a:ext cx="2740099" cy="1476000"/>
                        </wpg:xfrm>
                        <a:graphic>
                          <a:graphicData uri="http://schemas.openxmlformats.org/drawingml/2006/chart">
                            <c:chart xmlns:c="http://schemas.openxmlformats.org/drawingml/2006/chart" xmlns:r="http://schemas.openxmlformats.org/officeDocument/2006/relationships" r:id="rId187"/>
                          </a:graphicData>
                        </a:graphic>
                      </wpg:graphicFrame>
                      <wpg:graphicFrame>
                        <wpg:cNvPr id="1248" name="Chart 1248"/>
                        <wpg:cNvFrPr>
                          <a:graphicFrameLocks noChangeAspect="1"/>
                        </wpg:cNvFrPr>
                        <wpg:xfrm>
                          <a:off x="2808515" y="3059575"/>
                          <a:ext cx="2740099" cy="1476000"/>
                        </wpg:xfrm>
                        <a:graphic>
                          <a:graphicData uri="http://schemas.openxmlformats.org/drawingml/2006/chart">
                            <c:chart xmlns:c="http://schemas.openxmlformats.org/drawingml/2006/chart" xmlns:r="http://schemas.openxmlformats.org/officeDocument/2006/relationships" r:id="rId188"/>
                          </a:graphicData>
                        </a:graphic>
                      </wpg:graphicFrame>
                      <wpg:graphicFrame>
                        <wpg:cNvPr id="1249" name="Chart 1249"/>
                        <wpg:cNvFrPr>
                          <a:graphicFrameLocks noChangeAspect="1"/>
                        </wpg:cNvFrPr>
                        <wpg:xfrm>
                          <a:off x="11632" y="4572726"/>
                          <a:ext cx="2740099" cy="1476000"/>
                        </wpg:xfrm>
                        <a:graphic>
                          <a:graphicData uri="http://schemas.openxmlformats.org/drawingml/2006/chart">
                            <c:chart xmlns:c="http://schemas.openxmlformats.org/drawingml/2006/chart" xmlns:r="http://schemas.openxmlformats.org/officeDocument/2006/relationships" r:id="rId189"/>
                          </a:graphicData>
                        </a:graphic>
                      </wpg:graphicFrame>
                      <wpg:graphicFrame>
                        <wpg:cNvPr id="1250" name="Chart 1250"/>
                        <wpg:cNvFrPr>
                          <a:graphicFrameLocks noChangeAspect="1"/>
                        </wpg:cNvFrPr>
                        <wpg:xfrm>
                          <a:off x="2804160" y="4590106"/>
                          <a:ext cx="2740099" cy="1476000"/>
                        </wpg:xfrm>
                        <a:graphic>
                          <a:graphicData uri="http://schemas.openxmlformats.org/drawingml/2006/chart">
                            <c:chart xmlns:c="http://schemas.openxmlformats.org/drawingml/2006/chart" xmlns:r="http://schemas.openxmlformats.org/officeDocument/2006/relationships" r:id="rId190"/>
                          </a:graphicData>
                        </a:graphic>
                      </wpg:graphicFrame>
                      <wpg:graphicFrame>
                        <wpg:cNvPr id="1251" name="Chart 1251"/>
                        <wpg:cNvFrPr>
                          <a:graphicFrameLocks noChangeAspect="1"/>
                        </wpg:cNvFrPr>
                        <wpg:xfrm>
                          <a:off x="0" y="6103947"/>
                          <a:ext cx="2740099" cy="1476000"/>
                        </wpg:xfrm>
                        <a:graphic>
                          <a:graphicData uri="http://schemas.openxmlformats.org/drawingml/2006/chart">
                            <c:chart xmlns:c="http://schemas.openxmlformats.org/drawingml/2006/chart" xmlns:r="http://schemas.openxmlformats.org/officeDocument/2006/relationships" r:id="rId191"/>
                          </a:graphicData>
                        </a:graphic>
                      </wpg:graphicFrame>
                      <wpg:graphicFrame>
                        <wpg:cNvPr id="1252" name="Chart 1252"/>
                        <wpg:cNvFrPr>
                          <a:graphicFrameLocks noChangeAspect="1"/>
                        </wpg:cNvFrPr>
                        <wpg:xfrm>
                          <a:off x="2801257" y="6111241"/>
                          <a:ext cx="2740099" cy="1476000"/>
                        </wpg:xfrm>
                        <a:graphic>
                          <a:graphicData uri="http://schemas.openxmlformats.org/drawingml/2006/chart">
                            <c:chart xmlns:c="http://schemas.openxmlformats.org/drawingml/2006/chart" xmlns:r="http://schemas.openxmlformats.org/officeDocument/2006/relationships" r:id="rId192"/>
                          </a:graphicData>
                        </a:graphic>
                      </wpg:graphicFrame>
                    </wpg:wgp>
                  </a:graphicData>
                </a:graphic>
              </wp:inline>
            </w:drawing>
          </mc:Choice>
          <mc:Fallback>
            <w:pict>
              <v:group w14:anchorId="6CD6CC88" id="Group 3" o:spid="_x0000_s1026" style="width:437.8pt;height:595.3pt;mso-position-horizontal-relative:char;mso-position-vertical-relative:line" coordsize="55602,75872" o:gfxdata="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">
                <v:shape id="Chart 1243" o:spid="_x0000_s1027" type="#_x0000_t75" style="position:absolute;left:304;width:27432;height:148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">
                  <v:imagedata r:id="rId193" o:title=""/>
                </v:shape>
                <v:shape id="Chart 1244" o:spid="_x0000_s1028" type="#_x0000_t75" style="position:absolute;left:28102;top:61;width:27432;height:148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">
                  <v:imagedata r:id="rId194" o:title=""/>
                </v:shape>
                <v:shape id="Chart 1245" o:spid="_x0000_s1029" type="#_x0000_t75" style="position:absolute;left:182;top:15172;width:27432;height:148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">
                  <v:imagedata r:id="rId195" o:title=""/>
                </v:shape>
                <v:shape id="Chart 1246" o:spid="_x0000_s1030" type="#_x0000_t75" style="position:absolute;left:28163;top:15233;width:27493;height:148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">
                  <v:imagedata r:id="rId196" o:title=""/>
                </v:shape>
                <v:shape id="Chart 1247" o:spid="_x0000_s1031" type="#_x0000_t75" style="position:absolute;left:121;top:30345;width:27432;height:148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">
                  <v:imagedata r:id="rId197" o:title=""/>
                </v:shape>
                <v:shape id="Chart 1248" o:spid="_x0000_s1032" type="#_x0000_t75" style="position:absolute;left:28041;top:30589;width:27493;height:148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">
                  <v:imagedata r:id="rId198" o:title=""/>
                </v:shape>
                <v:shape id="Chart 1249" o:spid="_x0000_s1033" type="#_x0000_t75" style="position:absolute;left:60;top:45701;width:27493;height:148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">
                  <v:imagedata r:id="rId199" o:title=""/>
                </v:shape>
                <v:shape id="Chart 1250" o:spid="_x0000_s1034" type="#_x0000_t75" style="position:absolute;left:27980;top:45884;width:27493;height:148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">
                  <v:imagedata r:id="rId200" o:title=""/>
                </v:shape>
                <v:shape id="Chart 1251" o:spid="_x0000_s1035" type="#_x0000_t75" style="position:absolute;top:60996;width:27432;height:148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">
                  <v:imagedata r:id="rId201" o:title=""/>
                </v:shape>
                <v:shape id="Chart 1252" o:spid="_x0000_s1036" type="#_x0000_t75" style="position:absolute;left:27980;top:61057;width:27432;height:148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">
                  <v:imagedata r:id="rId202" o:title=""/>
                </v:shape>
                <w10:anchorlock/>
              </v:group>
            </w:pict>
          </mc:Fallback>
        </mc:AlternateContent>
      </w:r>
    </w:p>
    <w:p w:rsidR="004A54A3" w:rsidRPr="00D20455" w:rsidRDefault="004A54A3" w:rsidP="00D14D20">
      <w:pPr>
        <w:rPr>
          <w:lang w:val="lt-LT"/>
        </w:rPr>
      </w:pPr>
    </w:p>
    <w:p w:rsidR="00D14D20" w:rsidRPr="00D20455" w:rsidRDefault="00D14D20" w:rsidP="00D14D20">
      <w:pPr>
        <w:jc w:val="both"/>
        <w:rPr>
          <w:lang w:val="lt-LT"/>
        </w:rPr>
      </w:pPr>
      <w:r w:rsidRPr="00D20455">
        <w:rPr>
          <w:lang w:val="lt-LT"/>
        </w:rPr>
        <w:t>Pav. 2. Iškritę Pb, Zn, Cr, Ni, Cu, Cd, As, Hg ir B(a)P mėnesiniai kiekiai (</w:t>
      </w:r>
      <w:r w:rsidRPr="00D20455">
        <w:rPr>
          <w:rFonts w:ascii="Symbol" w:hAnsi="Symbol"/>
          <w:lang w:val="lt-LT"/>
        </w:rPr>
        <w:t></w:t>
      </w:r>
      <w:r w:rsidRPr="00D20455">
        <w:rPr>
          <w:lang w:val="lt-LT"/>
        </w:rPr>
        <w:t>g) bei kritulių kiekiai (mm) į žemės paviršiaus kvadratinį metrą Žemaitijos ir Aukštaitijos integruoto monitorinio stotyse 201</w:t>
      </w:r>
      <w:r w:rsidR="00824C44" w:rsidRPr="00D20455">
        <w:rPr>
          <w:lang w:val="lt-LT"/>
        </w:rPr>
        <w:t>7</w:t>
      </w:r>
      <w:r w:rsidRPr="00D20455">
        <w:rPr>
          <w:lang w:val="lt-LT"/>
        </w:rPr>
        <w:t xml:space="preserve"> m.</w:t>
      </w:r>
    </w:p>
    <w:p w:rsidR="00D14D20" w:rsidRPr="00D20455" w:rsidRDefault="00D14D20" w:rsidP="00D14D20">
      <w:pPr>
        <w:suppressAutoHyphens/>
        <w:spacing w:line="360" w:lineRule="auto"/>
        <w:ind w:firstLine="720"/>
        <w:jc w:val="both"/>
        <w:rPr>
          <w:lang w:val="lt-LT"/>
        </w:rPr>
      </w:pPr>
    </w:p>
    <w:p w:rsidR="007D5D87" w:rsidRPr="00D20455" w:rsidRDefault="007D5D87" w:rsidP="007D5D87">
      <w:pPr>
        <w:pStyle w:val="BodyText"/>
        <w:ind w:firstLine="720"/>
        <w:jc w:val="both"/>
      </w:pPr>
      <w:r w:rsidRPr="00D20455">
        <w:lastRenderedPageBreak/>
        <w:t xml:space="preserve">Abiejose stotyse buvo išreikštas benz(a)pireno koncentracijos krituliuose kaitos sezoniškumas: mažiausias jo srautas į žemės paviršių buvo nustatytas vasaros metu (gegužės-rugsėjo mėnesiais), o didžiausias žiemos metu (spalio-balandžio mėnesiais), kas yra susiję su policiklinių aromatinių angliavandenilių taršos šaltinių suintensyvėjimu kūrenimo sezono metu. Benz(a) pireno srauto į žemės paviršių kaita priklausomai nuo sezoniškumo yra pateikta 7 lentelėje. Matoma, kad Aukštaitijos IMS benz(a)pireno mėnesinis srautas, o tuo pačiu ir žemės paviršiaus apkrova dėl namų šildymo šalto sezono metu yra padidėjusi daugiau, nei Žemaitijos, kas rodo tų stočių neadekvatų išsidėstymą policikliniu aromatinių angliavandenilių taršos šaltinių atžvilgiu. Matyti, kad Žemaitijos IMS yra pakankamai intensyviai įtakojama įvairių taršos šaltinių, net ir šiltojo sezono metu. </w:t>
      </w:r>
    </w:p>
    <w:p w:rsidR="007D5D87" w:rsidRPr="00D20455" w:rsidRDefault="007D5D87" w:rsidP="007D5D87">
      <w:pPr>
        <w:pStyle w:val="BodyText"/>
        <w:ind w:firstLine="720"/>
        <w:jc w:val="both"/>
      </w:pPr>
    </w:p>
    <w:p w:rsidR="00D14D20" w:rsidRPr="00D20455" w:rsidRDefault="007D5D87" w:rsidP="007D5D87">
      <w:pPr>
        <w:jc w:val="both"/>
        <w:rPr>
          <w:lang w:val="lt-LT"/>
        </w:rPr>
      </w:pPr>
      <w:r w:rsidRPr="00D20455">
        <w:rPr>
          <w:lang w:val="lt-LT"/>
        </w:rPr>
        <w:t>7 lentele. Benz(a)pireno srautas į žemės paviršių ( µg</w:t>
      </w:r>
      <w:smartTag w:uri="schemas-tilde-lv/tildestengine" w:element="metric2">
        <w:smartTagPr>
          <w:attr w:name="metric_text" w:val="m"/>
          <w:attr w:name="metric_value" w:val="."/>
        </w:smartTagPr>
        <w:r w:rsidRPr="00D20455">
          <w:rPr>
            <w:lang w:val="lt-LT"/>
          </w:rPr>
          <w:t>.m</w:t>
        </w:r>
      </w:smartTag>
      <w:r w:rsidRPr="00D20455">
        <w:rPr>
          <w:vertAlign w:val="superscript"/>
          <w:lang w:val="lt-LT"/>
        </w:rPr>
        <w:t>-2</w:t>
      </w:r>
      <w:r w:rsidRPr="00D20455">
        <w:rPr>
          <w:lang w:val="lt-LT"/>
        </w:rPr>
        <w:t>mėn</w:t>
      </w:r>
      <w:r w:rsidRPr="00D20455">
        <w:rPr>
          <w:vertAlign w:val="superscript"/>
          <w:lang w:val="lt-LT"/>
        </w:rPr>
        <w:t>-1</w:t>
      </w:r>
      <w:r w:rsidRPr="00D20455">
        <w:rPr>
          <w:lang w:val="lt-LT"/>
        </w:rPr>
        <w:t>) šaltu ir šiltu metų periodu.</w:t>
      </w:r>
    </w:p>
    <w:tbl>
      <w:tblPr>
        <w:tblW w:w="0" w:type="auto"/>
        <w:tblLayout w:type="fixed"/>
        <w:tblLook w:val="0000" w:firstRow="0" w:lastRow="0" w:firstColumn="0" w:lastColumn="0" w:noHBand="0" w:noVBand="0"/>
      </w:tblPr>
      <w:tblGrid>
        <w:gridCol w:w="1983"/>
        <w:gridCol w:w="1850"/>
        <w:gridCol w:w="1918"/>
        <w:gridCol w:w="2288"/>
      </w:tblGrid>
      <w:tr w:rsidR="00D20455" w:rsidRPr="00D20455" w:rsidTr="00320F2A">
        <w:trPr>
          <w:trHeight w:val="360"/>
        </w:trPr>
        <w:tc>
          <w:tcPr>
            <w:tcW w:w="3833" w:type="dxa"/>
            <w:gridSpan w:val="2"/>
            <w:tcBorders>
              <w:top w:val="single" w:sz="4" w:space="0" w:color="000000"/>
              <w:left w:val="single" w:sz="4" w:space="0" w:color="000000"/>
              <w:bottom w:val="single" w:sz="4" w:space="0" w:color="000000"/>
            </w:tcBorders>
          </w:tcPr>
          <w:p w:rsidR="00320F2A" w:rsidRPr="00D20455" w:rsidRDefault="00320F2A" w:rsidP="007D5D87">
            <w:pPr>
              <w:snapToGrid w:val="0"/>
              <w:jc w:val="center"/>
              <w:rPr>
                <w:lang w:val="lt-LT"/>
              </w:rPr>
            </w:pPr>
            <w:r w:rsidRPr="00D20455">
              <w:rPr>
                <w:lang w:val="lt-LT"/>
              </w:rPr>
              <w:t>Šaltas periodas (spalis-balandis)</w:t>
            </w:r>
          </w:p>
        </w:tc>
        <w:tc>
          <w:tcPr>
            <w:tcW w:w="4206" w:type="dxa"/>
            <w:gridSpan w:val="2"/>
            <w:tcBorders>
              <w:top w:val="single" w:sz="4" w:space="0" w:color="000000"/>
              <w:left w:val="single" w:sz="4" w:space="0" w:color="000000"/>
              <w:bottom w:val="single" w:sz="4" w:space="0" w:color="000000"/>
              <w:right w:val="single" w:sz="4" w:space="0" w:color="000000"/>
            </w:tcBorders>
          </w:tcPr>
          <w:p w:rsidR="00320F2A" w:rsidRPr="00D20455" w:rsidRDefault="00320F2A" w:rsidP="00456B12">
            <w:pPr>
              <w:snapToGrid w:val="0"/>
              <w:jc w:val="center"/>
              <w:rPr>
                <w:lang w:val="lt-LT"/>
              </w:rPr>
            </w:pPr>
            <w:r w:rsidRPr="00D20455">
              <w:rPr>
                <w:lang w:val="lt-LT"/>
              </w:rPr>
              <w:t>Šiltas periodas (gegužė-rugsėjis)</w:t>
            </w:r>
          </w:p>
        </w:tc>
      </w:tr>
      <w:tr w:rsidR="00D20455" w:rsidRPr="00D20455" w:rsidTr="00320F2A">
        <w:trPr>
          <w:trHeight w:val="363"/>
        </w:trPr>
        <w:tc>
          <w:tcPr>
            <w:tcW w:w="1983" w:type="dxa"/>
            <w:tcBorders>
              <w:top w:val="single" w:sz="4" w:space="0" w:color="000000"/>
              <w:left w:val="single" w:sz="4" w:space="0" w:color="000000"/>
              <w:bottom w:val="single" w:sz="4" w:space="0" w:color="000000"/>
            </w:tcBorders>
          </w:tcPr>
          <w:p w:rsidR="00320F2A" w:rsidRPr="00D20455" w:rsidRDefault="00320F2A" w:rsidP="00456B12">
            <w:pPr>
              <w:snapToGrid w:val="0"/>
              <w:jc w:val="center"/>
              <w:rPr>
                <w:lang w:val="lt-LT"/>
              </w:rPr>
            </w:pPr>
            <w:r w:rsidRPr="00D20455">
              <w:rPr>
                <w:lang w:val="lt-LT"/>
              </w:rPr>
              <w:t>Aukštaitijos IMS</w:t>
            </w:r>
          </w:p>
        </w:tc>
        <w:tc>
          <w:tcPr>
            <w:tcW w:w="1850" w:type="dxa"/>
            <w:tcBorders>
              <w:top w:val="single" w:sz="4" w:space="0" w:color="000000"/>
              <w:left w:val="single" w:sz="4" w:space="0" w:color="000000"/>
              <w:bottom w:val="single" w:sz="4" w:space="0" w:color="000000"/>
            </w:tcBorders>
          </w:tcPr>
          <w:p w:rsidR="00320F2A" w:rsidRPr="00D20455" w:rsidRDefault="00320F2A" w:rsidP="00456B12">
            <w:pPr>
              <w:snapToGrid w:val="0"/>
              <w:jc w:val="center"/>
              <w:rPr>
                <w:lang w:val="lt-LT"/>
              </w:rPr>
            </w:pPr>
            <w:r w:rsidRPr="00D20455">
              <w:rPr>
                <w:lang w:val="lt-LT"/>
              </w:rPr>
              <w:t>Žemaitijos IMS</w:t>
            </w:r>
          </w:p>
        </w:tc>
        <w:tc>
          <w:tcPr>
            <w:tcW w:w="1918" w:type="dxa"/>
            <w:tcBorders>
              <w:top w:val="single" w:sz="4" w:space="0" w:color="000000"/>
              <w:left w:val="single" w:sz="4" w:space="0" w:color="000000"/>
              <w:bottom w:val="single" w:sz="4" w:space="0" w:color="000000"/>
            </w:tcBorders>
          </w:tcPr>
          <w:p w:rsidR="00320F2A" w:rsidRPr="00D20455" w:rsidRDefault="00320F2A" w:rsidP="00456B12">
            <w:pPr>
              <w:snapToGrid w:val="0"/>
              <w:jc w:val="center"/>
              <w:rPr>
                <w:lang w:val="lt-LT"/>
              </w:rPr>
            </w:pPr>
            <w:r w:rsidRPr="00D20455">
              <w:rPr>
                <w:lang w:val="lt-LT"/>
              </w:rPr>
              <w:t>Aukštaitijos IMS</w:t>
            </w:r>
          </w:p>
        </w:tc>
        <w:tc>
          <w:tcPr>
            <w:tcW w:w="2288" w:type="dxa"/>
            <w:tcBorders>
              <w:top w:val="single" w:sz="4" w:space="0" w:color="000000"/>
              <w:left w:val="single" w:sz="4" w:space="0" w:color="000000"/>
              <w:bottom w:val="single" w:sz="4" w:space="0" w:color="000000"/>
              <w:right w:val="single" w:sz="4" w:space="0" w:color="000000"/>
            </w:tcBorders>
          </w:tcPr>
          <w:p w:rsidR="00320F2A" w:rsidRPr="00D20455" w:rsidRDefault="00320F2A" w:rsidP="00456B12">
            <w:pPr>
              <w:snapToGrid w:val="0"/>
              <w:jc w:val="center"/>
              <w:rPr>
                <w:lang w:val="lt-LT"/>
              </w:rPr>
            </w:pPr>
            <w:r w:rsidRPr="00D20455">
              <w:rPr>
                <w:lang w:val="lt-LT"/>
              </w:rPr>
              <w:t>Žemaitijos IMS</w:t>
            </w:r>
          </w:p>
        </w:tc>
      </w:tr>
      <w:tr w:rsidR="00D20455" w:rsidRPr="00D20455" w:rsidTr="00DC4E5F">
        <w:trPr>
          <w:trHeight w:val="340"/>
        </w:trPr>
        <w:tc>
          <w:tcPr>
            <w:tcW w:w="1983" w:type="dxa"/>
            <w:tcBorders>
              <w:top w:val="single" w:sz="4" w:space="0" w:color="000000"/>
              <w:left w:val="single" w:sz="4" w:space="0" w:color="000000"/>
              <w:bottom w:val="single" w:sz="4" w:space="0" w:color="000000"/>
            </w:tcBorders>
            <w:vAlign w:val="center"/>
          </w:tcPr>
          <w:p w:rsidR="007D5D87" w:rsidRPr="00D20455" w:rsidRDefault="007D5D87" w:rsidP="007D5D87">
            <w:pPr>
              <w:jc w:val="center"/>
              <w:rPr>
                <w:lang w:val="lt-LT"/>
              </w:rPr>
            </w:pPr>
            <w:r w:rsidRPr="00D20455">
              <w:rPr>
                <w:lang w:val="lt-LT"/>
              </w:rPr>
              <w:t>0</w:t>
            </w:r>
            <w:r w:rsidR="00DC4E5F">
              <w:rPr>
                <w:lang w:val="lt-LT"/>
              </w:rPr>
              <w:t>,</w:t>
            </w:r>
            <w:r w:rsidRPr="00D20455">
              <w:rPr>
                <w:lang w:val="lt-LT"/>
              </w:rPr>
              <w:t>452</w:t>
            </w:r>
          </w:p>
        </w:tc>
        <w:tc>
          <w:tcPr>
            <w:tcW w:w="1850" w:type="dxa"/>
            <w:tcBorders>
              <w:top w:val="single" w:sz="4" w:space="0" w:color="000000"/>
              <w:left w:val="single" w:sz="4" w:space="0" w:color="000000"/>
              <w:bottom w:val="single" w:sz="4" w:space="0" w:color="000000"/>
            </w:tcBorders>
            <w:vAlign w:val="center"/>
          </w:tcPr>
          <w:p w:rsidR="007D5D87" w:rsidRPr="00D20455" w:rsidRDefault="007D5D87" w:rsidP="007D5D87">
            <w:pPr>
              <w:jc w:val="center"/>
              <w:rPr>
                <w:lang w:val="lt-LT"/>
              </w:rPr>
            </w:pPr>
            <w:r w:rsidRPr="00D20455">
              <w:rPr>
                <w:lang w:val="lt-LT"/>
              </w:rPr>
              <w:t>0</w:t>
            </w:r>
            <w:r w:rsidR="00DC4E5F">
              <w:rPr>
                <w:lang w:val="lt-LT"/>
              </w:rPr>
              <w:t>,</w:t>
            </w:r>
            <w:r w:rsidRPr="00D20455">
              <w:rPr>
                <w:lang w:val="lt-LT"/>
              </w:rPr>
              <w:t>629</w:t>
            </w:r>
          </w:p>
        </w:tc>
        <w:tc>
          <w:tcPr>
            <w:tcW w:w="1918" w:type="dxa"/>
            <w:tcBorders>
              <w:top w:val="single" w:sz="4" w:space="0" w:color="000000"/>
              <w:left w:val="single" w:sz="4" w:space="0" w:color="000000"/>
              <w:bottom w:val="single" w:sz="4" w:space="0" w:color="000000"/>
            </w:tcBorders>
            <w:vAlign w:val="center"/>
          </w:tcPr>
          <w:p w:rsidR="007D5D87" w:rsidRPr="00D20455" w:rsidRDefault="007D5D87" w:rsidP="007D5D87">
            <w:pPr>
              <w:jc w:val="center"/>
              <w:rPr>
                <w:lang w:val="lt-LT"/>
              </w:rPr>
            </w:pPr>
            <w:r w:rsidRPr="00D20455">
              <w:rPr>
                <w:lang w:val="lt-LT"/>
              </w:rPr>
              <w:t>0</w:t>
            </w:r>
            <w:r w:rsidR="00DC4E5F">
              <w:rPr>
                <w:lang w:val="lt-LT"/>
              </w:rPr>
              <w:t>,</w:t>
            </w:r>
            <w:r w:rsidRPr="00D20455">
              <w:rPr>
                <w:lang w:val="lt-LT"/>
              </w:rPr>
              <w:t>357</w:t>
            </w:r>
          </w:p>
        </w:tc>
        <w:tc>
          <w:tcPr>
            <w:tcW w:w="2288" w:type="dxa"/>
            <w:tcBorders>
              <w:top w:val="single" w:sz="4" w:space="0" w:color="000000"/>
              <w:left w:val="single" w:sz="4" w:space="0" w:color="000000"/>
              <w:bottom w:val="single" w:sz="4" w:space="0" w:color="000000"/>
              <w:right w:val="single" w:sz="4" w:space="0" w:color="000000"/>
            </w:tcBorders>
            <w:vAlign w:val="center"/>
          </w:tcPr>
          <w:p w:rsidR="007D5D87" w:rsidRPr="00D20455" w:rsidRDefault="007D5D87" w:rsidP="007D5D87">
            <w:pPr>
              <w:jc w:val="center"/>
              <w:rPr>
                <w:lang w:val="lt-LT"/>
              </w:rPr>
            </w:pPr>
            <w:r w:rsidRPr="00D20455">
              <w:rPr>
                <w:lang w:val="lt-LT"/>
              </w:rPr>
              <w:t>0</w:t>
            </w:r>
            <w:r w:rsidR="00DC4E5F">
              <w:rPr>
                <w:lang w:val="lt-LT"/>
              </w:rPr>
              <w:t>,</w:t>
            </w:r>
            <w:r w:rsidRPr="00D20455">
              <w:rPr>
                <w:lang w:val="lt-LT"/>
              </w:rPr>
              <w:t>611</w:t>
            </w:r>
          </w:p>
        </w:tc>
      </w:tr>
    </w:tbl>
    <w:p w:rsidR="00320F2A" w:rsidRPr="00D20455" w:rsidRDefault="00320F2A" w:rsidP="00D14D20">
      <w:pPr>
        <w:rPr>
          <w:lang w:val="lt-LT"/>
        </w:rPr>
      </w:pPr>
    </w:p>
    <w:p w:rsidR="00D14D20" w:rsidRPr="00D20455" w:rsidRDefault="00D14D20" w:rsidP="00320F2A">
      <w:pPr>
        <w:jc w:val="both"/>
        <w:rPr>
          <w:lang w:val="lt-LT"/>
        </w:rPr>
      </w:pPr>
    </w:p>
    <w:p w:rsidR="00D14D20" w:rsidRPr="00D20455" w:rsidRDefault="007D5D87" w:rsidP="007D5D87">
      <w:pPr>
        <w:pStyle w:val="BodyText"/>
        <w:ind w:firstLine="720"/>
        <w:jc w:val="both"/>
      </w:pPr>
      <w:r w:rsidRPr="00D20455">
        <w:t>Nagrinėjant benz(a)pireno išsivalymo iš atmosferos dėsningumus, reikia pabrėžti, kad PAA yra aerozoliniai, atmosferoje susiję su dalelėmis mažesnėmis nei 1µm, be to, aerozoliniai PAA yra praktiškai netirpūs vandenyje. Atliktas B(a)P iškritų tyrimas Preilos foninių tyrimų stotyje parodė, kad atmosferos kritulių kiekis neturi esminės įtakos benz(a)pireno srauto į žemės paviršių intensyvumui, išskyrus liūtinį lietų ir sniegą [10].</w:t>
      </w:r>
    </w:p>
    <w:p w:rsidR="00D14D20" w:rsidRPr="00D20455" w:rsidRDefault="00D14D20" w:rsidP="00D14D20">
      <w:pPr>
        <w:spacing w:line="360" w:lineRule="auto"/>
        <w:jc w:val="both"/>
        <w:rPr>
          <w:lang w:val="lt-LT"/>
        </w:rPr>
      </w:pPr>
      <w:r w:rsidRPr="00D20455">
        <w:rPr>
          <w:lang w:val="lt-LT"/>
        </w:rPr>
        <w:t>8 lentelė. 2006÷201</w:t>
      </w:r>
      <w:r w:rsidR="007D5D87" w:rsidRPr="00D20455">
        <w:rPr>
          <w:lang w:val="lt-LT"/>
        </w:rPr>
        <w:t>6</w:t>
      </w:r>
      <w:r w:rsidRPr="00D20455">
        <w:rPr>
          <w:lang w:val="lt-LT"/>
        </w:rPr>
        <w:t xml:space="preserve"> m. ir 201</w:t>
      </w:r>
      <w:r w:rsidR="007D5D87" w:rsidRPr="00D20455">
        <w:rPr>
          <w:lang w:val="lt-LT"/>
        </w:rPr>
        <w:t>7</w:t>
      </w:r>
      <w:r w:rsidRPr="00D20455">
        <w:rPr>
          <w:lang w:val="lt-LT"/>
        </w:rPr>
        <w:t xml:space="preserve"> m. tyrimo duomenų palyginimas.</w:t>
      </w:r>
    </w:p>
    <w:tbl>
      <w:tblPr>
        <w:tblW w:w="10191" w:type="dxa"/>
        <w:jc w:val="center"/>
        <w:tblLook w:val="0000" w:firstRow="0" w:lastRow="0" w:firstColumn="0" w:lastColumn="0" w:noHBand="0" w:noVBand="0"/>
      </w:tblPr>
      <w:tblGrid>
        <w:gridCol w:w="1283"/>
        <w:gridCol w:w="1176"/>
        <w:gridCol w:w="1037"/>
        <w:gridCol w:w="1260"/>
        <w:gridCol w:w="996"/>
        <w:gridCol w:w="1260"/>
        <w:gridCol w:w="1051"/>
        <w:gridCol w:w="1260"/>
        <w:gridCol w:w="900"/>
      </w:tblGrid>
      <w:tr w:rsidR="00D20455" w:rsidRPr="00D20455" w:rsidTr="007D5D87">
        <w:trPr>
          <w:trHeight w:val="255"/>
          <w:jc w:val="center"/>
        </w:trPr>
        <w:tc>
          <w:tcPr>
            <w:tcW w:w="1283" w:type="dxa"/>
            <w:vMerge w:val="restart"/>
            <w:tcBorders>
              <w:top w:val="single" w:sz="8" w:space="0" w:color="auto"/>
              <w:left w:val="single" w:sz="8" w:space="0" w:color="auto"/>
              <w:bottom w:val="nil"/>
              <w:right w:val="single" w:sz="8" w:space="0" w:color="auto"/>
            </w:tcBorders>
            <w:shd w:val="clear" w:color="auto" w:fill="auto"/>
            <w:noWrap/>
            <w:vAlign w:val="bottom"/>
          </w:tcPr>
          <w:p w:rsidR="00D14D20" w:rsidRPr="00D20455" w:rsidRDefault="00D14D20" w:rsidP="00D14D20">
            <w:pPr>
              <w:rPr>
                <w:rFonts w:eastAsia="MS Mincho"/>
                <w:b/>
                <w:bCs/>
                <w:lang w:val="lt-LT" w:eastAsia="ja-JP"/>
              </w:rPr>
            </w:pPr>
            <w:r w:rsidRPr="00D20455">
              <w:rPr>
                <w:rFonts w:eastAsia="MS Mincho"/>
                <w:b/>
                <w:bCs/>
                <w:lang w:val="lt-LT" w:eastAsia="ja-JP"/>
              </w:rPr>
              <w:t>Elementas</w:t>
            </w:r>
          </w:p>
        </w:tc>
        <w:tc>
          <w:tcPr>
            <w:tcW w:w="4437" w:type="dxa"/>
            <w:gridSpan w:val="4"/>
            <w:tcBorders>
              <w:top w:val="single" w:sz="8" w:space="0" w:color="auto"/>
              <w:left w:val="nil"/>
              <w:bottom w:val="single" w:sz="4" w:space="0" w:color="auto"/>
              <w:right w:val="nil"/>
            </w:tcBorders>
            <w:shd w:val="clear" w:color="auto" w:fill="auto"/>
            <w:noWrap/>
            <w:vAlign w:val="bottom"/>
          </w:tcPr>
          <w:p w:rsidR="00D14D20" w:rsidRPr="00D20455" w:rsidRDefault="00D14D20" w:rsidP="00D14D20">
            <w:pPr>
              <w:jc w:val="center"/>
              <w:rPr>
                <w:rFonts w:eastAsia="MS Mincho"/>
                <w:b/>
                <w:bCs/>
                <w:lang w:val="lt-LT" w:eastAsia="ja-JP"/>
              </w:rPr>
            </w:pPr>
            <w:r w:rsidRPr="00D20455">
              <w:rPr>
                <w:rFonts w:eastAsia="MS Mincho"/>
                <w:b/>
                <w:bCs/>
                <w:lang w:val="lt-LT" w:eastAsia="ja-JP"/>
              </w:rPr>
              <w:t>Vidutinė koncentracija krituliuose</w:t>
            </w:r>
          </w:p>
        </w:tc>
        <w:tc>
          <w:tcPr>
            <w:tcW w:w="447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tcPr>
          <w:p w:rsidR="00D14D20" w:rsidRPr="00D20455" w:rsidRDefault="00D14D20" w:rsidP="00D14D20">
            <w:pPr>
              <w:jc w:val="center"/>
              <w:rPr>
                <w:rFonts w:eastAsia="MS Mincho"/>
                <w:b/>
                <w:bCs/>
                <w:lang w:val="lt-LT" w:eastAsia="ja-JP"/>
              </w:rPr>
            </w:pPr>
            <w:r w:rsidRPr="00D20455">
              <w:rPr>
                <w:rFonts w:eastAsia="MS Mincho"/>
                <w:b/>
                <w:bCs/>
                <w:lang w:val="lt-LT" w:eastAsia="ja-JP"/>
              </w:rPr>
              <w:t>Vidutiniai mėnesiniai iškritę kiekiai</w:t>
            </w:r>
          </w:p>
        </w:tc>
      </w:tr>
      <w:tr w:rsidR="00D20455" w:rsidRPr="00D20455" w:rsidTr="007D5D87">
        <w:trPr>
          <w:trHeight w:val="255"/>
          <w:jc w:val="center"/>
        </w:trPr>
        <w:tc>
          <w:tcPr>
            <w:tcW w:w="1283" w:type="dxa"/>
            <w:vMerge/>
            <w:tcBorders>
              <w:top w:val="single" w:sz="8" w:space="0" w:color="auto"/>
              <w:left w:val="single" w:sz="8" w:space="0" w:color="auto"/>
              <w:bottom w:val="nil"/>
              <w:right w:val="single" w:sz="8" w:space="0" w:color="auto"/>
            </w:tcBorders>
            <w:vAlign w:val="center"/>
          </w:tcPr>
          <w:p w:rsidR="00D14D20" w:rsidRPr="00D20455" w:rsidRDefault="00D14D20" w:rsidP="00D14D20">
            <w:pPr>
              <w:rPr>
                <w:rFonts w:eastAsia="MS Mincho"/>
                <w:b/>
                <w:bCs/>
                <w:lang w:val="lt-LT" w:eastAsia="ja-JP"/>
              </w:rPr>
            </w:pPr>
          </w:p>
        </w:tc>
        <w:tc>
          <w:tcPr>
            <w:tcW w:w="2181" w:type="dxa"/>
            <w:gridSpan w:val="2"/>
            <w:tcBorders>
              <w:top w:val="single" w:sz="4" w:space="0" w:color="auto"/>
              <w:left w:val="nil"/>
              <w:bottom w:val="single" w:sz="4" w:space="0" w:color="auto"/>
              <w:right w:val="single" w:sz="4" w:space="0" w:color="000000"/>
            </w:tcBorders>
            <w:shd w:val="clear" w:color="auto" w:fill="auto"/>
            <w:noWrap/>
            <w:vAlign w:val="bottom"/>
          </w:tcPr>
          <w:p w:rsidR="00D14D20" w:rsidRPr="00D20455" w:rsidRDefault="00D14D20" w:rsidP="00D14D20">
            <w:pPr>
              <w:jc w:val="center"/>
              <w:rPr>
                <w:rFonts w:eastAsia="MS Mincho"/>
                <w:b/>
                <w:bCs/>
                <w:lang w:val="lt-LT" w:eastAsia="ja-JP"/>
              </w:rPr>
            </w:pPr>
            <w:r w:rsidRPr="00D20455">
              <w:rPr>
                <w:rFonts w:eastAsia="MS Mincho"/>
                <w:b/>
                <w:bCs/>
                <w:lang w:val="lt-LT" w:eastAsia="ja-JP"/>
              </w:rPr>
              <w:t>Žemaitijos IMS</w:t>
            </w:r>
          </w:p>
        </w:tc>
        <w:tc>
          <w:tcPr>
            <w:tcW w:w="2256" w:type="dxa"/>
            <w:gridSpan w:val="2"/>
            <w:tcBorders>
              <w:top w:val="single" w:sz="4" w:space="0" w:color="auto"/>
              <w:left w:val="nil"/>
              <w:bottom w:val="single" w:sz="4" w:space="0" w:color="auto"/>
              <w:right w:val="nil"/>
            </w:tcBorders>
            <w:shd w:val="clear" w:color="auto" w:fill="auto"/>
            <w:noWrap/>
            <w:vAlign w:val="bottom"/>
          </w:tcPr>
          <w:p w:rsidR="00D14D20" w:rsidRPr="00D20455" w:rsidRDefault="00D14D20" w:rsidP="00D14D20">
            <w:pPr>
              <w:jc w:val="center"/>
              <w:rPr>
                <w:rFonts w:eastAsia="MS Mincho"/>
                <w:b/>
                <w:bCs/>
                <w:lang w:val="lt-LT" w:eastAsia="ja-JP"/>
              </w:rPr>
            </w:pPr>
            <w:r w:rsidRPr="00D20455">
              <w:rPr>
                <w:rFonts w:eastAsia="MS Mincho"/>
                <w:b/>
                <w:bCs/>
                <w:lang w:val="lt-LT" w:eastAsia="ja-JP"/>
              </w:rPr>
              <w:t>Aukštaitijos IMS</w:t>
            </w:r>
          </w:p>
        </w:tc>
        <w:tc>
          <w:tcPr>
            <w:tcW w:w="231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D14D20" w:rsidRPr="00D20455" w:rsidRDefault="00D14D20" w:rsidP="00D14D20">
            <w:pPr>
              <w:jc w:val="center"/>
              <w:rPr>
                <w:rFonts w:eastAsia="MS Mincho"/>
                <w:b/>
                <w:bCs/>
                <w:lang w:val="lt-LT" w:eastAsia="ja-JP"/>
              </w:rPr>
            </w:pPr>
            <w:r w:rsidRPr="00D20455">
              <w:rPr>
                <w:rFonts w:eastAsia="MS Mincho"/>
                <w:b/>
                <w:bCs/>
                <w:lang w:val="lt-LT" w:eastAsia="ja-JP"/>
              </w:rPr>
              <w:t>Žemaitijos IMS</w:t>
            </w:r>
          </w:p>
        </w:tc>
        <w:tc>
          <w:tcPr>
            <w:tcW w:w="2160" w:type="dxa"/>
            <w:gridSpan w:val="2"/>
            <w:tcBorders>
              <w:top w:val="single" w:sz="4" w:space="0" w:color="auto"/>
              <w:left w:val="nil"/>
              <w:bottom w:val="single" w:sz="4" w:space="0" w:color="auto"/>
              <w:right w:val="single" w:sz="8" w:space="0" w:color="000000"/>
            </w:tcBorders>
            <w:shd w:val="clear" w:color="auto" w:fill="auto"/>
            <w:noWrap/>
            <w:vAlign w:val="bottom"/>
          </w:tcPr>
          <w:p w:rsidR="00D14D20" w:rsidRPr="00D20455" w:rsidRDefault="00D14D20" w:rsidP="00D14D20">
            <w:pPr>
              <w:jc w:val="center"/>
              <w:rPr>
                <w:rFonts w:eastAsia="MS Mincho"/>
                <w:b/>
                <w:bCs/>
                <w:lang w:val="lt-LT" w:eastAsia="ja-JP"/>
              </w:rPr>
            </w:pPr>
            <w:r w:rsidRPr="00D20455">
              <w:rPr>
                <w:rFonts w:eastAsia="MS Mincho"/>
                <w:b/>
                <w:bCs/>
                <w:lang w:val="lt-LT" w:eastAsia="ja-JP"/>
              </w:rPr>
              <w:t>Aukštaitijos IMS</w:t>
            </w:r>
          </w:p>
        </w:tc>
      </w:tr>
      <w:tr w:rsidR="00D20455" w:rsidRPr="00D20455" w:rsidTr="007D5D87">
        <w:trPr>
          <w:trHeight w:val="270"/>
          <w:jc w:val="center"/>
        </w:trPr>
        <w:tc>
          <w:tcPr>
            <w:tcW w:w="1283" w:type="dxa"/>
            <w:tcBorders>
              <w:top w:val="nil"/>
              <w:left w:val="single" w:sz="8" w:space="0" w:color="auto"/>
              <w:bottom w:val="single" w:sz="8" w:space="0" w:color="auto"/>
              <w:right w:val="single" w:sz="8" w:space="0" w:color="auto"/>
            </w:tcBorders>
            <w:shd w:val="clear" w:color="auto" w:fill="auto"/>
            <w:noWrap/>
            <w:vAlign w:val="bottom"/>
          </w:tcPr>
          <w:p w:rsidR="00D14D20" w:rsidRPr="00D20455" w:rsidRDefault="00D14D20" w:rsidP="00D14D20">
            <w:pPr>
              <w:rPr>
                <w:rFonts w:ascii="Arial" w:eastAsia="MS Mincho" w:hAnsi="Arial" w:cs="Arial"/>
                <w:lang w:val="lt-LT" w:eastAsia="ja-JP"/>
              </w:rPr>
            </w:pPr>
            <w:r w:rsidRPr="00D20455">
              <w:rPr>
                <w:rFonts w:ascii="Arial" w:eastAsia="MS Mincho" w:hAnsi="Arial" w:cs="Arial"/>
                <w:lang w:val="lt-LT" w:eastAsia="ja-JP"/>
              </w:rPr>
              <w:t> </w:t>
            </w:r>
          </w:p>
        </w:tc>
        <w:tc>
          <w:tcPr>
            <w:tcW w:w="1144" w:type="dxa"/>
            <w:tcBorders>
              <w:top w:val="nil"/>
              <w:left w:val="nil"/>
              <w:bottom w:val="single" w:sz="8" w:space="0" w:color="auto"/>
              <w:right w:val="single" w:sz="4" w:space="0" w:color="auto"/>
            </w:tcBorders>
            <w:shd w:val="clear" w:color="auto" w:fill="auto"/>
            <w:noWrap/>
            <w:vAlign w:val="bottom"/>
          </w:tcPr>
          <w:p w:rsidR="00D14D20" w:rsidRPr="00D20455" w:rsidRDefault="00D14D20" w:rsidP="007D5D87">
            <w:pPr>
              <w:jc w:val="center"/>
              <w:rPr>
                <w:rFonts w:eastAsia="MS Mincho"/>
                <w:b/>
                <w:bCs/>
                <w:sz w:val="22"/>
                <w:szCs w:val="22"/>
                <w:lang w:val="lt-LT" w:eastAsia="ja-JP"/>
              </w:rPr>
            </w:pPr>
            <w:r w:rsidRPr="00D20455">
              <w:rPr>
                <w:rFonts w:eastAsia="MS Mincho"/>
                <w:b/>
                <w:bCs/>
                <w:sz w:val="22"/>
                <w:szCs w:val="22"/>
                <w:lang w:val="lt-LT" w:eastAsia="ja-JP"/>
              </w:rPr>
              <w:t>2006/1</w:t>
            </w:r>
            <w:r w:rsidR="007D5D87" w:rsidRPr="00D20455">
              <w:rPr>
                <w:rFonts w:eastAsia="MS Mincho"/>
                <w:b/>
                <w:bCs/>
                <w:sz w:val="22"/>
                <w:szCs w:val="22"/>
                <w:lang w:val="lt-LT" w:eastAsia="ja-JP"/>
              </w:rPr>
              <w:t>6</w:t>
            </w:r>
            <w:r w:rsidRPr="00D20455">
              <w:rPr>
                <w:rFonts w:eastAsia="MS Mincho"/>
                <w:b/>
                <w:bCs/>
                <w:sz w:val="22"/>
                <w:szCs w:val="22"/>
                <w:lang w:val="lt-LT" w:eastAsia="ja-JP"/>
              </w:rPr>
              <w:t>m.</w:t>
            </w:r>
          </w:p>
        </w:tc>
        <w:tc>
          <w:tcPr>
            <w:tcW w:w="1037" w:type="dxa"/>
            <w:tcBorders>
              <w:top w:val="nil"/>
              <w:left w:val="nil"/>
              <w:bottom w:val="single" w:sz="8" w:space="0" w:color="auto"/>
              <w:right w:val="single" w:sz="4" w:space="0" w:color="auto"/>
            </w:tcBorders>
            <w:shd w:val="clear" w:color="auto" w:fill="auto"/>
            <w:noWrap/>
            <w:vAlign w:val="bottom"/>
          </w:tcPr>
          <w:p w:rsidR="00D14D20" w:rsidRPr="00D20455" w:rsidRDefault="00D14D20" w:rsidP="007D5D87">
            <w:pPr>
              <w:jc w:val="center"/>
              <w:rPr>
                <w:rFonts w:eastAsia="MS Mincho"/>
                <w:b/>
                <w:bCs/>
                <w:sz w:val="22"/>
                <w:szCs w:val="22"/>
                <w:lang w:val="lt-LT" w:eastAsia="ja-JP"/>
              </w:rPr>
            </w:pPr>
            <w:r w:rsidRPr="00D20455">
              <w:rPr>
                <w:rFonts w:eastAsia="MS Mincho"/>
                <w:b/>
                <w:bCs/>
                <w:sz w:val="22"/>
                <w:szCs w:val="22"/>
                <w:lang w:val="lt-LT" w:eastAsia="ja-JP"/>
              </w:rPr>
              <w:t>201</w:t>
            </w:r>
            <w:r w:rsidR="007D5D87" w:rsidRPr="00D20455">
              <w:rPr>
                <w:rFonts w:eastAsia="MS Mincho"/>
                <w:b/>
                <w:bCs/>
                <w:sz w:val="22"/>
                <w:szCs w:val="22"/>
                <w:lang w:val="lt-LT" w:eastAsia="ja-JP"/>
              </w:rPr>
              <w:t>7</w:t>
            </w:r>
            <w:r w:rsidRPr="00D20455">
              <w:rPr>
                <w:rFonts w:eastAsia="MS Mincho"/>
                <w:b/>
                <w:bCs/>
                <w:sz w:val="22"/>
                <w:szCs w:val="22"/>
                <w:lang w:val="lt-LT" w:eastAsia="ja-JP"/>
              </w:rPr>
              <w:t xml:space="preserve"> m.</w:t>
            </w:r>
          </w:p>
        </w:tc>
        <w:tc>
          <w:tcPr>
            <w:tcW w:w="1260" w:type="dxa"/>
            <w:tcBorders>
              <w:top w:val="nil"/>
              <w:left w:val="nil"/>
              <w:bottom w:val="single" w:sz="8" w:space="0" w:color="auto"/>
              <w:right w:val="single" w:sz="4" w:space="0" w:color="auto"/>
            </w:tcBorders>
            <w:shd w:val="clear" w:color="auto" w:fill="auto"/>
            <w:noWrap/>
            <w:vAlign w:val="bottom"/>
          </w:tcPr>
          <w:p w:rsidR="00D14D20" w:rsidRPr="00D20455" w:rsidRDefault="00D14D20" w:rsidP="007D5D87">
            <w:pPr>
              <w:jc w:val="center"/>
              <w:rPr>
                <w:rFonts w:eastAsia="MS Mincho"/>
                <w:b/>
                <w:bCs/>
                <w:sz w:val="22"/>
                <w:szCs w:val="22"/>
                <w:lang w:val="lt-LT" w:eastAsia="ja-JP"/>
              </w:rPr>
            </w:pPr>
            <w:r w:rsidRPr="00D20455">
              <w:rPr>
                <w:rFonts w:eastAsia="MS Mincho"/>
                <w:b/>
                <w:bCs/>
                <w:sz w:val="22"/>
                <w:szCs w:val="22"/>
                <w:lang w:val="lt-LT" w:eastAsia="ja-JP"/>
              </w:rPr>
              <w:t>2006/1</w:t>
            </w:r>
            <w:r w:rsidR="007D5D87" w:rsidRPr="00D20455">
              <w:rPr>
                <w:rFonts w:eastAsia="MS Mincho"/>
                <w:b/>
                <w:bCs/>
                <w:sz w:val="22"/>
                <w:szCs w:val="22"/>
                <w:lang w:val="lt-LT" w:eastAsia="ja-JP"/>
              </w:rPr>
              <w:t>6</w:t>
            </w:r>
            <w:r w:rsidRPr="00D20455">
              <w:rPr>
                <w:rFonts w:eastAsia="MS Mincho"/>
                <w:b/>
                <w:bCs/>
                <w:sz w:val="22"/>
                <w:szCs w:val="22"/>
                <w:lang w:val="lt-LT" w:eastAsia="ja-JP"/>
              </w:rPr>
              <w:t xml:space="preserve"> m.</w:t>
            </w:r>
          </w:p>
        </w:tc>
        <w:tc>
          <w:tcPr>
            <w:tcW w:w="996" w:type="dxa"/>
            <w:tcBorders>
              <w:top w:val="nil"/>
              <w:left w:val="nil"/>
              <w:bottom w:val="single" w:sz="8" w:space="0" w:color="auto"/>
              <w:right w:val="nil"/>
            </w:tcBorders>
            <w:shd w:val="clear" w:color="auto" w:fill="auto"/>
            <w:noWrap/>
            <w:vAlign w:val="bottom"/>
          </w:tcPr>
          <w:p w:rsidR="00D14D20" w:rsidRPr="00D20455" w:rsidRDefault="00D14D20" w:rsidP="007D5D87">
            <w:pPr>
              <w:jc w:val="center"/>
              <w:rPr>
                <w:rFonts w:eastAsia="MS Mincho"/>
                <w:b/>
                <w:bCs/>
                <w:sz w:val="22"/>
                <w:szCs w:val="22"/>
                <w:lang w:val="lt-LT" w:eastAsia="ja-JP"/>
              </w:rPr>
            </w:pPr>
            <w:r w:rsidRPr="00D20455">
              <w:rPr>
                <w:rFonts w:eastAsia="MS Mincho"/>
                <w:b/>
                <w:bCs/>
                <w:sz w:val="22"/>
                <w:szCs w:val="22"/>
                <w:lang w:val="lt-LT" w:eastAsia="ja-JP"/>
              </w:rPr>
              <w:t>201</w:t>
            </w:r>
            <w:r w:rsidR="007D5D87" w:rsidRPr="00D20455">
              <w:rPr>
                <w:rFonts w:eastAsia="MS Mincho"/>
                <w:b/>
                <w:bCs/>
                <w:sz w:val="22"/>
                <w:szCs w:val="22"/>
                <w:lang w:val="lt-LT" w:eastAsia="ja-JP"/>
              </w:rPr>
              <w:t>7</w:t>
            </w:r>
            <w:r w:rsidRPr="00D20455">
              <w:rPr>
                <w:rFonts w:eastAsia="MS Mincho"/>
                <w:b/>
                <w:bCs/>
                <w:sz w:val="22"/>
                <w:szCs w:val="22"/>
                <w:lang w:val="lt-LT" w:eastAsia="ja-JP"/>
              </w:rPr>
              <w:t xml:space="preserve"> m.</w:t>
            </w:r>
          </w:p>
        </w:tc>
        <w:tc>
          <w:tcPr>
            <w:tcW w:w="1260" w:type="dxa"/>
            <w:tcBorders>
              <w:top w:val="nil"/>
              <w:left w:val="single" w:sz="8" w:space="0" w:color="auto"/>
              <w:bottom w:val="single" w:sz="8" w:space="0" w:color="auto"/>
              <w:right w:val="single" w:sz="4" w:space="0" w:color="auto"/>
            </w:tcBorders>
            <w:shd w:val="clear" w:color="auto" w:fill="auto"/>
            <w:noWrap/>
            <w:vAlign w:val="bottom"/>
          </w:tcPr>
          <w:p w:rsidR="00D14D20" w:rsidRPr="00D20455" w:rsidRDefault="00D14D20" w:rsidP="007D5D87">
            <w:pPr>
              <w:jc w:val="center"/>
              <w:rPr>
                <w:rFonts w:eastAsia="MS Mincho"/>
                <w:b/>
                <w:bCs/>
                <w:sz w:val="22"/>
                <w:szCs w:val="22"/>
                <w:lang w:val="lt-LT" w:eastAsia="ja-JP"/>
              </w:rPr>
            </w:pPr>
            <w:r w:rsidRPr="00D20455">
              <w:rPr>
                <w:rFonts w:eastAsia="MS Mincho"/>
                <w:b/>
                <w:bCs/>
                <w:sz w:val="22"/>
                <w:szCs w:val="22"/>
                <w:lang w:val="lt-LT" w:eastAsia="ja-JP"/>
              </w:rPr>
              <w:t>2006/1</w:t>
            </w:r>
            <w:r w:rsidR="007D5D87" w:rsidRPr="00D20455">
              <w:rPr>
                <w:rFonts w:eastAsia="MS Mincho"/>
                <w:b/>
                <w:bCs/>
                <w:sz w:val="22"/>
                <w:szCs w:val="22"/>
                <w:lang w:val="lt-LT" w:eastAsia="ja-JP"/>
              </w:rPr>
              <w:t>6</w:t>
            </w:r>
            <w:r w:rsidRPr="00D20455">
              <w:rPr>
                <w:rFonts w:eastAsia="MS Mincho"/>
                <w:b/>
                <w:bCs/>
                <w:sz w:val="22"/>
                <w:szCs w:val="22"/>
                <w:lang w:val="lt-LT" w:eastAsia="ja-JP"/>
              </w:rPr>
              <w:t xml:space="preserve"> m.</w:t>
            </w:r>
          </w:p>
        </w:tc>
        <w:tc>
          <w:tcPr>
            <w:tcW w:w="1051" w:type="dxa"/>
            <w:tcBorders>
              <w:top w:val="nil"/>
              <w:left w:val="nil"/>
              <w:bottom w:val="single" w:sz="8" w:space="0" w:color="auto"/>
              <w:right w:val="single" w:sz="4" w:space="0" w:color="auto"/>
            </w:tcBorders>
            <w:shd w:val="clear" w:color="auto" w:fill="auto"/>
            <w:noWrap/>
            <w:vAlign w:val="bottom"/>
          </w:tcPr>
          <w:p w:rsidR="00D14D20" w:rsidRPr="00D20455" w:rsidRDefault="00D14D20" w:rsidP="007D5D87">
            <w:pPr>
              <w:jc w:val="center"/>
              <w:rPr>
                <w:rFonts w:eastAsia="MS Mincho"/>
                <w:b/>
                <w:bCs/>
                <w:sz w:val="22"/>
                <w:szCs w:val="22"/>
                <w:lang w:val="lt-LT" w:eastAsia="ja-JP"/>
              </w:rPr>
            </w:pPr>
            <w:r w:rsidRPr="00D20455">
              <w:rPr>
                <w:rFonts w:eastAsia="MS Mincho"/>
                <w:b/>
                <w:bCs/>
                <w:sz w:val="22"/>
                <w:szCs w:val="22"/>
                <w:lang w:val="lt-LT" w:eastAsia="ja-JP"/>
              </w:rPr>
              <w:t>201</w:t>
            </w:r>
            <w:r w:rsidR="007D5D87" w:rsidRPr="00D20455">
              <w:rPr>
                <w:rFonts w:eastAsia="MS Mincho"/>
                <w:b/>
                <w:bCs/>
                <w:sz w:val="22"/>
                <w:szCs w:val="22"/>
                <w:lang w:val="lt-LT" w:eastAsia="ja-JP"/>
              </w:rPr>
              <w:t>7</w:t>
            </w:r>
            <w:r w:rsidRPr="00D20455">
              <w:rPr>
                <w:rFonts w:eastAsia="MS Mincho"/>
                <w:b/>
                <w:bCs/>
                <w:sz w:val="22"/>
                <w:szCs w:val="22"/>
                <w:lang w:val="lt-LT" w:eastAsia="ja-JP"/>
              </w:rPr>
              <w:t xml:space="preserve"> m.</w:t>
            </w:r>
          </w:p>
        </w:tc>
        <w:tc>
          <w:tcPr>
            <w:tcW w:w="1260" w:type="dxa"/>
            <w:tcBorders>
              <w:top w:val="nil"/>
              <w:left w:val="nil"/>
              <w:bottom w:val="single" w:sz="8" w:space="0" w:color="auto"/>
              <w:right w:val="single" w:sz="4" w:space="0" w:color="auto"/>
            </w:tcBorders>
            <w:shd w:val="clear" w:color="auto" w:fill="auto"/>
            <w:noWrap/>
            <w:vAlign w:val="bottom"/>
          </w:tcPr>
          <w:p w:rsidR="00D14D20" w:rsidRPr="00D20455" w:rsidRDefault="00D14D20" w:rsidP="007D5D87">
            <w:pPr>
              <w:jc w:val="center"/>
              <w:rPr>
                <w:rFonts w:eastAsia="MS Mincho"/>
                <w:b/>
                <w:bCs/>
                <w:sz w:val="22"/>
                <w:szCs w:val="22"/>
                <w:lang w:val="lt-LT" w:eastAsia="ja-JP"/>
              </w:rPr>
            </w:pPr>
            <w:r w:rsidRPr="00D20455">
              <w:rPr>
                <w:rFonts w:eastAsia="MS Mincho"/>
                <w:b/>
                <w:bCs/>
                <w:sz w:val="22"/>
                <w:szCs w:val="22"/>
                <w:lang w:val="lt-LT" w:eastAsia="ja-JP"/>
              </w:rPr>
              <w:t>2006/1</w:t>
            </w:r>
            <w:r w:rsidR="007D5D87" w:rsidRPr="00D20455">
              <w:rPr>
                <w:rFonts w:eastAsia="MS Mincho"/>
                <w:b/>
                <w:bCs/>
                <w:sz w:val="22"/>
                <w:szCs w:val="22"/>
                <w:lang w:val="lt-LT" w:eastAsia="ja-JP"/>
              </w:rPr>
              <w:t>6</w:t>
            </w:r>
            <w:r w:rsidRPr="00D20455">
              <w:rPr>
                <w:rFonts w:eastAsia="MS Mincho"/>
                <w:b/>
                <w:bCs/>
                <w:sz w:val="22"/>
                <w:szCs w:val="22"/>
                <w:lang w:val="lt-LT" w:eastAsia="ja-JP"/>
              </w:rPr>
              <w:t xml:space="preserve"> m.</w:t>
            </w:r>
          </w:p>
        </w:tc>
        <w:tc>
          <w:tcPr>
            <w:tcW w:w="900" w:type="dxa"/>
            <w:tcBorders>
              <w:top w:val="nil"/>
              <w:left w:val="nil"/>
              <w:bottom w:val="single" w:sz="8" w:space="0" w:color="auto"/>
              <w:right w:val="single" w:sz="8" w:space="0" w:color="auto"/>
            </w:tcBorders>
            <w:shd w:val="clear" w:color="auto" w:fill="auto"/>
            <w:noWrap/>
            <w:vAlign w:val="bottom"/>
          </w:tcPr>
          <w:p w:rsidR="00D14D20" w:rsidRPr="00D20455" w:rsidRDefault="00D14D20" w:rsidP="007D5D87">
            <w:pPr>
              <w:jc w:val="center"/>
              <w:rPr>
                <w:rFonts w:eastAsia="MS Mincho"/>
                <w:b/>
                <w:bCs/>
                <w:sz w:val="22"/>
                <w:szCs w:val="22"/>
                <w:lang w:val="lt-LT" w:eastAsia="ja-JP"/>
              </w:rPr>
            </w:pPr>
            <w:r w:rsidRPr="00D20455">
              <w:rPr>
                <w:rFonts w:eastAsia="MS Mincho"/>
                <w:b/>
                <w:bCs/>
                <w:sz w:val="22"/>
                <w:szCs w:val="22"/>
                <w:lang w:val="lt-LT" w:eastAsia="ja-JP"/>
              </w:rPr>
              <w:t>201</w:t>
            </w:r>
            <w:r w:rsidR="007D5D87" w:rsidRPr="00D20455">
              <w:rPr>
                <w:rFonts w:eastAsia="MS Mincho"/>
                <w:b/>
                <w:bCs/>
                <w:sz w:val="22"/>
                <w:szCs w:val="22"/>
                <w:lang w:val="lt-LT" w:eastAsia="ja-JP"/>
              </w:rPr>
              <w:t>7</w:t>
            </w:r>
            <w:r w:rsidRPr="00D20455">
              <w:rPr>
                <w:rFonts w:eastAsia="MS Mincho"/>
                <w:b/>
                <w:bCs/>
                <w:sz w:val="22"/>
                <w:szCs w:val="22"/>
                <w:lang w:val="lt-LT" w:eastAsia="ja-JP"/>
              </w:rPr>
              <w:t>m.</w:t>
            </w:r>
          </w:p>
        </w:tc>
      </w:tr>
      <w:tr w:rsidR="00D20455" w:rsidRPr="00D20455" w:rsidTr="007D5D87">
        <w:trPr>
          <w:trHeight w:val="255"/>
          <w:jc w:val="center"/>
        </w:trPr>
        <w:tc>
          <w:tcPr>
            <w:tcW w:w="1283" w:type="dxa"/>
            <w:tcBorders>
              <w:top w:val="nil"/>
              <w:left w:val="single" w:sz="8" w:space="0" w:color="auto"/>
              <w:bottom w:val="single" w:sz="4" w:space="0" w:color="auto"/>
              <w:right w:val="single" w:sz="8" w:space="0" w:color="auto"/>
            </w:tcBorders>
            <w:shd w:val="clear" w:color="auto" w:fill="auto"/>
            <w:noWrap/>
            <w:vAlign w:val="bottom"/>
          </w:tcPr>
          <w:p w:rsidR="007D5D87" w:rsidRPr="00D20455" w:rsidRDefault="007D5D87" w:rsidP="007D5D87">
            <w:pPr>
              <w:jc w:val="center"/>
              <w:rPr>
                <w:rFonts w:eastAsia="MS Mincho"/>
                <w:b/>
                <w:bCs/>
                <w:lang w:val="lt-LT" w:eastAsia="ja-JP"/>
              </w:rPr>
            </w:pPr>
            <w:r w:rsidRPr="00D20455">
              <w:rPr>
                <w:rFonts w:eastAsia="MS Mincho"/>
                <w:b/>
                <w:bCs/>
                <w:lang w:val="lt-LT" w:eastAsia="ja-JP"/>
              </w:rPr>
              <w:t>Pb</w:t>
            </w:r>
          </w:p>
        </w:tc>
        <w:tc>
          <w:tcPr>
            <w:tcW w:w="1144"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21</w:t>
            </w:r>
          </w:p>
        </w:tc>
        <w:tc>
          <w:tcPr>
            <w:tcW w:w="1037"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674</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64</w:t>
            </w:r>
          </w:p>
        </w:tc>
        <w:tc>
          <w:tcPr>
            <w:tcW w:w="996" w:type="dxa"/>
            <w:tcBorders>
              <w:top w:val="nil"/>
              <w:left w:val="nil"/>
              <w:bottom w:val="single" w:sz="4" w:space="0" w:color="auto"/>
              <w:right w:val="nil"/>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1</w:t>
            </w:r>
            <w:r w:rsidR="00DC4E5F">
              <w:rPr>
                <w:sz w:val="22"/>
                <w:szCs w:val="22"/>
                <w:lang w:val="lt-LT"/>
              </w:rPr>
              <w:t>,</w:t>
            </w:r>
            <w:r w:rsidRPr="00D20455">
              <w:rPr>
                <w:sz w:val="22"/>
                <w:szCs w:val="22"/>
                <w:lang w:val="lt-LT"/>
              </w:rPr>
              <w:t>54</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450</w:t>
            </w:r>
          </w:p>
        </w:tc>
        <w:tc>
          <w:tcPr>
            <w:tcW w:w="1051"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59</w:t>
            </w:r>
            <w:r w:rsidR="00DC4E5F">
              <w:rPr>
                <w:sz w:val="22"/>
                <w:szCs w:val="22"/>
                <w:lang w:val="lt-LT"/>
              </w:rPr>
              <w:t>,</w:t>
            </w:r>
            <w:r w:rsidRPr="00D20455">
              <w:rPr>
                <w:sz w:val="22"/>
                <w:szCs w:val="22"/>
                <w:lang w:val="lt-LT"/>
              </w:rPr>
              <w:t>1</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137</w:t>
            </w:r>
          </w:p>
        </w:tc>
        <w:tc>
          <w:tcPr>
            <w:tcW w:w="900" w:type="dxa"/>
            <w:tcBorders>
              <w:top w:val="nil"/>
              <w:left w:val="nil"/>
              <w:bottom w:val="single" w:sz="4" w:space="0" w:color="auto"/>
              <w:right w:val="single" w:sz="8"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109</w:t>
            </w:r>
          </w:p>
        </w:tc>
      </w:tr>
      <w:tr w:rsidR="00D20455" w:rsidRPr="00D20455" w:rsidTr="007D5D87">
        <w:trPr>
          <w:trHeight w:val="255"/>
          <w:jc w:val="center"/>
        </w:trPr>
        <w:tc>
          <w:tcPr>
            <w:tcW w:w="1283" w:type="dxa"/>
            <w:tcBorders>
              <w:top w:val="nil"/>
              <w:left w:val="single" w:sz="8" w:space="0" w:color="auto"/>
              <w:bottom w:val="single" w:sz="4" w:space="0" w:color="auto"/>
              <w:right w:val="single" w:sz="8" w:space="0" w:color="auto"/>
            </w:tcBorders>
            <w:shd w:val="clear" w:color="auto" w:fill="auto"/>
            <w:noWrap/>
            <w:vAlign w:val="bottom"/>
          </w:tcPr>
          <w:p w:rsidR="007D5D87" w:rsidRPr="00D20455" w:rsidRDefault="007D5D87" w:rsidP="007D5D87">
            <w:pPr>
              <w:jc w:val="center"/>
              <w:rPr>
                <w:rFonts w:eastAsia="MS Mincho"/>
                <w:b/>
                <w:bCs/>
                <w:lang w:val="lt-LT" w:eastAsia="ja-JP"/>
              </w:rPr>
            </w:pPr>
            <w:r w:rsidRPr="00D20455">
              <w:rPr>
                <w:rFonts w:eastAsia="MS Mincho"/>
                <w:b/>
                <w:bCs/>
                <w:lang w:val="lt-LT" w:eastAsia="ja-JP"/>
              </w:rPr>
              <w:t>Zn</w:t>
            </w:r>
          </w:p>
        </w:tc>
        <w:tc>
          <w:tcPr>
            <w:tcW w:w="1144"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41</w:t>
            </w:r>
            <w:r w:rsidR="00DC4E5F">
              <w:rPr>
                <w:sz w:val="22"/>
                <w:szCs w:val="22"/>
                <w:lang w:val="lt-LT"/>
              </w:rPr>
              <w:t>,</w:t>
            </w:r>
            <w:r w:rsidRPr="00D20455">
              <w:rPr>
                <w:sz w:val="22"/>
                <w:szCs w:val="22"/>
                <w:lang w:val="lt-LT"/>
              </w:rPr>
              <w:t>2</w:t>
            </w:r>
          </w:p>
        </w:tc>
        <w:tc>
          <w:tcPr>
            <w:tcW w:w="1037"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13</w:t>
            </w:r>
            <w:r w:rsidR="00DC4E5F">
              <w:rPr>
                <w:sz w:val="22"/>
                <w:szCs w:val="22"/>
                <w:lang w:val="lt-LT"/>
              </w:rPr>
              <w:t>,</w:t>
            </w:r>
            <w:r w:rsidRPr="00D20455">
              <w:rPr>
                <w:sz w:val="22"/>
                <w:szCs w:val="22"/>
                <w:lang w:val="lt-LT"/>
              </w:rPr>
              <w:t>7</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25</w:t>
            </w:r>
            <w:r w:rsidR="00DC4E5F">
              <w:rPr>
                <w:sz w:val="22"/>
                <w:szCs w:val="22"/>
                <w:lang w:val="lt-LT"/>
              </w:rPr>
              <w:t>,</w:t>
            </w:r>
            <w:r w:rsidRPr="00D20455">
              <w:rPr>
                <w:sz w:val="22"/>
                <w:szCs w:val="22"/>
                <w:lang w:val="lt-LT"/>
              </w:rPr>
              <w:t>3</w:t>
            </w:r>
          </w:p>
        </w:tc>
        <w:tc>
          <w:tcPr>
            <w:tcW w:w="996" w:type="dxa"/>
            <w:tcBorders>
              <w:top w:val="nil"/>
              <w:left w:val="nil"/>
              <w:bottom w:val="single" w:sz="4" w:space="0" w:color="auto"/>
              <w:right w:val="nil"/>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49</w:t>
            </w:r>
            <w:r w:rsidR="00DC4E5F">
              <w:rPr>
                <w:sz w:val="22"/>
                <w:szCs w:val="22"/>
                <w:lang w:val="lt-LT"/>
              </w:rPr>
              <w:t>,</w:t>
            </w:r>
            <w:r w:rsidRPr="00D20455">
              <w:rPr>
                <w:sz w:val="22"/>
                <w:szCs w:val="22"/>
                <w:lang w:val="lt-LT"/>
              </w:rPr>
              <w:t>6</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3581</w:t>
            </w:r>
          </w:p>
        </w:tc>
        <w:tc>
          <w:tcPr>
            <w:tcW w:w="1051"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1205</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1339</w:t>
            </w:r>
          </w:p>
        </w:tc>
        <w:tc>
          <w:tcPr>
            <w:tcW w:w="900" w:type="dxa"/>
            <w:tcBorders>
              <w:top w:val="nil"/>
              <w:left w:val="nil"/>
              <w:bottom w:val="single" w:sz="4" w:space="0" w:color="auto"/>
              <w:right w:val="single" w:sz="8"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3505</w:t>
            </w:r>
          </w:p>
        </w:tc>
      </w:tr>
      <w:tr w:rsidR="00D20455" w:rsidRPr="00D20455" w:rsidTr="007D5D87">
        <w:trPr>
          <w:trHeight w:val="255"/>
          <w:jc w:val="center"/>
        </w:trPr>
        <w:tc>
          <w:tcPr>
            <w:tcW w:w="1283" w:type="dxa"/>
            <w:tcBorders>
              <w:top w:val="nil"/>
              <w:left w:val="single" w:sz="8" w:space="0" w:color="auto"/>
              <w:bottom w:val="single" w:sz="4" w:space="0" w:color="auto"/>
              <w:right w:val="single" w:sz="8" w:space="0" w:color="auto"/>
            </w:tcBorders>
            <w:shd w:val="clear" w:color="auto" w:fill="auto"/>
            <w:noWrap/>
            <w:vAlign w:val="bottom"/>
          </w:tcPr>
          <w:p w:rsidR="007D5D87" w:rsidRPr="00D20455" w:rsidRDefault="007D5D87" w:rsidP="007D5D87">
            <w:pPr>
              <w:jc w:val="center"/>
              <w:rPr>
                <w:rFonts w:eastAsia="MS Mincho"/>
                <w:b/>
                <w:bCs/>
                <w:lang w:val="lt-LT" w:eastAsia="ja-JP"/>
              </w:rPr>
            </w:pPr>
            <w:r w:rsidRPr="00D20455">
              <w:rPr>
                <w:rFonts w:eastAsia="MS Mincho"/>
                <w:b/>
                <w:bCs/>
                <w:lang w:val="lt-LT" w:eastAsia="ja-JP"/>
              </w:rPr>
              <w:t>Cr</w:t>
            </w:r>
          </w:p>
        </w:tc>
        <w:tc>
          <w:tcPr>
            <w:tcW w:w="1144"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529</w:t>
            </w:r>
          </w:p>
        </w:tc>
        <w:tc>
          <w:tcPr>
            <w:tcW w:w="1037"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438</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402</w:t>
            </w:r>
          </w:p>
        </w:tc>
        <w:tc>
          <w:tcPr>
            <w:tcW w:w="996" w:type="dxa"/>
            <w:tcBorders>
              <w:top w:val="nil"/>
              <w:left w:val="nil"/>
              <w:bottom w:val="single" w:sz="4" w:space="0" w:color="auto"/>
              <w:right w:val="nil"/>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314</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45</w:t>
            </w:r>
            <w:r w:rsidR="00DC4E5F">
              <w:rPr>
                <w:sz w:val="22"/>
                <w:szCs w:val="22"/>
                <w:lang w:val="lt-LT"/>
              </w:rPr>
              <w:t>,</w:t>
            </w:r>
            <w:r w:rsidRPr="00D20455">
              <w:rPr>
                <w:sz w:val="22"/>
                <w:szCs w:val="22"/>
                <w:lang w:val="lt-LT"/>
              </w:rPr>
              <w:t>8</w:t>
            </w:r>
          </w:p>
        </w:tc>
        <w:tc>
          <w:tcPr>
            <w:tcW w:w="1051"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38</w:t>
            </w:r>
            <w:r w:rsidR="00DC4E5F">
              <w:rPr>
                <w:sz w:val="22"/>
                <w:szCs w:val="22"/>
                <w:lang w:val="lt-LT"/>
              </w:rPr>
              <w:t>,</w:t>
            </w:r>
            <w:r w:rsidRPr="00D20455">
              <w:rPr>
                <w:sz w:val="22"/>
                <w:szCs w:val="22"/>
                <w:lang w:val="lt-LT"/>
              </w:rPr>
              <w:t>4</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20</w:t>
            </w:r>
            <w:r w:rsidR="00DC4E5F">
              <w:rPr>
                <w:sz w:val="22"/>
                <w:szCs w:val="22"/>
                <w:lang w:val="lt-LT"/>
              </w:rPr>
              <w:t>,</w:t>
            </w:r>
            <w:r w:rsidRPr="00D20455">
              <w:rPr>
                <w:sz w:val="22"/>
                <w:szCs w:val="22"/>
                <w:lang w:val="lt-LT"/>
              </w:rPr>
              <w:t>6</w:t>
            </w:r>
          </w:p>
        </w:tc>
        <w:tc>
          <w:tcPr>
            <w:tcW w:w="900" w:type="dxa"/>
            <w:tcBorders>
              <w:top w:val="nil"/>
              <w:left w:val="nil"/>
              <w:bottom w:val="single" w:sz="4" w:space="0" w:color="auto"/>
              <w:right w:val="single" w:sz="8"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21</w:t>
            </w:r>
            <w:r w:rsidR="00DC4E5F">
              <w:rPr>
                <w:sz w:val="22"/>
                <w:szCs w:val="22"/>
                <w:lang w:val="lt-LT"/>
              </w:rPr>
              <w:t>,</w:t>
            </w:r>
            <w:r w:rsidRPr="00D20455">
              <w:rPr>
                <w:sz w:val="22"/>
                <w:szCs w:val="22"/>
                <w:lang w:val="lt-LT"/>
              </w:rPr>
              <w:t>7</w:t>
            </w:r>
          </w:p>
        </w:tc>
      </w:tr>
      <w:tr w:rsidR="00D20455" w:rsidRPr="00D20455" w:rsidTr="007D5D87">
        <w:trPr>
          <w:trHeight w:val="255"/>
          <w:jc w:val="center"/>
        </w:trPr>
        <w:tc>
          <w:tcPr>
            <w:tcW w:w="1283" w:type="dxa"/>
            <w:tcBorders>
              <w:top w:val="nil"/>
              <w:left w:val="single" w:sz="8" w:space="0" w:color="auto"/>
              <w:bottom w:val="single" w:sz="4" w:space="0" w:color="auto"/>
              <w:right w:val="single" w:sz="8" w:space="0" w:color="auto"/>
            </w:tcBorders>
            <w:shd w:val="clear" w:color="auto" w:fill="auto"/>
            <w:noWrap/>
            <w:vAlign w:val="bottom"/>
          </w:tcPr>
          <w:p w:rsidR="007D5D87" w:rsidRPr="00D20455" w:rsidRDefault="007D5D87" w:rsidP="007D5D87">
            <w:pPr>
              <w:jc w:val="center"/>
              <w:rPr>
                <w:rFonts w:eastAsia="MS Mincho"/>
                <w:b/>
                <w:bCs/>
                <w:lang w:val="lt-LT" w:eastAsia="ja-JP"/>
              </w:rPr>
            </w:pPr>
            <w:r w:rsidRPr="00D20455">
              <w:rPr>
                <w:rFonts w:eastAsia="MS Mincho"/>
                <w:b/>
                <w:bCs/>
                <w:lang w:val="lt-LT" w:eastAsia="ja-JP"/>
              </w:rPr>
              <w:t>Ni</w:t>
            </w:r>
          </w:p>
        </w:tc>
        <w:tc>
          <w:tcPr>
            <w:tcW w:w="1144"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3</w:t>
            </w:r>
            <w:r w:rsidR="00DC4E5F">
              <w:rPr>
                <w:sz w:val="22"/>
                <w:szCs w:val="22"/>
                <w:lang w:val="lt-LT"/>
              </w:rPr>
              <w:t>,</w:t>
            </w:r>
            <w:r w:rsidRPr="00D20455">
              <w:rPr>
                <w:sz w:val="22"/>
                <w:szCs w:val="22"/>
                <w:lang w:val="lt-LT"/>
              </w:rPr>
              <w:t>87</w:t>
            </w:r>
          </w:p>
        </w:tc>
        <w:tc>
          <w:tcPr>
            <w:tcW w:w="1037"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922</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880</w:t>
            </w:r>
          </w:p>
        </w:tc>
        <w:tc>
          <w:tcPr>
            <w:tcW w:w="996" w:type="dxa"/>
            <w:tcBorders>
              <w:top w:val="nil"/>
              <w:left w:val="nil"/>
              <w:bottom w:val="single" w:sz="4" w:space="0" w:color="auto"/>
              <w:right w:val="nil"/>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787</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336</w:t>
            </w:r>
          </w:p>
        </w:tc>
        <w:tc>
          <w:tcPr>
            <w:tcW w:w="1051"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81</w:t>
            </w:r>
            <w:r w:rsidR="00DC4E5F">
              <w:rPr>
                <w:sz w:val="22"/>
                <w:szCs w:val="22"/>
                <w:lang w:val="lt-LT"/>
              </w:rPr>
              <w:t>,</w:t>
            </w:r>
            <w:r w:rsidRPr="00D20455">
              <w:rPr>
                <w:sz w:val="22"/>
                <w:szCs w:val="22"/>
                <w:lang w:val="lt-LT"/>
              </w:rPr>
              <w:t>0</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45</w:t>
            </w:r>
            <w:r w:rsidR="00DC4E5F">
              <w:rPr>
                <w:sz w:val="22"/>
                <w:szCs w:val="22"/>
                <w:lang w:val="lt-LT"/>
              </w:rPr>
              <w:t>,</w:t>
            </w:r>
            <w:r w:rsidRPr="00D20455">
              <w:rPr>
                <w:sz w:val="22"/>
                <w:szCs w:val="22"/>
                <w:lang w:val="lt-LT"/>
              </w:rPr>
              <w:t>8</w:t>
            </w:r>
          </w:p>
        </w:tc>
        <w:tc>
          <w:tcPr>
            <w:tcW w:w="900" w:type="dxa"/>
            <w:tcBorders>
              <w:top w:val="nil"/>
              <w:left w:val="nil"/>
              <w:bottom w:val="single" w:sz="4" w:space="0" w:color="auto"/>
              <w:right w:val="single" w:sz="8"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58</w:t>
            </w:r>
            <w:r w:rsidR="00DC4E5F">
              <w:rPr>
                <w:sz w:val="22"/>
                <w:szCs w:val="22"/>
                <w:lang w:val="lt-LT"/>
              </w:rPr>
              <w:t>,</w:t>
            </w:r>
            <w:r w:rsidRPr="00D20455">
              <w:rPr>
                <w:sz w:val="22"/>
                <w:szCs w:val="22"/>
                <w:lang w:val="lt-LT"/>
              </w:rPr>
              <w:t>8</w:t>
            </w:r>
          </w:p>
        </w:tc>
      </w:tr>
      <w:tr w:rsidR="00D20455" w:rsidRPr="00D20455" w:rsidTr="007D5D87">
        <w:trPr>
          <w:trHeight w:val="255"/>
          <w:jc w:val="center"/>
        </w:trPr>
        <w:tc>
          <w:tcPr>
            <w:tcW w:w="1283" w:type="dxa"/>
            <w:tcBorders>
              <w:top w:val="nil"/>
              <w:left w:val="single" w:sz="8" w:space="0" w:color="auto"/>
              <w:bottom w:val="single" w:sz="4" w:space="0" w:color="auto"/>
              <w:right w:val="single" w:sz="8" w:space="0" w:color="auto"/>
            </w:tcBorders>
            <w:shd w:val="clear" w:color="auto" w:fill="auto"/>
            <w:noWrap/>
            <w:vAlign w:val="bottom"/>
          </w:tcPr>
          <w:p w:rsidR="007D5D87" w:rsidRPr="00D20455" w:rsidRDefault="007D5D87" w:rsidP="007D5D87">
            <w:pPr>
              <w:jc w:val="center"/>
              <w:rPr>
                <w:rFonts w:eastAsia="MS Mincho"/>
                <w:b/>
                <w:bCs/>
                <w:lang w:val="lt-LT" w:eastAsia="ja-JP"/>
              </w:rPr>
            </w:pPr>
            <w:r w:rsidRPr="00D20455">
              <w:rPr>
                <w:rFonts w:eastAsia="MS Mincho"/>
                <w:b/>
                <w:bCs/>
                <w:lang w:val="lt-LT" w:eastAsia="ja-JP"/>
              </w:rPr>
              <w:t>Cu</w:t>
            </w:r>
          </w:p>
        </w:tc>
        <w:tc>
          <w:tcPr>
            <w:tcW w:w="1144"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90</w:t>
            </w:r>
          </w:p>
        </w:tc>
        <w:tc>
          <w:tcPr>
            <w:tcW w:w="1037"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49</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2</w:t>
            </w:r>
            <w:r w:rsidR="00DC4E5F">
              <w:rPr>
                <w:sz w:val="22"/>
                <w:szCs w:val="22"/>
                <w:lang w:val="lt-LT"/>
              </w:rPr>
              <w:t>,</w:t>
            </w:r>
            <w:r w:rsidRPr="00D20455">
              <w:rPr>
                <w:sz w:val="22"/>
                <w:szCs w:val="22"/>
                <w:lang w:val="lt-LT"/>
              </w:rPr>
              <w:t>68</w:t>
            </w:r>
          </w:p>
        </w:tc>
        <w:tc>
          <w:tcPr>
            <w:tcW w:w="996" w:type="dxa"/>
            <w:tcBorders>
              <w:top w:val="nil"/>
              <w:left w:val="nil"/>
              <w:bottom w:val="single" w:sz="4" w:space="0" w:color="auto"/>
              <w:right w:val="nil"/>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6</w:t>
            </w:r>
            <w:r w:rsidR="00DC4E5F">
              <w:rPr>
                <w:sz w:val="22"/>
                <w:szCs w:val="22"/>
                <w:lang w:val="lt-LT"/>
              </w:rPr>
              <w:t>,</w:t>
            </w:r>
            <w:r w:rsidRPr="00D20455">
              <w:rPr>
                <w:sz w:val="22"/>
                <w:szCs w:val="22"/>
                <w:lang w:val="lt-LT"/>
              </w:rPr>
              <w:t>82</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603</w:t>
            </w:r>
          </w:p>
        </w:tc>
        <w:tc>
          <w:tcPr>
            <w:tcW w:w="1051"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219</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140</w:t>
            </w:r>
          </w:p>
        </w:tc>
        <w:tc>
          <w:tcPr>
            <w:tcW w:w="900" w:type="dxa"/>
            <w:tcBorders>
              <w:top w:val="nil"/>
              <w:left w:val="nil"/>
              <w:bottom w:val="single" w:sz="4" w:space="0" w:color="auto"/>
              <w:right w:val="single" w:sz="8"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529</w:t>
            </w:r>
          </w:p>
        </w:tc>
      </w:tr>
      <w:tr w:rsidR="00D20455" w:rsidRPr="00D20455" w:rsidTr="007D5D87">
        <w:trPr>
          <w:trHeight w:val="255"/>
          <w:jc w:val="center"/>
        </w:trPr>
        <w:tc>
          <w:tcPr>
            <w:tcW w:w="1283" w:type="dxa"/>
            <w:tcBorders>
              <w:top w:val="nil"/>
              <w:left w:val="single" w:sz="8" w:space="0" w:color="auto"/>
              <w:bottom w:val="single" w:sz="4" w:space="0" w:color="auto"/>
              <w:right w:val="single" w:sz="8" w:space="0" w:color="auto"/>
            </w:tcBorders>
            <w:shd w:val="clear" w:color="auto" w:fill="auto"/>
            <w:noWrap/>
            <w:vAlign w:val="bottom"/>
          </w:tcPr>
          <w:p w:rsidR="007D5D87" w:rsidRPr="00D20455" w:rsidRDefault="007D5D87" w:rsidP="007D5D87">
            <w:pPr>
              <w:jc w:val="center"/>
              <w:rPr>
                <w:rFonts w:eastAsia="MS Mincho"/>
                <w:b/>
                <w:bCs/>
                <w:lang w:val="lt-LT" w:eastAsia="ja-JP"/>
              </w:rPr>
            </w:pPr>
            <w:r w:rsidRPr="00D20455">
              <w:rPr>
                <w:rFonts w:eastAsia="MS Mincho"/>
                <w:b/>
                <w:bCs/>
                <w:lang w:val="lt-LT" w:eastAsia="ja-JP"/>
              </w:rPr>
              <w:t>Cd</w:t>
            </w:r>
          </w:p>
        </w:tc>
        <w:tc>
          <w:tcPr>
            <w:tcW w:w="1144"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159</w:t>
            </w:r>
          </w:p>
        </w:tc>
        <w:tc>
          <w:tcPr>
            <w:tcW w:w="1037"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0560</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106</w:t>
            </w:r>
          </w:p>
        </w:tc>
        <w:tc>
          <w:tcPr>
            <w:tcW w:w="996" w:type="dxa"/>
            <w:tcBorders>
              <w:top w:val="nil"/>
              <w:left w:val="nil"/>
              <w:bottom w:val="single" w:sz="4" w:space="0" w:color="auto"/>
              <w:right w:val="nil"/>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0796</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13</w:t>
            </w:r>
            <w:r w:rsidR="00DC4E5F">
              <w:rPr>
                <w:sz w:val="22"/>
                <w:szCs w:val="22"/>
                <w:lang w:val="lt-LT"/>
              </w:rPr>
              <w:t>,</w:t>
            </w:r>
            <w:r w:rsidRPr="00D20455">
              <w:rPr>
                <w:sz w:val="22"/>
                <w:szCs w:val="22"/>
                <w:lang w:val="lt-LT"/>
              </w:rPr>
              <w:t>8</w:t>
            </w:r>
          </w:p>
        </w:tc>
        <w:tc>
          <w:tcPr>
            <w:tcW w:w="1051"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4</w:t>
            </w:r>
            <w:r w:rsidR="00DC4E5F">
              <w:rPr>
                <w:sz w:val="22"/>
                <w:szCs w:val="22"/>
                <w:lang w:val="lt-LT"/>
              </w:rPr>
              <w:t>,</w:t>
            </w:r>
            <w:r w:rsidRPr="00D20455">
              <w:rPr>
                <w:sz w:val="22"/>
                <w:szCs w:val="22"/>
                <w:lang w:val="lt-LT"/>
              </w:rPr>
              <w:t>91</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51</w:t>
            </w:r>
          </w:p>
        </w:tc>
        <w:tc>
          <w:tcPr>
            <w:tcW w:w="900" w:type="dxa"/>
            <w:tcBorders>
              <w:top w:val="nil"/>
              <w:left w:val="nil"/>
              <w:bottom w:val="single" w:sz="4" w:space="0" w:color="auto"/>
              <w:right w:val="single" w:sz="8"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5</w:t>
            </w:r>
            <w:r w:rsidR="00DC4E5F">
              <w:rPr>
                <w:sz w:val="22"/>
                <w:szCs w:val="22"/>
                <w:lang w:val="lt-LT"/>
              </w:rPr>
              <w:t>,</w:t>
            </w:r>
            <w:r w:rsidRPr="00D20455">
              <w:rPr>
                <w:sz w:val="22"/>
                <w:szCs w:val="22"/>
                <w:lang w:val="lt-LT"/>
              </w:rPr>
              <w:t>73</w:t>
            </w:r>
          </w:p>
        </w:tc>
      </w:tr>
      <w:tr w:rsidR="00D20455" w:rsidRPr="00D20455" w:rsidTr="007D5D87">
        <w:trPr>
          <w:trHeight w:val="255"/>
          <w:jc w:val="center"/>
        </w:trPr>
        <w:tc>
          <w:tcPr>
            <w:tcW w:w="1283" w:type="dxa"/>
            <w:tcBorders>
              <w:top w:val="nil"/>
              <w:left w:val="single" w:sz="8" w:space="0" w:color="auto"/>
              <w:bottom w:val="single" w:sz="4" w:space="0" w:color="auto"/>
              <w:right w:val="single" w:sz="8" w:space="0" w:color="auto"/>
            </w:tcBorders>
            <w:shd w:val="clear" w:color="auto" w:fill="auto"/>
            <w:noWrap/>
            <w:vAlign w:val="bottom"/>
          </w:tcPr>
          <w:p w:rsidR="007D5D87" w:rsidRPr="00D20455" w:rsidRDefault="007D5D87" w:rsidP="007D5D87">
            <w:pPr>
              <w:jc w:val="center"/>
              <w:rPr>
                <w:rFonts w:eastAsia="MS Mincho"/>
                <w:b/>
                <w:bCs/>
                <w:lang w:val="lt-LT" w:eastAsia="ja-JP"/>
              </w:rPr>
            </w:pPr>
            <w:r w:rsidRPr="00D20455">
              <w:rPr>
                <w:rFonts w:eastAsia="MS Mincho"/>
                <w:b/>
                <w:bCs/>
                <w:lang w:val="lt-LT" w:eastAsia="ja-JP"/>
              </w:rPr>
              <w:t>As</w:t>
            </w:r>
          </w:p>
        </w:tc>
        <w:tc>
          <w:tcPr>
            <w:tcW w:w="1144"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583</w:t>
            </w:r>
          </w:p>
        </w:tc>
        <w:tc>
          <w:tcPr>
            <w:tcW w:w="1037"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bCs/>
                <w:sz w:val="22"/>
                <w:szCs w:val="22"/>
                <w:lang w:val="lt-LT"/>
              </w:rPr>
            </w:pPr>
            <w:r w:rsidRPr="00D20455">
              <w:rPr>
                <w:bCs/>
                <w:sz w:val="22"/>
                <w:szCs w:val="22"/>
                <w:lang w:val="lt-LT"/>
              </w:rPr>
              <w:t>0</w:t>
            </w:r>
            <w:r w:rsidR="00DC4E5F">
              <w:rPr>
                <w:bCs/>
                <w:sz w:val="22"/>
                <w:szCs w:val="22"/>
                <w:lang w:val="lt-LT"/>
              </w:rPr>
              <w:t>,</w:t>
            </w:r>
            <w:r w:rsidRPr="00D20455">
              <w:rPr>
                <w:bCs/>
                <w:sz w:val="22"/>
                <w:szCs w:val="22"/>
                <w:lang w:val="lt-LT"/>
              </w:rPr>
              <w:t>509</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325</w:t>
            </w:r>
          </w:p>
        </w:tc>
        <w:tc>
          <w:tcPr>
            <w:tcW w:w="996" w:type="dxa"/>
            <w:tcBorders>
              <w:top w:val="nil"/>
              <w:left w:val="nil"/>
              <w:bottom w:val="single" w:sz="4" w:space="0" w:color="auto"/>
              <w:right w:val="nil"/>
            </w:tcBorders>
            <w:shd w:val="clear" w:color="auto" w:fill="auto"/>
            <w:noWrap/>
            <w:vAlign w:val="bottom"/>
          </w:tcPr>
          <w:p w:rsidR="007D5D87" w:rsidRPr="00D20455" w:rsidRDefault="007D5D87" w:rsidP="007D5D87">
            <w:pPr>
              <w:jc w:val="center"/>
              <w:rPr>
                <w:bCs/>
                <w:sz w:val="22"/>
                <w:szCs w:val="22"/>
                <w:lang w:val="lt-LT"/>
              </w:rPr>
            </w:pPr>
            <w:r w:rsidRPr="00D20455">
              <w:rPr>
                <w:bCs/>
                <w:sz w:val="22"/>
                <w:szCs w:val="22"/>
                <w:lang w:val="lt-LT"/>
              </w:rPr>
              <w:t>0</w:t>
            </w:r>
            <w:r w:rsidR="00DC4E5F">
              <w:rPr>
                <w:bCs/>
                <w:sz w:val="22"/>
                <w:szCs w:val="22"/>
                <w:lang w:val="lt-LT"/>
              </w:rPr>
              <w:t>,</w:t>
            </w:r>
            <w:r w:rsidRPr="00D20455">
              <w:rPr>
                <w:bCs/>
                <w:sz w:val="22"/>
                <w:szCs w:val="22"/>
                <w:lang w:val="lt-LT"/>
              </w:rPr>
              <w:t>262</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52</w:t>
            </w:r>
            <w:r w:rsidR="00DC4E5F">
              <w:rPr>
                <w:sz w:val="22"/>
                <w:szCs w:val="22"/>
                <w:lang w:val="lt-LT"/>
              </w:rPr>
              <w:t>,</w:t>
            </w:r>
            <w:r w:rsidRPr="00D20455">
              <w:rPr>
                <w:sz w:val="22"/>
                <w:szCs w:val="22"/>
                <w:lang w:val="lt-LT"/>
              </w:rPr>
              <w:t>2</w:t>
            </w:r>
          </w:p>
        </w:tc>
        <w:tc>
          <w:tcPr>
            <w:tcW w:w="1051"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44</w:t>
            </w:r>
            <w:r w:rsidR="00DC4E5F">
              <w:rPr>
                <w:sz w:val="22"/>
                <w:szCs w:val="22"/>
                <w:lang w:val="lt-LT"/>
              </w:rPr>
              <w:t>,</w:t>
            </w:r>
            <w:r w:rsidRPr="00D20455">
              <w:rPr>
                <w:sz w:val="22"/>
                <w:szCs w:val="22"/>
                <w:lang w:val="lt-LT"/>
              </w:rPr>
              <w:t>7</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17</w:t>
            </w:r>
            <w:r w:rsidR="00DC4E5F">
              <w:rPr>
                <w:sz w:val="22"/>
                <w:szCs w:val="22"/>
                <w:lang w:val="lt-LT"/>
              </w:rPr>
              <w:t>,</w:t>
            </w:r>
            <w:r w:rsidRPr="00D20455">
              <w:rPr>
                <w:sz w:val="22"/>
                <w:szCs w:val="22"/>
                <w:lang w:val="lt-LT"/>
              </w:rPr>
              <w:t>4</w:t>
            </w:r>
          </w:p>
        </w:tc>
        <w:tc>
          <w:tcPr>
            <w:tcW w:w="900" w:type="dxa"/>
            <w:tcBorders>
              <w:top w:val="nil"/>
              <w:left w:val="nil"/>
              <w:bottom w:val="single" w:sz="4" w:space="0" w:color="auto"/>
              <w:right w:val="single" w:sz="8"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18</w:t>
            </w:r>
            <w:r w:rsidR="00DC4E5F">
              <w:rPr>
                <w:sz w:val="22"/>
                <w:szCs w:val="22"/>
                <w:lang w:val="lt-LT"/>
              </w:rPr>
              <w:t>,</w:t>
            </w:r>
            <w:r w:rsidRPr="00D20455">
              <w:rPr>
                <w:sz w:val="22"/>
                <w:szCs w:val="22"/>
                <w:lang w:val="lt-LT"/>
              </w:rPr>
              <w:t>5</w:t>
            </w:r>
          </w:p>
        </w:tc>
      </w:tr>
      <w:tr w:rsidR="00D20455" w:rsidRPr="00D20455" w:rsidTr="007D5D87">
        <w:trPr>
          <w:trHeight w:val="255"/>
          <w:jc w:val="center"/>
        </w:trPr>
        <w:tc>
          <w:tcPr>
            <w:tcW w:w="1283" w:type="dxa"/>
            <w:tcBorders>
              <w:top w:val="nil"/>
              <w:left w:val="single" w:sz="8" w:space="0" w:color="auto"/>
              <w:bottom w:val="single" w:sz="4" w:space="0" w:color="auto"/>
              <w:right w:val="single" w:sz="8" w:space="0" w:color="auto"/>
            </w:tcBorders>
            <w:shd w:val="clear" w:color="auto" w:fill="auto"/>
            <w:noWrap/>
            <w:vAlign w:val="bottom"/>
          </w:tcPr>
          <w:p w:rsidR="007D5D87" w:rsidRPr="00D20455" w:rsidRDefault="007D5D87" w:rsidP="007D5D87">
            <w:pPr>
              <w:jc w:val="center"/>
              <w:rPr>
                <w:rFonts w:eastAsia="MS Mincho"/>
                <w:b/>
                <w:bCs/>
                <w:lang w:val="lt-LT" w:eastAsia="ja-JP"/>
              </w:rPr>
            </w:pPr>
            <w:r w:rsidRPr="00D20455">
              <w:rPr>
                <w:rFonts w:eastAsia="MS Mincho"/>
                <w:b/>
                <w:bCs/>
                <w:lang w:val="lt-LT" w:eastAsia="ja-JP"/>
              </w:rPr>
              <w:t>Hg</w:t>
            </w:r>
          </w:p>
        </w:tc>
        <w:tc>
          <w:tcPr>
            <w:tcW w:w="1144"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00778</w:t>
            </w:r>
          </w:p>
        </w:tc>
        <w:tc>
          <w:tcPr>
            <w:tcW w:w="1037"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00733</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00973</w:t>
            </w:r>
          </w:p>
        </w:tc>
        <w:tc>
          <w:tcPr>
            <w:tcW w:w="996" w:type="dxa"/>
            <w:tcBorders>
              <w:top w:val="nil"/>
              <w:left w:val="nil"/>
              <w:bottom w:val="single" w:sz="4" w:space="0" w:color="auto"/>
              <w:right w:val="nil"/>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0111</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688</w:t>
            </w:r>
          </w:p>
        </w:tc>
        <w:tc>
          <w:tcPr>
            <w:tcW w:w="1051"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643</w:t>
            </w:r>
          </w:p>
        </w:tc>
        <w:tc>
          <w:tcPr>
            <w:tcW w:w="1260" w:type="dxa"/>
            <w:tcBorders>
              <w:top w:val="nil"/>
              <w:left w:val="nil"/>
              <w:bottom w:val="single" w:sz="4" w:space="0" w:color="auto"/>
              <w:right w:val="single" w:sz="4"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534</w:t>
            </w:r>
          </w:p>
        </w:tc>
        <w:tc>
          <w:tcPr>
            <w:tcW w:w="900" w:type="dxa"/>
            <w:tcBorders>
              <w:top w:val="nil"/>
              <w:left w:val="nil"/>
              <w:bottom w:val="single" w:sz="4" w:space="0" w:color="auto"/>
              <w:right w:val="single" w:sz="8"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786</w:t>
            </w:r>
          </w:p>
        </w:tc>
      </w:tr>
      <w:tr w:rsidR="00D20455" w:rsidRPr="00D20455" w:rsidTr="007D5D87">
        <w:trPr>
          <w:trHeight w:val="270"/>
          <w:jc w:val="center"/>
        </w:trPr>
        <w:tc>
          <w:tcPr>
            <w:tcW w:w="1283" w:type="dxa"/>
            <w:tcBorders>
              <w:top w:val="nil"/>
              <w:left w:val="single" w:sz="8" w:space="0" w:color="auto"/>
              <w:bottom w:val="single" w:sz="8" w:space="0" w:color="auto"/>
              <w:right w:val="single" w:sz="8" w:space="0" w:color="auto"/>
            </w:tcBorders>
            <w:shd w:val="clear" w:color="auto" w:fill="auto"/>
            <w:noWrap/>
            <w:vAlign w:val="bottom"/>
          </w:tcPr>
          <w:p w:rsidR="007D5D87" w:rsidRPr="00D20455" w:rsidRDefault="007D5D87" w:rsidP="007D5D87">
            <w:pPr>
              <w:jc w:val="center"/>
              <w:rPr>
                <w:rFonts w:eastAsia="MS Mincho"/>
                <w:b/>
                <w:bCs/>
                <w:lang w:val="lt-LT" w:eastAsia="ja-JP"/>
              </w:rPr>
            </w:pPr>
            <w:r w:rsidRPr="00D20455">
              <w:rPr>
                <w:rFonts w:eastAsia="MS Mincho"/>
                <w:b/>
                <w:bCs/>
                <w:lang w:val="lt-LT" w:eastAsia="ja-JP"/>
              </w:rPr>
              <w:t>B(a)P</w:t>
            </w:r>
          </w:p>
        </w:tc>
        <w:tc>
          <w:tcPr>
            <w:tcW w:w="1144" w:type="dxa"/>
            <w:tcBorders>
              <w:top w:val="nil"/>
              <w:left w:val="nil"/>
              <w:bottom w:val="single" w:sz="8" w:space="0" w:color="auto"/>
              <w:right w:val="single" w:sz="4" w:space="0" w:color="auto"/>
            </w:tcBorders>
            <w:shd w:val="clear" w:color="auto" w:fill="auto"/>
            <w:vAlign w:val="bottom"/>
          </w:tcPr>
          <w:p w:rsidR="007D5D87" w:rsidRPr="00D20455" w:rsidRDefault="007D5D87" w:rsidP="007D5D87">
            <w:pPr>
              <w:jc w:val="center"/>
              <w:rPr>
                <w:bCs/>
                <w:sz w:val="22"/>
                <w:szCs w:val="22"/>
                <w:lang w:val="lt-LT"/>
              </w:rPr>
            </w:pPr>
            <w:r w:rsidRPr="00D20455">
              <w:rPr>
                <w:bCs/>
                <w:sz w:val="22"/>
                <w:szCs w:val="22"/>
                <w:lang w:val="lt-LT"/>
              </w:rPr>
              <w:t>0</w:t>
            </w:r>
            <w:r w:rsidR="00DC4E5F">
              <w:rPr>
                <w:bCs/>
                <w:sz w:val="22"/>
                <w:szCs w:val="22"/>
                <w:lang w:val="lt-LT"/>
              </w:rPr>
              <w:t>,</w:t>
            </w:r>
            <w:r w:rsidRPr="00D20455">
              <w:rPr>
                <w:bCs/>
                <w:sz w:val="22"/>
                <w:szCs w:val="22"/>
                <w:lang w:val="lt-LT"/>
              </w:rPr>
              <w:t>0141</w:t>
            </w:r>
          </w:p>
        </w:tc>
        <w:tc>
          <w:tcPr>
            <w:tcW w:w="1037" w:type="dxa"/>
            <w:tcBorders>
              <w:top w:val="nil"/>
              <w:left w:val="nil"/>
              <w:bottom w:val="single" w:sz="8" w:space="0" w:color="auto"/>
              <w:right w:val="single" w:sz="4" w:space="0" w:color="auto"/>
            </w:tcBorders>
            <w:shd w:val="clear" w:color="auto" w:fill="auto"/>
            <w:noWrap/>
            <w:vAlign w:val="bottom"/>
          </w:tcPr>
          <w:p w:rsidR="007D5D87" w:rsidRPr="00D20455" w:rsidRDefault="007D5D87" w:rsidP="007D5D87">
            <w:pPr>
              <w:jc w:val="center"/>
              <w:rPr>
                <w:bCs/>
                <w:sz w:val="22"/>
                <w:szCs w:val="22"/>
                <w:lang w:val="lt-LT"/>
              </w:rPr>
            </w:pPr>
            <w:r w:rsidRPr="00D20455">
              <w:rPr>
                <w:bCs/>
                <w:sz w:val="22"/>
                <w:szCs w:val="22"/>
                <w:lang w:val="lt-LT"/>
              </w:rPr>
              <w:t>0</w:t>
            </w:r>
            <w:r w:rsidR="00DC4E5F">
              <w:rPr>
                <w:bCs/>
                <w:sz w:val="22"/>
                <w:szCs w:val="22"/>
                <w:lang w:val="lt-LT"/>
              </w:rPr>
              <w:t>,</w:t>
            </w:r>
            <w:r w:rsidRPr="00D20455">
              <w:rPr>
                <w:bCs/>
                <w:sz w:val="22"/>
                <w:szCs w:val="22"/>
                <w:lang w:val="lt-LT"/>
              </w:rPr>
              <w:t>00662</w:t>
            </w:r>
          </w:p>
        </w:tc>
        <w:tc>
          <w:tcPr>
            <w:tcW w:w="1260" w:type="dxa"/>
            <w:tcBorders>
              <w:top w:val="nil"/>
              <w:left w:val="nil"/>
              <w:bottom w:val="single" w:sz="8" w:space="0" w:color="auto"/>
              <w:right w:val="single" w:sz="4" w:space="0" w:color="auto"/>
            </w:tcBorders>
            <w:shd w:val="clear" w:color="auto" w:fill="auto"/>
            <w:noWrap/>
            <w:vAlign w:val="bottom"/>
          </w:tcPr>
          <w:p w:rsidR="007D5D87" w:rsidRPr="00D20455" w:rsidRDefault="007D5D87" w:rsidP="007D5D87">
            <w:pPr>
              <w:jc w:val="center"/>
              <w:rPr>
                <w:bCs/>
                <w:sz w:val="22"/>
                <w:szCs w:val="22"/>
                <w:lang w:val="lt-LT"/>
              </w:rPr>
            </w:pPr>
            <w:r w:rsidRPr="00D20455">
              <w:rPr>
                <w:bCs/>
                <w:sz w:val="22"/>
                <w:szCs w:val="22"/>
                <w:lang w:val="lt-LT"/>
              </w:rPr>
              <w:t>0</w:t>
            </w:r>
            <w:r w:rsidR="00DC4E5F">
              <w:rPr>
                <w:bCs/>
                <w:sz w:val="22"/>
                <w:szCs w:val="22"/>
                <w:lang w:val="lt-LT"/>
              </w:rPr>
              <w:t>,</w:t>
            </w:r>
            <w:r w:rsidRPr="00D20455">
              <w:rPr>
                <w:bCs/>
                <w:sz w:val="22"/>
                <w:szCs w:val="22"/>
                <w:lang w:val="lt-LT"/>
              </w:rPr>
              <w:t>00862</w:t>
            </w:r>
          </w:p>
        </w:tc>
        <w:tc>
          <w:tcPr>
            <w:tcW w:w="996" w:type="dxa"/>
            <w:tcBorders>
              <w:top w:val="nil"/>
              <w:left w:val="nil"/>
              <w:bottom w:val="single" w:sz="8" w:space="0" w:color="auto"/>
              <w:right w:val="nil"/>
            </w:tcBorders>
            <w:shd w:val="clear" w:color="auto" w:fill="auto"/>
            <w:noWrap/>
            <w:vAlign w:val="bottom"/>
          </w:tcPr>
          <w:p w:rsidR="007D5D87" w:rsidRPr="00D20455" w:rsidRDefault="007D5D87" w:rsidP="007D5D87">
            <w:pPr>
              <w:jc w:val="center"/>
              <w:rPr>
                <w:bCs/>
                <w:sz w:val="22"/>
                <w:szCs w:val="22"/>
                <w:lang w:val="lt-LT"/>
              </w:rPr>
            </w:pPr>
            <w:r w:rsidRPr="00D20455">
              <w:rPr>
                <w:bCs/>
                <w:sz w:val="22"/>
                <w:szCs w:val="22"/>
                <w:lang w:val="lt-LT"/>
              </w:rPr>
              <w:t>0</w:t>
            </w:r>
            <w:r w:rsidR="00DC4E5F">
              <w:rPr>
                <w:bCs/>
                <w:sz w:val="22"/>
                <w:szCs w:val="22"/>
                <w:lang w:val="lt-LT"/>
              </w:rPr>
              <w:t>,</w:t>
            </w:r>
            <w:r w:rsidRPr="00D20455">
              <w:rPr>
                <w:bCs/>
                <w:sz w:val="22"/>
                <w:szCs w:val="22"/>
                <w:lang w:val="lt-LT"/>
              </w:rPr>
              <w:t>00428</w:t>
            </w:r>
          </w:p>
        </w:tc>
        <w:tc>
          <w:tcPr>
            <w:tcW w:w="1260" w:type="dxa"/>
            <w:tcBorders>
              <w:top w:val="nil"/>
              <w:left w:val="single" w:sz="8" w:space="0" w:color="auto"/>
              <w:bottom w:val="single" w:sz="8" w:space="0" w:color="auto"/>
              <w:right w:val="single" w:sz="4" w:space="0" w:color="auto"/>
            </w:tcBorders>
            <w:shd w:val="clear" w:color="auto" w:fill="auto"/>
            <w:noWrap/>
            <w:vAlign w:val="bottom"/>
          </w:tcPr>
          <w:p w:rsidR="007D5D87" w:rsidRPr="00D20455" w:rsidRDefault="007D5D87" w:rsidP="007D5D87">
            <w:pPr>
              <w:jc w:val="center"/>
              <w:rPr>
                <w:bCs/>
                <w:sz w:val="22"/>
                <w:szCs w:val="22"/>
                <w:lang w:val="lt-LT"/>
              </w:rPr>
            </w:pPr>
            <w:r w:rsidRPr="00D20455">
              <w:rPr>
                <w:bCs/>
                <w:sz w:val="22"/>
                <w:szCs w:val="22"/>
                <w:lang w:val="lt-LT"/>
              </w:rPr>
              <w:t>0</w:t>
            </w:r>
            <w:r w:rsidR="00DC4E5F">
              <w:rPr>
                <w:bCs/>
                <w:sz w:val="22"/>
                <w:szCs w:val="22"/>
                <w:lang w:val="lt-LT"/>
              </w:rPr>
              <w:t>,</w:t>
            </w:r>
            <w:r w:rsidRPr="00D20455">
              <w:rPr>
                <w:bCs/>
                <w:sz w:val="22"/>
                <w:szCs w:val="22"/>
                <w:lang w:val="lt-LT"/>
              </w:rPr>
              <w:t>627</w:t>
            </w:r>
          </w:p>
        </w:tc>
        <w:tc>
          <w:tcPr>
            <w:tcW w:w="1051" w:type="dxa"/>
            <w:tcBorders>
              <w:top w:val="nil"/>
              <w:left w:val="nil"/>
              <w:bottom w:val="single" w:sz="8" w:space="0" w:color="auto"/>
              <w:right w:val="single" w:sz="4" w:space="0" w:color="auto"/>
            </w:tcBorders>
            <w:shd w:val="clear" w:color="auto" w:fill="auto"/>
            <w:noWrap/>
            <w:vAlign w:val="bottom"/>
          </w:tcPr>
          <w:p w:rsidR="007D5D87" w:rsidRPr="00D20455" w:rsidRDefault="007D5D87" w:rsidP="007D5D87">
            <w:pPr>
              <w:jc w:val="center"/>
              <w:rPr>
                <w:bCs/>
                <w:sz w:val="22"/>
                <w:szCs w:val="22"/>
                <w:lang w:val="lt-LT"/>
              </w:rPr>
            </w:pPr>
            <w:r w:rsidRPr="00D20455">
              <w:rPr>
                <w:bCs/>
                <w:sz w:val="22"/>
                <w:szCs w:val="22"/>
                <w:lang w:val="lt-LT"/>
              </w:rPr>
              <w:t>0</w:t>
            </w:r>
            <w:r w:rsidR="00DC4E5F">
              <w:rPr>
                <w:bCs/>
                <w:sz w:val="22"/>
                <w:szCs w:val="22"/>
                <w:lang w:val="lt-LT"/>
              </w:rPr>
              <w:t>,</w:t>
            </w:r>
            <w:r w:rsidRPr="00D20455">
              <w:rPr>
                <w:bCs/>
                <w:sz w:val="22"/>
                <w:szCs w:val="22"/>
                <w:lang w:val="lt-LT"/>
              </w:rPr>
              <w:t>622</w:t>
            </w:r>
          </w:p>
        </w:tc>
        <w:tc>
          <w:tcPr>
            <w:tcW w:w="1260" w:type="dxa"/>
            <w:tcBorders>
              <w:top w:val="nil"/>
              <w:left w:val="nil"/>
              <w:bottom w:val="single" w:sz="8" w:space="0" w:color="auto"/>
              <w:right w:val="single" w:sz="4" w:space="0" w:color="auto"/>
            </w:tcBorders>
            <w:shd w:val="clear" w:color="auto" w:fill="auto"/>
            <w:noWrap/>
            <w:vAlign w:val="bottom"/>
          </w:tcPr>
          <w:p w:rsidR="007D5D87" w:rsidRPr="00D20455" w:rsidRDefault="007D5D87" w:rsidP="007D5D87">
            <w:pPr>
              <w:jc w:val="center"/>
              <w:rPr>
                <w:bCs/>
                <w:sz w:val="22"/>
                <w:szCs w:val="22"/>
                <w:lang w:val="lt-LT"/>
              </w:rPr>
            </w:pPr>
            <w:r w:rsidRPr="00D20455">
              <w:rPr>
                <w:bCs/>
                <w:sz w:val="22"/>
                <w:szCs w:val="22"/>
                <w:lang w:val="lt-LT"/>
              </w:rPr>
              <w:t>0</w:t>
            </w:r>
            <w:r w:rsidR="00DC4E5F">
              <w:rPr>
                <w:bCs/>
                <w:sz w:val="22"/>
                <w:szCs w:val="22"/>
                <w:lang w:val="lt-LT"/>
              </w:rPr>
              <w:t>,</w:t>
            </w:r>
            <w:r w:rsidRPr="00D20455">
              <w:rPr>
                <w:bCs/>
                <w:sz w:val="22"/>
                <w:szCs w:val="22"/>
                <w:lang w:val="lt-LT"/>
              </w:rPr>
              <w:t>326</w:t>
            </w:r>
          </w:p>
        </w:tc>
        <w:tc>
          <w:tcPr>
            <w:tcW w:w="900" w:type="dxa"/>
            <w:tcBorders>
              <w:top w:val="nil"/>
              <w:left w:val="nil"/>
              <w:bottom w:val="single" w:sz="8" w:space="0" w:color="auto"/>
              <w:right w:val="single" w:sz="8" w:space="0" w:color="auto"/>
            </w:tcBorders>
            <w:shd w:val="clear" w:color="auto" w:fill="auto"/>
            <w:noWrap/>
            <w:vAlign w:val="bottom"/>
          </w:tcPr>
          <w:p w:rsidR="007D5D87" w:rsidRPr="00D20455" w:rsidRDefault="007D5D87" w:rsidP="007D5D87">
            <w:pPr>
              <w:jc w:val="center"/>
              <w:rPr>
                <w:sz w:val="22"/>
                <w:szCs w:val="22"/>
                <w:lang w:val="lt-LT"/>
              </w:rPr>
            </w:pPr>
            <w:r w:rsidRPr="00D20455">
              <w:rPr>
                <w:sz w:val="22"/>
                <w:szCs w:val="22"/>
                <w:lang w:val="lt-LT"/>
              </w:rPr>
              <w:t>0</w:t>
            </w:r>
            <w:r w:rsidR="00DC4E5F">
              <w:rPr>
                <w:sz w:val="22"/>
                <w:szCs w:val="22"/>
                <w:lang w:val="lt-LT"/>
              </w:rPr>
              <w:t>,</w:t>
            </w:r>
            <w:r w:rsidRPr="00D20455">
              <w:rPr>
                <w:sz w:val="22"/>
                <w:szCs w:val="22"/>
                <w:lang w:val="lt-LT"/>
              </w:rPr>
              <w:t>412</w:t>
            </w:r>
          </w:p>
        </w:tc>
      </w:tr>
    </w:tbl>
    <w:p w:rsidR="00320F2A" w:rsidRPr="00D20455" w:rsidRDefault="00320F2A" w:rsidP="00D14D20">
      <w:pPr>
        <w:spacing w:line="360" w:lineRule="auto"/>
        <w:ind w:firstLine="720"/>
        <w:jc w:val="both"/>
        <w:rPr>
          <w:lang w:val="lt-LT"/>
        </w:rPr>
      </w:pPr>
    </w:p>
    <w:p w:rsidR="007D5D87" w:rsidRPr="00D20455" w:rsidRDefault="007D5D87" w:rsidP="007D5D87">
      <w:pPr>
        <w:spacing w:line="360" w:lineRule="auto"/>
        <w:ind w:firstLine="720"/>
        <w:jc w:val="both"/>
        <w:rPr>
          <w:lang w:val="lt-LT"/>
        </w:rPr>
      </w:pPr>
      <w:r w:rsidRPr="00D20455">
        <w:rPr>
          <w:lang w:val="lt-LT"/>
        </w:rPr>
        <w:lastRenderedPageBreak/>
        <w:t>Ankstesnių 2006÷</w:t>
      </w:r>
      <w:smartTag w:uri="schemas-tilde-lv/tildestengine" w:element="metric2">
        <w:smartTagPr>
          <w:attr w:name="metric_text" w:val="m"/>
          <w:attr w:name="metric_value" w:val="2016"/>
        </w:smartTagPr>
        <w:r w:rsidRPr="00D20455">
          <w:rPr>
            <w:lang w:val="lt-LT"/>
          </w:rPr>
          <w:t>2016 m</w:t>
        </w:r>
      </w:smartTag>
      <w:r w:rsidRPr="00D20455">
        <w:rPr>
          <w:lang w:val="lt-LT"/>
        </w:rPr>
        <w:t xml:space="preserve">. ir </w:t>
      </w:r>
      <w:smartTag w:uri="schemas-tilde-lv/tildestengine" w:element="metric2">
        <w:smartTagPr>
          <w:attr w:name="metric_text" w:val="m"/>
          <w:attr w:name="metric_value" w:val="2017"/>
        </w:smartTagPr>
        <w:smartTag w:uri="urn:schemas-microsoft-com:office:smarttags" w:element="metricconverter">
          <w:smartTagPr>
            <w:attr w:name="ProductID" w:val="2017 m"/>
          </w:smartTagPr>
          <w:r w:rsidRPr="00D20455">
            <w:rPr>
              <w:lang w:val="lt-LT"/>
            </w:rPr>
            <w:t>2017 m</w:t>
          </w:r>
        </w:smartTag>
      </w:smartTag>
      <w:r w:rsidRPr="00D20455">
        <w:rPr>
          <w:lang w:val="lt-LT"/>
        </w:rPr>
        <w:t xml:space="preserve">. tyrimo duomenų palyginimas pateiktas 8 lentelėje. Lyginant Žemės paviršiaus apkrovą benz(a)pirenu ir sunkiaisiais metalais 2006÷2016 ir 2017 metais, pastebėta bendra </w:t>
      </w:r>
      <w:r w:rsidR="00F448C7" w:rsidRPr="00D20455">
        <w:rPr>
          <w:lang w:val="lt-LT"/>
        </w:rPr>
        <w:t>abiem</w:t>
      </w:r>
      <w:r w:rsidRPr="00D20455">
        <w:rPr>
          <w:lang w:val="lt-LT"/>
        </w:rPr>
        <w:t xml:space="preserve"> stotims tolimesnė Pb mažėjimo tendencija. Pastebėtas žymus Ni, Cu bei Cd koncentracijos kritulių vandenyje bei sraute į žemės paviršių sumažėjimas Žemaitijos IMS. Žemės paviršiaus apkrovos kitais elementais pokyčiai nereguliarūs – panašūs arba kiekvienai stočiai skirtingi ir neturi bendros abiem stotims tendencijos. Apkrovos dydis priklauso tiek nuo elementų koncentracijos ore, tiek ir nuo kritulių kiekio, kuris yra labai nereguliarus, todėl ir apie patikimas tendencijas sunku spręsti iš šio stebėjimų laikotarpio.</w:t>
      </w:r>
    </w:p>
    <w:p w:rsidR="00D14D20" w:rsidRPr="00D20455" w:rsidRDefault="00D14D20" w:rsidP="00814388">
      <w:pPr>
        <w:spacing w:line="360" w:lineRule="auto"/>
        <w:ind w:firstLine="720"/>
        <w:jc w:val="both"/>
        <w:rPr>
          <w:lang w:val="lt-LT"/>
        </w:rPr>
      </w:pPr>
    </w:p>
    <w:p w:rsidR="00913F61" w:rsidRPr="00D20455" w:rsidRDefault="00913F61">
      <w:pPr>
        <w:pStyle w:val="BodyTextIndent"/>
        <w:rPr>
          <w:highlight w:val="yellow"/>
        </w:rPr>
      </w:pPr>
    </w:p>
    <w:p w:rsidR="00913F61" w:rsidRPr="00D20455" w:rsidRDefault="00913F61">
      <w:pPr>
        <w:pStyle w:val="BodyTextIndent"/>
        <w:rPr>
          <w:b/>
          <w:highlight w:val="yellow"/>
        </w:rPr>
      </w:pPr>
    </w:p>
    <w:p w:rsidR="00913F61" w:rsidRPr="00D20455" w:rsidRDefault="00251AC6">
      <w:pPr>
        <w:pStyle w:val="Heading3"/>
        <w:ind w:firstLine="0"/>
        <w:jc w:val="center"/>
        <w:rPr>
          <w:lang w:val="lt-LT"/>
        </w:rPr>
      </w:pPr>
      <w:bookmarkStart w:id="48" w:name="_Toc445124615"/>
      <w:r w:rsidRPr="00D20455">
        <w:rPr>
          <w:lang w:val="lt-LT"/>
        </w:rPr>
        <w:t>IŠVADOS</w:t>
      </w:r>
      <w:bookmarkEnd w:id="48"/>
    </w:p>
    <w:p w:rsidR="00913F61" w:rsidRPr="00D20455" w:rsidRDefault="00913F61">
      <w:pPr>
        <w:ind w:firstLine="720"/>
        <w:rPr>
          <w:iCs/>
          <w:highlight w:val="yellow"/>
          <w:lang w:val="lt-LT"/>
        </w:rPr>
      </w:pPr>
    </w:p>
    <w:p w:rsidR="007D5D87" w:rsidRPr="00D20455" w:rsidRDefault="007D5D87" w:rsidP="007D5D87">
      <w:pPr>
        <w:pStyle w:val="BodyText"/>
        <w:ind w:firstLine="720"/>
        <w:jc w:val="both"/>
        <w:rPr>
          <w:szCs w:val="24"/>
        </w:rPr>
      </w:pPr>
      <w:r w:rsidRPr="00D20455">
        <w:t>Žemės paviršiaus apkrova Cr, Ni, As bei benz(a)pirenu buvo didesnė vakarinėje Lietuvos dalyje (Žemaitijos IMS) nei rytinėje Lietuvos dalyje (Aukštaitijos IMS). Pagrindinė priežastis – didelė oro masių trajektorijų kaita bei kritulių nereguliarumas.</w:t>
      </w:r>
    </w:p>
    <w:p w:rsidR="007D5D87" w:rsidRPr="00D20455" w:rsidRDefault="007D5D87" w:rsidP="007D5D87">
      <w:pPr>
        <w:spacing w:line="360" w:lineRule="auto"/>
        <w:ind w:firstLine="720"/>
        <w:jc w:val="both"/>
        <w:rPr>
          <w:lang w:val="lt-LT"/>
        </w:rPr>
      </w:pPr>
      <w:r w:rsidRPr="00D20455">
        <w:rPr>
          <w:lang w:val="lt-LT"/>
        </w:rPr>
        <w:t xml:space="preserve">Nustatyta, kad benz(a)pireno srautas i žemės paviršių </w:t>
      </w:r>
      <w:smartTag w:uri="schemas-tilde-lv/tildestengine" w:element="metric2">
        <w:smartTagPr>
          <w:attr w:name="metric_text" w:val="m"/>
          <w:attr w:name="metric_value" w:val="2017"/>
        </w:smartTagPr>
        <w:smartTag w:uri="urn:schemas-microsoft-com:office:smarttags" w:element="metricconverter">
          <w:smartTagPr>
            <w:attr w:name="ProductID" w:val="2017 m"/>
          </w:smartTagPr>
          <w:r w:rsidRPr="00D20455">
            <w:rPr>
              <w:lang w:val="lt-LT"/>
            </w:rPr>
            <w:t>2017 m</w:t>
          </w:r>
        </w:smartTag>
      </w:smartTag>
      <w:r w:rsidRPr="00D20455">
        <w:rPr>
          <w:lang w:val="lt-LT"/>
        </w:rPr>
        <w:t>. kito nuo 0,306 µg m</w:t>
      </w:r>
      <w:r w:rsidRPr="00D20455">
        <w:rPr>
          <w:vertAlign w:val="superscript"/>
          <w:lang w:val="lt-LT"/>
        </w:rPr>
        <w:t xml:space="preserve">-2 </w:t>
      </w:r>
      <w:r w:rsidRPr="00D20455">
        <w:rPr>
          <w:lang w:val="lt-LT"/>
        </w:rPr>
        <w:t>mėn</w:t>
      </w:r>
      <w:r w:rsidRPr="00D20455">
        <w:rPr>
          <w:vertAlign w:val="superscript"/>
          <w:lang w:val="lt-LT"/>
        </w:rPr>
        <w:t>.-1</w:t>
      </w:r>
      <w:r w:rsidRPr="00D20455">
        <w:rPr>
          <w:lang w:val="lt-LT"/>
        </w:rPr>
        <w:t xml:space="preserve"> iki 0,534 µg m</w:t>
      </w:r>
      <w:r w:rsidRPr="00D20455">
        <w:rPr>
          <w:vertAlign w:val="superscript"/>
          <w:lang w:val="lt-LT"/>
        </w:rPr>
        <w:t xml:space="preserve">-2 </w:t>
      </w:r>
      <w:r w:rsidRPr="00D20455">
        <w:rPr>
          <w:lang w:val="lt-LT"/>
        </w:rPr>
        <w:t>mėn</w:t>
      </w:r>
      <w:r w:rsidRPr="00D20455">
        <w:rPr>
          <w:vertAlign w:val="superscript"/>
          <w:lang w:val="lt-LT"/>
        </w:rPr>
        <w:t>.-1</w:t>
      </w:r>
      <w:r w:rsidRPr="00D20455">
        <w:rPr>
          <w:lang w:val="lt-LT"/>
        </w:rPr>
        <w:t xml:space="preserve"> Aukštaitijos IMS ir nuo 0,479 µg m</w:t>
      </w:r>
      <w:r w:rsidRPr="00D20455">
        <w:rPr>
          <w:vertAlign w:val="superscript"/>
          <w:lang w:val="lt-LT"/>
        </w:rPr>
        <w:t xml:space="preserve">-2 </w:t>
      </w:r>
      <w:r w:rsidRPr="00D20455">
        <w:rPr>
          <w:lang w:val="lt-LT"/>
        </w:rPr>
        <w:t>mėn</w:t>
      </w:r>
      <w:r w:rsidRPr="00D20455">
        <w:rPr>
          <w:vertAlign w:val="superscript"/>
          <w:lang w:val="lt-LT"/>
        </w:rPr>
        <w:t>.-1</w:t>
      </w:r>
      <w:r w:rsidRPr="00D20455">
        <w:rPr>
          <w:lang w:val="lt-LT"/>
        </w:rPr>
        <w:t xml:space="preserve"> iki 0,817 µg m</w:t>
      </w:r>
      <w:r w:rsidRPr="00D20455">
        <w:rPr>
          <w:vertAlign w:val="superscript"/>
          <w:lang w:val="lt-LT"/>
        </w:rPr>
        <w:t>-2</w:t>
      </w:r>
      <w:r w:rsidRPr="00D20455">
        <w:rPr>
          <w:lang w:val="lt-LT"/>
        </w:rPr>
        <w:t>mėn</w:t>
      </w:r>
      <w:r w:rsidRPr="00D20455">
        <w:rPr>
          <w:vertAlign w:val="superscript"/>
          <w:lang w:val="lt-LT"/>
        </w:rPr>
        <w:t>.-1</w:t>
      </w:r>
      <w:r w:rsidRPr="00D20455">
        <w:rPr>
          <w:lang w:val="lt-LT"/>
        </w:rPr>
        <w:t xml:space="preserve"> Žemaitijos IMS. Aukštaitijos IMS benz(a)pireno srautas į žemės paviršių turėjo išreikštą sezoniškumą. Benz(a)pireno koncentracija krituliuose ir jo srautas į žemės paviršių buvo didesnis Žemaitijos IMS, kas rodo intensyvesnių benz(a)pireno šaltinių įtaką šios stoties aplinkai.</w:t>
      </w:r>
    </w:p>
    <w:p w:rsidR="007D5D87" w:rsidRPr="00D20455" w:rsidRDefault="007D5D87" w:rsidP="007D5D87">
      <w:pPr>
        <w:spacing w:line="360" w:lineRule="auto"/>
        <w:ind w:firstLine="720"/>
        <w:jc w:val="both"/>
        <w:rPr>
          <w:lang w:val="lt-LT"/>
        </w:rPr>
      </w:pPr>
      <w:r w:rsidRPr="00D20455">
        <w:rPr>
          <w:lang w:val="lt-LT"/>
        </w:rPr>
        <w:t xml:space="preserve">Lyginant Žemės paviršiaus apkrovą benz(a)pirenu ir sunkiaisiais metalais 2006÷2016 ir 2017 metais pastebėta bendra </w:t>
      </w:r>
      <w:r w:rsidR="00F448C7" w:rsidRPr="00D20455">
        <w:rPr>
          <w:lang w:val="lt-LT"/>
        </w:rPr>
        <w:t>abiem</w:t>
      </w:r>
      <w:r w:rsidRPr="00D20455">
        <w:rPr>
          <w:lang w:val="lt-LT"/>
        </w:rPr>
        <w:t xml:space="preserve"> stotims tolimesnė Pb mažėjimo tendencija. Pastebėtas ir žymus Ni, Cu bei Cd koncentracijos kritulių vandenyje bei sraute į žemės paviršių sumažėjimas Žemaitijos IMS. Žemės paviršiaus apkrovos kitais elementais pokyčiai nereguliarūs.</w:t>
      </w:r>
    </w:p>
    <w:p w:rsidR="00A9790F" w:rsidRPr="00D20455" w:rsidRDefault="00A9790F" w:rsidP="00A9790F">
      <w:pPr>
        <w:pStyle w:val="BodyText"/>
        <w:jc w:val="both"/>
        <w:rPr>
          <w:szCs w:val="24"/>
        </w:rPr>
      </w:pPr>
    </w:p>
    <w:p w:rsidR="00A9790F" w:rsidRPr="00D20455" w:rsidRDefault="00A9790F" w:rsidP="00A9790F">
      <w:pPr>
        <w:spacing w:line="360" w:lineRule="auto"/>
        <w:ind w:firstLine="720"/>
        <w:jc w:val="center"/>
        <w:rPr>
          <w:b/>
          <w:lang w:val="lt-LT"/>
        </w:rPr>
      </w:pPr>
      <w:r w:rsidRPr="00D20455">
        <w:rPr>
          <w:b/>
          <w:lang w:val="lt-LT"/>
        </w:rPr>
        <w:t>R</w:t>
      </w:r>
      <w:r w:rsidR="001D4B2B" w:rsidRPr="00D20455">
        <w:rPr>
          <w:b/>
          <w:lang w:val="lt-LT"/>
        </w:rPr>
        <w:t>EKOMENDACIJA</w:t>
      </w:r>
    </w:p>
    <w:p w:rsidR="001D4B2B" w:rsidRPr="00D20455" w:rsidRDefault="001D4B2B" w:rsidP="00A9790F">
      <w:pPr>
        <w:spacing w:line="360" w:lineRule="auto"/>
        <w:ind w:firstLine="720"/>
        <w:jc w:val="center"/>
        <w:rPr>
          <w:b/>
          <w:lang w:val="lt-LT"/>
        </w:rPr>
      </w:pPr>
    </w:p>
    <w:p w:rsidR="002020BB" w:rsidRPr="00D20455" w:rsidRDefault="002020BB" w:rsidP="002020BB">
      <w:pPr>
        <w:spacing w:line="360" w:lineRule="auto"/>
        <w:ind w:firstLine="720"/>
        <w:jc w:val="both"/>
        <w:rPr>
          <w:lang w:val="lt-LT"/>
        </w:rPr>
      </w:pPr>
      <w:r w:rsidRPr="00D20455">
        <w:rPr>
          <w:lang w:val="lt-LT"/>
        </w:rPr>
        <w:t>Atsižvelgiant į sunkiųjų metalų ir benz(a)pireno atliktus tyrimus Žemaitijos ir Aukštaitijos integruoto monitoringo stotyse 2006-201</w:t>
      </w:r>
      <w:r w:rsidR="007D5D87" w:rsidRPr="00D20455">
        <w:rPr>
          <w:lang w:val="lt-LT"/>
        </w:rPr>
        <w:t>7</w:t>
      </w:r>
      <w:r w:rsidRPr="00D20455">
        <w:rPr>
          <w:lang w:val="lt-LT"/>
        </w:rPr>
        <w:t xml:space="preserve"> m. bei siekiant patikimai nustatyti taršos kitimo tendencijas rekomenduojame juos tęsti abiejose stotyse </w:t>
      </w:r>
      <w:r w:rsidRPr="00D20455">
        <w:rPr>
          <w:lang w:val="lt-LT"/>
        </w:rPr>
        <w:lastRenderedPageBreak/>
        <w:t>analizuojant šiuos teršalus tiek atmosferos iškritose, tiek ir ore, nes abi stotys yra skirtingose Lietuvos dalyse ir abi vietovės dažnai yra įtakojamos skirtingų taršos šaltinių bei meteorologinių sąlygų.</w:t>
      </w:r>
    </w:p>
    <w:p w:rsidR="00913F61" w:rsidRPr="00D20455" w:rsidRDefault="00913F61">
      <w:pPr>
        <w:pStyle w:val="BodyText"/>
        <w:rPr>
          <w:szCs w:val="24"/>
          <w:highlight w:val="yellow"/>
        </w:rPr>
      </w:pPr>
    </w:p>
    <w:p w:rsidR="00913F61" w:rsidRPr="00D20455" w:rsidRDefault="00913F61">
      <w:pPr>
        <w:pStyle w:val="BodyText"/>
        <w:jc w:val="both"/>
        <w:rPr>
          <w:szCs w:val="24"/>
          <w:highlight w:val="yellow"/>
        </w:rPr>
      </w:pPr>
    </w:p>
    <w:p w:rsidR="00913F61" w:rsidRPr="00D20455" w:rsidRDefault="00251AC6">
      <w:pPr>
        <w:pStyle w:val="Heading3"/>
        <w:ind w:firstLine="0"/>
        <w:jc w:val="center"/>
        <w:rPr>
          <w:lang w:val="lt-LT"/>
        </w:rPr>
      </w:pPr>
      <w:bookmarkStart w:id="49" w:name="_Toc445124616"/>
      <w:r w:rsidRPr="00D20455">
        <w:rPr>
          <w:lang w:val="lt-LT"/>
        </w:rPr>
        <w:t>LITERATŪRA</w:t>
      </w:r>
      <w:bookmarkEnd w:id="49"/>
    </w:p>
    <w:p w:rsidR="00A9790F" w:rsidRPr="00D20455" w:rsidRDefault="00A9790F" w:rsidP="00A9790F">
      <w:pPr>
        <w:rPr>
          <w:highlight w:val="yellow"/>
          <w:lang w:val="lt-LT"/>
        </w:rPr>
      </w:pPr>
    </w:p>
    <w:p w:rsidR="00A9790F" w:rsidRPr="00D20455" w:rsidRDefault="00A9790F" w:rsidP="00A9790F">
      <w:pPr>
        <w:rPr>
          <w:highlight w:val="yellow"/>
          <w:lang w:val="lt-LT"/>
        </w:rPr>
      </w:pPr>
    </w:p>
    <w:p w:rsidR="002020BB" w:rsidRPr="00D20455" w:rsidRDefault="002020BB" w:rsidP="002020BB">
      <w:pPr>
        <w:pStyle w:val="BodyText"/>
        <w:numPr>
          <w:ilvl w:val="0"/>
          <w:numId w:val="42"/>
        </w:numPr>
        <w:tabs>
          <w:tab w:val="clear" w:pos="1134"/>
        </w:tabs>
        <w:suppressAutoHyphens/>
        <w:overflowPunct/>
        <w:autoSpaceDE/>
        <w:autoSpaceDN/>
        <w:adjustRightInd/>
        <w:jc w:val="both"/>
        <w:textAlignment w:val="auto"/>
        <w:rPr>
          <w:szCs w:val="24"/>
        </w:rPr>
      </w:pPr>
      <w:r w:rsidRPr="00D20455">
        <w:rPr>
          <w:szCs w:val="24"/>
        </w:rPr>
        <w:t>D.Čeburnis.</w:t>
      </w:r>
      <w:r w:rsidRPr="00D20455">
        <w:rPr>
          <w:b/>
          <w:szCs w:val="24"/>
        </w:rPr>
        <w:t xml:space="preserve"> </w:t>
      </w:r>
      <w:r w:rsidRPr="00D20455">
        <w:rPr>
          <w:szCs w:val="24"/>
        </w:rPr>
        <w:t>(1999)</w:t>
      </w:r>
      <w:r w:rsidRPr="00D20455">
        <w:rPr>
          <w:b/>
          <w:szCs w:val="24"/>
        </w:rPr>
        <w:t xml:space="preserve"> </w:t>
      </w:r>
      <w:r w:rsidRPr="00D20455">
        <w:rPr>
          <w:szCs w:val="24"/>
        </w:rPr>
        <w:t>Atmospheric trace metal deposition in Lithuania: metods and estimation // Ed. D. A. Lovejoy. Heavy Metals in the Environment: an Integrated Approach, Vilnius, Lithuania, 5-15.</w:t>
      </w:r>
    </w:p>
    <w:p w:rsidR="002020BB" w:rsidRPr="00D20455" w:rsidRDefault="002020BB" w:rsidP="002020BB">
      <w:pPr>
        <w:pStyle w:val="BodyText"/>
        <w:numPr>
          <w:ilvl w:val="0"/>
          <w:numId w:val="42"/>
        </w:numPr>
        <w:tabs>
          <w:tab w:val="clear" w:pos="1134"/>
        </w:tabs>
        <w:suppressAutoHyphens/>
        <w:overflowPunct/>
        <w:autoSpaceDE/>
        <w:autoSpaceDN/>
        <w:adjustRightInd/>
        <w:jc w:val="both"/>
        <w:textAlignment w:val="auto"/>
        <w:rPr>
          <w:szCs w:val="24"/>
        </w:rPr>
      </w:pPr>
      <w:r w:rsidRPr="00D20455">
        <w:rPr>
          <w:szCs w:val="24"/>
        </w:rPr>
        <w:t>D.Čeburnis, D.Valiulis, J.Šakalys. (1999) The influence of local processes on trace metal concentrations in long-range transported air masses. Environmental and Chemical Physics, (Vilnius), 21</w:t>
      </w:r>
      <w:r w:rsidRPr="00D20455">
        <w:rPr>
          <w:b/>
          <w:szCs w:val="24"/>
        </w:rPr>
        <w:t xml:space="preserve"> </w:t>
      </w:r>
      <w:r w:rsidRPr="00D20455">
        <w:rPr>
          <w:szCs w:val="24"/>
        </w:rPr>
        <w:t>(1), 31-36.</w:t>
      </w:r>
    </w:p>
    <w:p w:rsidR="002020BB" w:rsidRPr="00D20455" w:rsidRDefault="002020BB" w:rsidP="002020BB">
      <w:pPr>
        <w:pStyle w:val="BodyText"/>
        <w:numPr>
          <w:ilvl w:val="0"/>
          <w:numId w:val="42"/>
        </w:numPr>
        <w:tabs>
          <w:tab w:val="clear" w:pos="1134"/>
        </w:tabs>
        <w:suppressAutoHyphens/>
        <w:overflowPunct/>
        <w:autoSpaceDE/>
        <w:autoSpaceDN/>
        <w:adjustRightInd/>
        <w:jc w:val="both"/>
        <w:textAlignment w:val="auto"/>
        <w:rPr>
          <w:szCs w:val="24"/>
        </w:rPr>
      </w:pPr>
      <w:r w:rsidRPr="00D20455">
        <w:rPr>
          <w:szCs w:val="24"/>
        </w:rPr>
        <w:t>Čeburnis D., Ruhling A. and  Kvietkus K.</w:t>
      </w:r>
      <w:r w:rsidRPr="00D20455">
        <w:rPr>
          <w:b/>
          <w:szCs w:val="24"/>
        </w:rPr>
        <w:t xml:space="preserve"> </w:t>
      </w:r>
      <w:r w:rsidRPr="00D20455">
        <w:rPr>
          <w:szCs w:val="24"/>
        </w:rPr>
        <w:t>(1997) Extended study of atmospheric heavy metal deposition in Lithuania based on moss analysis. Environmental Monitoring &amp; Assessment, 47</w:t>
      </w:r>
      <w:r w:rsidRPr="00D20455">
        <w:rPr>
          <w:b/>
          <w:szCs w:val="24"/>
        </w:rPr>
        <w:t>,</w:t>
      </w:r>
      <w:r w:rsidRPr="00D20455">
        <w:rPr>
          <w:szCs w:val="24"/>
        </w:rPr>
        <w:t xml:space="preserve"> 135-152.</w:t>
      </w:r>
    </w:p>
    <w:p w:rsidR="002020BB" w:rsidRPr="00D20455" w:rsidRDefault="002020BB" w:rsidP="002020BB">
      <w:pPr>
        <w:numPr>
          <w:ilvl w:val="0"/>
          <w:numId w:val="42"/>
        </w:numPr>
        <w:spacing w:line="360" w:lineRule="auto"/>
        <w:jc w:val="both"/>
        <w:rPr>
          <w:lang w:val="lt-LT"/>
        </w:rPr>
      </w:pPr>
      <w:r w:rsidRPr="00D20455">
        <w:rPr>
          <w:lang w:val="lt-LT"/>
        </w:rPr>
        <w:t xml:space="preserve">J.Šakalys, K.Kvietkus, J.Sucharova, I.Suchara, D.Valiulis. (2009) Changes in total concentrations and assessed background concentrations of heavy metals in moss in Lithuania and the Czech Republic between 1995 and 2005. Chemosphere, Vol. 76(1), </w:t>
      </w:r>
      <w:r w:rsidRPr="00D20455">
        <w:rPr>
          <w:iCs/>
          <w:lang w:val="lt-LT"/>
        </w:rPr>
        <w:t>91-97.</w:t>
      </w:r>
    </w:p>
    <w:p w:rsidR="002020BB" w:rsidRPr="00D20455" w:rsidRDefault="002020BB" w:rsidP="002020BB">
      <w:pPr>
        <w:pStyle w:val="BodyTextIndent"/>
        <w:numPr>
          <w:ilvl w:val="0"/>
          <w:numId w:val="42"/>
        </w:numPr>
        <w:suppressAutoHyphens/>
        <w:rPr>
          <w:bCs/>
          <w:iCs/>
        </w:rPr>
      </w:pPr>
      <w:r w:rsidRPr="00D20455">
        <w:rPr>
          <w:bCs/>
          <w:iCs/>
        </w:rPr>
        <w:t>P.Schuster, D.Krabbenhoft, D.Naftz et al. (2002) Atmospheric mercury deposition during the last 270 years: a Glacial ice core record of natural and anthropogenic sources.</w:t>
      </w:r>
    </w:p>
    <w:p w:rsidR="002020BB" w:rsidRPr="00D20455" w:rsidRDefault="002020BB" w:rsidP="002020BB">
      <w:pPr>
        <w:numPr>
          <w:ilvl w:val="0"/>
          <w:numId w:val="42"/>
        </w:numPr>
        <w:suppressAutoHyphens/>
        <w:spacing w:line="360" w:lineRule="auto"/>
        <w:jc w:val="both"/>
        <w:rPr>
          <w:lang w:val="lt-LT"/>
        </w:rPr>
      </w:pPr>
      <w:r w:rsidRPr="00D20455">
        <w:rPr>
          <w:lang w:val="lt-LT"/>
        </w:rPr>
        <w:t xml:space="preserve">A.Milukaite, L. Griciute, 2004. Differential assessment of population health risk due to appearance of polycyclic aromatic hydrocarbons in the human environment and meal. </w:t>
      </w:r>
      <w:r w:rsidRPr="00D20455">
        <w:rPr>
          <w:i/>
          <w:lang w:val="lt-LT"/>
        </w:rPr>
        <w:t>Fresenius Environmental Bulletin</w:t>
      </w:r>
      <w:r w:rsidRPr="00D20455">
        <w:rPr>
          <w:lang w:val="lt-LT"/>
        </w:rPr>
        <w:t xml:space="preserve">, </w:t>
      </w:r>
      <w:r w:rsidRPr="00D20455">
        <w:rPr>
          <w:bCs/>
          <w:lang w:val="lt-LT"/>
        </w:rPr>
        <w:t>13</w:t>
      </w:r>
      <w:r w:rsidRPr="00D20455">
        <w:rPr>
          <w:lang w:val="lt-LT"/>
        </w:rPr>
        <w:t xml:space="preserve">, p. 21-24.  </w:t>
      </w:r>
    </w:p>
    <w:p w:rsidR="002020BB" w:rsidRPr="00D20455" w:rsidRDefault="002020BB" w:rsidP="002020BB">
      <w:pPr>
        <w:numPr>
          <w:ilvl w:val="0"/>
          <w:numId w:val="42"/>
        </w:numPr>
        <w:suppressAutoHyphens/>
        <w:spacing w:line="360" w:lineRule="auto"/>
        <w:jc w:val="both"/>
        <w:rPr>
          <w:lang w:val="lt-LT"/>
        </w:rPr>
      </w:pPr>
      <w:r w:rsidRPr="00D20455">
        <w:rPr>
          <w:lang w:val="lt-LT"/>
        </w:rPr>
        <w:t>A.Milukaite, 2006. Long-term trends of benzo(a)pyrene concentration on the eastern coast of the Baltic Sea. Atmospheric Environment,  40, 2046-2057.</w:t>
      </w:r>
    </w:p>
    <w:p w:rsidR="002020BB" w:rsidRPr="00D20455" w:rsidRDefault="002020BB" w:rsidP="002020BB">
      <w:pPr>
        <w:numPr>
          <w:ilvl w:val="0"/>
          <w:numId w:val="42"/>
        </w:numPr>
        <w:suppressAutoHyphens/>
        <w:spacing w:line="360" w:lineRule="auto"/>
        <w:jc w:val="both"/>
        <w:rPr>
          <w:lang w:val="lt-LT"/>
        </w:rPr>
      </w:pPr>
      <w:r w:rsidRPr="00D20455">
        <w:rPr>
          <w:lang w:val="lt-LT"/>
        </w:rPr>
        <w:t xml:space="preserve">Milukaitė. Flux of benzo(a)pyrene to the ground surface and its distribution in the ecosystem. - J. Water, Air and Soil Pollution, 1998, </w:t>
      </w:r>
      <w:r w:rsidRPr="00D20455">
        <w:rPr>
          <w:bCs/>
          <w:lang w:val="lt-LT"/>
        </w:rPr>
        <w:t>105</w:t>
      </w:r>
      <w:r w:rsidRPr="00D20455">
        <w:rPr>
          <w:lang w:val="lt-LT"/>
        </w:rPr>
        <w:t>, p. 471-480.</w:t>
      </w:r>
    </w:p>
    <w:p w:rsidR="002020BB" w:rsidRPr="00D20455" w:rsidRDefault="002020BB" w:rsidP="002020BB">
      <w:pPr>
        <w:pStyle w:val="Pagrindiniotekstotrauka21"/>
        <w:numPr>
          <w:ilvl w:val="0"/>
          <w:numId w:val="42"/>
        </w:numPr>
        <w:spacing w:after="0" w:line="360" w:lineRule="auto"/>
        <w:jc w:val="both"/>
        <w:rPr>
          <w:sz w:val="24"/>
          <w:szCs w:val="24"/>
          <w:lang w:val="lt-LT"/>
        </w:rPr>
      </w:pPr>
      <w:r w:rsidRPr="00D20455">
        <w:rPr>
          <w:sz w:val="24"/>
          <w:szCs w:val="24"/>
          <w:lang w:val="lt-LT"/>
        </w:rPr>
        <w:t>Shatalov V., Malanichev A., Vulykh N., Berg T., Mano S., 2001. Assessment of POPs transport and accumulation in the environment. EMEP Report 2001/4. Meteorological synthesizing centre-East, Moscow.</w:t>
      </w:r>
    </w:p>
    <w:p w:rsidR="002020BB" w:rsidRPr="00D20455" w:rsidRDefault="002020BB" w:rsidP="002020BB">
      <w:pPr>
        <w:pStyle w:val="BodyText"/>
        <w:numPr>
          <w:ilvl w:val="0"/>
          <w:numId w:val="42"/>
        </w:numPr>
        <w:tabs>
          <w:tab w:val="clear" w:pos="1134"/>
        </w:tabs>
        <w:suppressAutoHyphens/>
        <w:overflowPunct/>
        <w:autoSpaceDE/>
        <w:autoSpaceDN/>
        <w:adjustRightInd/>
        <w:jc w:val="both"/>
        <w:textAlignment w:val="auto"/>
        <w:rPr>
          <w:szCs w:val="24"/>
        </w:rPr>
      </w:pPr>
      <w:r w:rsidRPr="00D20455">
        <w:rPr>
          <w:szCs w:val="24"/>
        </w:rPr>
        <w:lastRenderedPageBreak/>
        <w:t>Milukaitė, A. Mikelinskienė, 1999. The influence of meteorological and physico-chemical factors on benzo(a)pyrene washout from the atmosphere.- Proceedings of EUROTRAC Symposium'98, Garmisch-Partenkirchen, Germany, p. 390-394 .</w:t>
      </w:r>
    </w:p>
    <w:p w:rsidR="002020BB" w:rsidRPr="00D20455" w:rsidRDefault="002020BB" w:rsidP="002020BB">
      <w:pPr>
        <w:pStyle w:val="BodyText"/>
        <w:numPr>
          <w:ilvl w:val="0"/>
          <w:numId w:val="42"/>
        </w:numPr>
        <w:tabs>
          <w:tab w:val="clear" w:pos="1134"/>
        </w:tabs>
        <w:suppressAutoHyphens/>
        <w:overflowPunct/>
        <w:autoSpaceDE/>
        <w:autoSpaceDN/>
        <w:adjustRightInd/>
        <w:jc w:val="both"/>
        <w:textAlignment w:val="auto"/>
      </w:pPr>
      <w:r w:rsidRPr="00D20455">
        <w:t>J.Šakalys, J.Švedkauskaitė and D.Valiulis. (2003) Estimation of heavy metal wach-out from the atmosphere. Environmental and Chemical Physics (Vilnius), 25 (1), 16-22.</w:t>
      </w:r>
    </w:p>
    <w:p w:rsidR="002020BB" w:rsidRPr="00D20455" w:rsidRDefault="002020BB" w:rsidP="002020BB">
      <w:pPr>
        <w:numPr>
          <w:ilvl w:val="0"/>
          <w:numId w:val="42"/>
        </w:numPr>
        <w:suppressAutoHyphens/>
        <w:spacing w:line="360" w:lineRule="auto"/>
        <w:jc w:val="both"/>
        <w:rPr>
          <w:lang w:val="lt-LT"/>
        </w:rPr>
      </w:pPr>
      <w:r w:rsidRPr="00D20455">
        <w:rPr>
          <w:lang w:val="lt-LT"/>
        </w:rPr>
        <w:t xml:space="preserve">K.Kvietkus, J.Šakalys and D.Valiulis. (2011) Trends of atmospheric heavy metal deposition in Lithuania. Lithuanian Journal of Physics (Vilnius), Vol. 51, No. 4. 306-316. </w:t>
      </w:r>
    </w:p>
    <w:p w:rsidR="002020BB" w:rsidRPr="00D20455" w:rsidRDefault="002020BB" w:rsidP="002020BB">
      <w:pPr>
        <w:numPr>
          <w:ilvl w:val="0"/>
          <w:numId w:val="42"/>
        </w:numPr>
        <w:suppressAutoHyphens/>
        <w:spacing w:line="360" w:lineRule="auto"/>
        <w:jc w:val="both"/>
        <w:rPr>
          <w:lang w:val="lt-LT"/>
        </w:rPr>
      </w:pPr>
      <w:r w:rsidRPr="00D20455">
        <w:rPr>
          <w:bCs/>
          <w:iCs/>
          <w:lang w:val="lt-LT"/>
        </w:rPr>
        <w:t>Šakalys J., Kvietkus K.  and  Valiulis D. (2004). Variation tendencies of heavy metal concentration in the air and precipitation. Environmental and Chemical Physics, 26, 2, 61-67.</w:t>
      </w:r>
    </w:p>
    <w:p w:rsidR="00251AC6" w:rsidRPr="00D20455" w:rsidRDefault="00251AC6">
      <w:pPr>
        <w:pStyle w:val="NormalWeb"/>
        <w:spacing w:before="0" w:beforeAutospacing="0" w:after="0" w:afterAutospacing="0" w:line="360" w:lineRule="auto"/>
        <w:jc w:val="both"/>
        <w:rPr>
          <w:lang w:val="lt-LT"/>
        </w:rPr>
      </w:pPr>
    </w:p>
    <w:sectPr w:rsidR="00251AC6" w:rsidRPr="00D20455" w:rsidSect="007D7203">
      <w:footerReference w:type="even" r:id="rId203"/>
      <w:footerReference w:type="first" r:id="rId204"/>
      <w:pgSz w:w="11906" w:h="16838" w:code="9"/>
      <w:pgMar w:top="1440" w:right="1701" w:bottom="1440" w:left="1814" w:header="510"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A97" w:rsidRDefault="008D4A97">
      <w:r>
        <w:separator/>
      </w:r>
    </w:p>
  </w:endnote>
  <w:endnote w:type="continuationSeparator" w:id="0">
    <w:p w:rsidR="008D4A97" w:rsidRDefault="008D4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LT">
    <w:altName w:val="Times New Roman"/>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TTE13F2AC0t00">
    <w:altName w:val="Times New 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897" w:rsidRDefault="00A938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93897" w:rsidRDefault="00A9389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606382"/>
      <w:docPartObj>
        <w:docPartGallery w:val="Page Numbers (Bottom of Page)"/>
        <w:docPartUnique/>
      </w:docPartObj>
    </w:sdtPr>
    <w:sdtEndPr/>
    <w:sdtContent>
      <w:p w:rsidR="00A93897" w:rsidRDefault="00A93897">
        <w:pPr>
          <w:pStyle w:val="Footer"/>
          <w:jc w:val="right"/>
        </w:pPr>
      </w:p>
      <w:p w:rsidR="00A93897" w:rsidRDefault="00A93897">
        <w:pPr>
          <w:pStyle w:val="Footer"/>
          <w:jc w:val="right"/>
        </w:pPr>
        <w:r>
          <w:fldChar w:fldCharType="begin"/>
        </w:r>
        <w:r>
          <w:instrText xml:space="preserve"> PAGE   \* MERGEFORMAT </w:instrText>
        </w:r>
        <w:r>
          <w:fldChar w:fldCharType="separate"/>
        </w:r>
        <w:r w:rsidR="00DC4E5F">
          <w:rPr>
            <w:noProof/>
          </w:rPr>
          <w:t>86</w:t>
        </w:r>
        <w:r>
          <w:rPr>
            <w:noProof/>
          </w:rPr>
          <w:fldChar w:fldCharType="end"/>
        </w:r>
      </w:p>
    </w:sdtContent>
  </w:sdt>
  <w:p w:rsidR="00A93897" w:rsidRPr="00374196" w:rsidRDefault="00A93897" w:rsidP="003741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897" w:rsidRDefault="00A93897">
    <w:pPr>
      <w:pStyle w:val="Footer"/>
      <w:jc w:val="center"/>
    </w:pPr>
  </w:p>
  <w:p w:rsidR="00A93897" w:rsidRDefault="00A938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897" w:rsidRDefault="00A938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93897" w:rsidRDefault="00A9389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897" w:rsidRDefault="00A938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93897" w:rsidRDefault="00A93897">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606378"/>
      <w:docPartObj>
        <w:docPartGallery w:val="Page Numbers (Bottom of Page)"/>
        <w:docPartUnique/>
      </w:docPartObj>
    </w:sdtPr>
    <w:sdtEndPr/>
    <w:sdtContent>
      <w:p w:rsidR="00A93897" w:rsidRDefault="00A93897" w:rsidP="008B7C46">
        <w:pPr>
          <w:pStyle w:val="Footer"/>
          <w:jc w:val="right"/>
        </w:pPr>
        <w:r>
          <w:fldChar w:fldCharType="begin"/>
        </w:r>
        <w:r>
          <w:instrText xml:space="preserve"> PAGE   \* MERGEFORMAT </w:instrText>
        </w:r>
        <w:r>
          <w:fldChar w:fldCharType="separate"/>
        </w:r>
        <w:r w:rsidR="00DC4E5F">
          <w:rPr>
            <w:noProof/>
          </w:rPr>
          <w:t>74</w:t>
        </w:r>
        <w:r>
          <w:rPr>
            <w:noProof/>
          </w:rPr>
          <w:fldChar w:fldCharType="end"/>
        </w:r>
      </w:p>
    </w:sdtContent>
  </w:sdt>
  <w:p w:rsidR="00A93897" w:rsidRPr="00B35523" w:rsidRDefault="00A93897" w:rsidP="00B355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A97" w:rsidRDefault="008D4A97">
      <w:r>
        <w:separator/>
      </w:r>
    </w:p>
  </w:footnote>
  <w:footnote w:type="continuationSeparator" w:id="0">
    <w:p w:rsidR="008D4A97" w:rsidRDefault="008D4A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897" w:rsidRDefault="00A938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560EE1E"/>
    <w:lvl w:ilvl="0">
      <w:numFmt w:val="decimal"/>
      <w:lvlText w:val="*"/>
      <w:lvlJc w:val="left"/>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77D7028"/>
    <w:multiLevelType w:val="hybridMultilevel"/>
    <w:tmpl w:val="83C6B930"/>
    <w:lvl w:ilvl="0" w:tplc="5BD0D88C">
      <w:start w:val="1"/>
      <w:numFmt w:val="bullet"/>
      <w:lvlText w:val=""/>
      <w:lvlJc w:val="left"/>
      <w:pPr>
        <w:tabs>
          <w:tab w:val="num" w:pos="567"/>
        </w:tabs>
        <w:ind w:left="567"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C71428"/>
    <w:multiLevelType w:val="hybridMultilevel"/>
    <w:tmpl w:val="E564E55A"/>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4" w15:restartNumberingAfterBreak="0">
    <w:nsid w:val="110B0445"/>
    <w:multiLevelType w:val="hybridMultilevel"/>
    <w:tmpl w:val="EF7C2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871118"/>
    <w:multiLevelType w:val="hybridMultilevel"/>
    <w:tmpl w:val="CCFA2940"/>
    <w:name w:val="WW8Num22"/>
    <w:lvl w:ilvl="0" w:tplc="F2B0F482">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72F25E0"/>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AEA2ACA"/>
    <w:multiLevelType w:val="singleLevel"/>
    <w:tmpl w:val="08090015"/>
    <w:lvl w:ilvl="0">
      <w:start w:val="1"/>
      <w:numFmt w:val="upperLetter"/>
      <w:lvlText w:val="%1."/>
      <w:lvlJc w:val="left"/>
      <w:pPr>
        <w:tabs>
          <w:tab w:val="num" w:pos="360"/>
        </w:tabs>
        <w:ind w:left="360" w:hanging="360"/>
      </w:pPr>
      <w:rPr>
        <w:rFonts w:hint="default"/>
      </w:rPr>
    </w:lvl>
  </w:abstractNum>
  <w:abstractNum w:abstractNumId="8" w15:restartNumberingAfterBreak="0">
    <w:nsid w:val="1DE7641F"/>
    <w:multiLevelType w:val="hybridMultilevel"/>
    <w:tmpl w:val="1FEE4E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541682"/>
    <w:multiLevelType w:val="hybridMultilevel"/>
    <w:tmpl w:val="72048A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90769C"/>
    <w:multiLevelType w:val="hybridMultilevel"/>
    <w:tmpl w:val="2AF0BB9E"/>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EB04E44"/>
    <w:multiLevelType w:val="singleLevel"/>
    <w:tmpl w:val="0809000F"/>
    <w:lvl w:ilvl="0">
      <w:start w:val="1"/>
      <w:numFmt w:val="decimal"/>
      <w:lvlText w:val="%1."/>
      <w:legacy w:legacy="1" w:legacySpace="0" w:legacyIndent="360"/>
      <w:lvlJc w:val="left"/>
      <w:pPr>
        <w:ind w:left="360" w:hanging="360"/>
      </w:pPr>
    </w:lvl>
  </w:abstractNum>
  <w:abstractNum w:abstractNumId="12" w15:restartNumberingAfterBreak="0">
    <w:nsid w:val="30A32914"/>
    <w:multiLevelType w:val="hybridMultilevel"/>
    <w:tmpl w:val="58040912"/>
    <w:lvl w:ilvl="0" w:tplc="CDC80CEE">
      <w:start w:val="1"/>
      <w:numFmt w:val="bullet"/>
      <w:lvlText w:val=""/>
      <w:lvlJc w:val="left"/>
      <w:pPr>
        <w:tabs>
          <w:tab w:val="num" w:pos="644"/>
        </w:tabs>
        <w:ind w:left="624"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CB50B9"/>
    <w:multiLevelType w:val="singleLevel"/>
    <w:tmpl w:val="244AB668"/>
    <w:lvl w:ilvl="0">
      <w:start w:val="1"/>
      <w:numFmt w:val="decimal"/>
      <w:lvlText w:val="%1)"/>
      <w:lvlJc w:val="left"/>
      <w:pPr>
        <w:tabs>
          <w:tab w:val="num" w:pos="1080"/>
        </w:tabs>
        <w:ind w:left="1080" w:hanging="360"/>
      </w:pPr>
      <w:rPr>
        <w:rFonts w:hint="default"/>
      </w:rPr>
    </w:lvl>
  </w:abstractNum>
  <w:abstractNum w:abstractNumId="14" w15:restartNumberingAfterBreak="0">
    <w:nsid w:val="33FF75A1"/>
    <w:multiLevelType w:val="hybridMultilevel"/>
    <w:tmpl w:val="C040EC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044725"/>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349C0759"/>
    <w:multiLevelType w:val="hybridMultilevel"/>
    <w:tmpl w:val="F73EC896"/>
    <w:lvl w:ilvl="0" w:tplc="A7C835AE">
      <w:numFmt w:val="none"/>
      <w:lvlText w:val=""/>
      <w:lvlJc w:val="left"/>
      <w:pPr>
        <w:tabs>
          <w:tab w:val="num" w:pos="360"/>
        </w:tabs>
      </w:pPr>
    </w:lvl>
    <w:lvl w:ilvl="1" w:tplc="CC02212C" w:tentative="1">
      <w:start w:val="1"/>
      <w:numFmt w:val="bullet"/>
      <w:lvlText w:val="o"/>
      <w:lvlJc w:val="left"/>
      <w:pPr>
        <w:tabs>
          <w:tab w:val="num" w:pos="2347"/>
        </w:tabs>
        <w:ind w:left="2347" w:hanging="360"/>
      </w:pPr>
      <w:rPr>
        <w:rFonts w:ascii="Courier New" w:hAnsi="Courier New" w:hint="default"/>
      </w:rPr>
    </w:lvl>
    <w:lvl w:ilvl="2" w:tplc="F4341C70" w:tentative="1">
      <w:start w:val="1"/>
      <w:numFmt w:val="bullet"/>
      <w:lvlText w:val=""/>
      <w:lvlJc w:val="left"/>
      <w:pPr>
        <w:tabs>
          <w:tab w:val="num" w:pos="3067"/>
        </w:tabs>
        <w:ind w:left="3067" w:hanging="360"/>
      </w:pPr>
      <w:rPr>
        <w:rFonts w:ascii="Wingdings" w:hAnsi="Wingdings" w:hint="default"/>
      </w:rPr>
    </w:lvl>
    <w:lvl w:ilvl="3" w:tplc="521A3AD4" w:tentative="1">
      <w:start w:val="1"/>
      <w:numFmt w:val="bullet"/>
      <w:lvlText w:val=""/>
      <w:lvlJc w:val="left"/>
      <w:pPr>
        <w:tabs>
          <w:tab w:val="num" w:pos="3787"/>
        </w:tabs>
        <w:ind w:left="3787" w:hanging="360"/>
      </w:pPr>
      <w:rPr>
        <w:rFonts w:ascii="Symbol" w:hAnsi="Symbol" w:hint="default"/>
      </w:rPr>
    </w:lvl>
    <w:lvl w:ilvl="4" w:tplc="3266CA78" w:tentative="1">
      <w:start w:val="1"/>
      <w:numFmt w:val="bullet"/>
      <w:lvlText w:val="o"/>
      <w:lvlJc w:val="left"/>
      <w:pPr>
        <w:tabs>
          <w:tab w:val="num" w:pos="4507"/>
        </w:tabs>
        <w:ind w:left="4507" w:hanging="360"/>
      </w:pPr>
      <w:rPr>
        <w:rFonts w:ascii="Courier New" w:hAnsi="Courier New" w:hint="default"/>
      </w:rPr>
    </w:lvl>
    <w:lvl w:ilvl="5" w:tplc="ECF882A6" w:tentative="1">
      <w:start w:val="1"/>
      <w:numFmt w:val="bullet"/>
      <w:lvlText w:val=""/>
      <w:lvlJc w:val="left"/>
      <w:pPr>
        <w:tabs>
          <w:tab w:val="num" w:pos="5227"/>
        </w:tabs>
        <w:ind w:left="5227" w:hanging="360"/>
      </w:pPr>
      <w:rPr>
        <w:rFonts w:ascii="Wingdings" w:hAnsi="Wingdings" w:hint="default"/>
      </w:rPr>
    </w:lvl>
    <w:lvl w:ilvl="6" w:tplc="9258E72A" w:tentative="1">
      <w:start w:val="1"/>
      <w:numFmt w:val="bullet"/>
      <w:lvlText w:val=""/>
      <w:lvlJc w:val="left"/>
      <w:pPr>
        <w:tabs>
          <w:tab w:val="num" w:pos="5947"/>
        </w:tabs>
        <w:ind w:left="5947" w:hanging="360"/>
      </w:pPr>
      <w:rPr>
        <w:rFonts w:ascii="Symbol" w:hAnsi="Symbol" w:hint="default"/>
      </w:rPr>
    </w:lvl>
    <w:lvl w:ilvl="7" w:tplc="E1FADE7A" w:tentative="1">
      <w:start w:val="1"/>
      <w:numFmt w:val="bullet"/>
      <w:lvlText w:val="o"/>
      <w:lvlJc w:val="left"/>
      <w:pPr>
        <w:tabs>
          <w:tab w:val="num" w:pos="6667"/>
        </w:tabs>
        <w:ind w:left="6667" w:hanging="360"/>
      </w:pPr>
      <w:rPr>
        <w:rFonts w:ascii="Courier New" w:hAnsi="Courier New" w:hint="default"/>
      </w:rPr>
    </w:lvl>
    <w:lvl w:ilvl="8" w:tplc="680E7496" w:tentative="1">
      <w:start w:val="1"/>
      <w:numFmt w:val="bullet"/>
      <w:lvlText w:val=""/>
      <w:lvlJc w:val="left"/>
      <w:pPr>
        <w:tabs>
          <w:tab w:val="num" w:pos="7387"/>
        </w:tabs>
        <w:ind w:left="7387" w:hanging="360"/>
      </w:pPr>
      <w:rPr>
        <w:rFonts w:ascii="Wingdings" w:hAnsi="Wingdings" w:hint="default"/>
      </w:rPr>
    </w:lvl>
  </w:abstractNum>
  <w:abstractNum w:abstractNumId="17" w15:restartNumberingAfterBreak="0">
    <w:nsid w:val="34C527F6"/>
    <w:multiLevelType w:val="hybridMultilevel"/>
    <w:tmpl w:val="7FF42E94"/>
    <w:lvl w:ilvl="0" w:tplc="04090001">
      <w:start w:val="1"/>
      <w:numFmt w:val="bullet"/>
      <w:lvlText w:val=""/>
      <w:lvlJc w:val="left"/>
      <w:pPr>
        <w:tabs>
          <w:tab w:val="num" w:pos="1004"/>
        </w:tabs>
        <w:ind w:left="1004" w:hanging="360"/>
      </w:pPr>
      <w:rPr>
        <w:rFonts w:ascii="Symbol" w:hAnsi="Symbol" w:hint="default"/>
      </w:rPr>
    </w:lvl>
    <w:lvl w:ilvl="1" w:tplc="0409000F">
      <w:start w:val="1"/>
      <w:numFmt w:val="decimal"/>
      <w:lvlText w:val="%2."/>
      <w:lvlJc w:val="left"/>
      <w:pPr>
        <w:tabs>
          <w:tab w:val="num" w:pos="1724"/>
        </w:tabs>
        <w:ind w:left="1724" w:hanging="360"/>
      </w:p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3C886DBF"/>
    <w:multiLevelType w:val="hybridMultilevel"/>
    <w:tmpl w:val="10EED6FA"/>
    <w:lvl w:ilvl="0" w:tplc="DF787AE0">
      <w:start w:val="1"/>
      <w:numFmt w:val="bullet"/>
      <w:lvlText w:val=""/>
      <w:lvlJc w:val="left"/>
      <w:pPr>
        <w:tabs>
          <w:tab w:val="num" w:pos="417"/>
        </w:tabs>
        <w:ind w:left="39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0206AC"/>
    <w:multiLevelType w:val="hybridMultilevel"/>
    <w:tmpl w:val="3F9835B4"/>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0" w15:restartNumberingAfterBreak="0">
    <w:nsid w:val="3F735A6A"/>
    <w:multiLevelType w:val="hybridMultilevel"/>
    <w:tmpl w:val="9B5475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FEC7BCF"/>
    <w:multiLevelType w:val="hybridMultilevel"/>
    <w:tmpl w:val="65444D0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15:restartNumberingAfterBreak="0">
    <w:nsid w:val="410D43D0"/>
    <w:multiLevelType w:val="hybridMultilevel"/>
    <w:tmpl w:val="AEF223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9525F5"/>
    <w:multiLevelType w:val="hybridMultilevel"/>
    <w:tmpl w:val="B0263C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C99503E"/>
    <w:multiLevelType w:val="singleLevel"/>
    <w:tmpl w:val="90209556"/>
    <w:lvl w:ilvl="0">
      <w:start w:val="1"/>
      <w:numFmt w:val="decimal"/>
      <w:lvlText w:val="%1."/>
      <w:lvlJc w:val="left"/>
      <w:pPr>
        <w:tabs>
          <w:tab w:val="num" w:pos="360"/>
        </w:tabs>
        <w:ind w:left="360" w:hanging="360"/>
      </w:pPr>
      <w:rPr>
        <w:rFonts w:hint="default"/>
      </w:rPr>
    </w:lvl>
  </w:abstractNum>
  <w:abstractNum w:abstractNumId="25" w15:restartNumberingAfterBreak="0">
    <w:nsid w:val="51B70FD2"/>
    <w:multiLevelType w:val="hybridMultilevel"/>
    <w:tmpl w:val="0B483CBC"/>
    <w:lvl w:ilvl="0" w:tplc="122216C4">
      <w:start w:val="1"/>
      <w:numFmt w:val="bullet"/>
      <w:lvlText w:val=""/>
      <w:lvlJc w:val="left"/>
      <w:pPr>
        <w:tabs>
          <w:tab w:val="num" w:pos="567"/>
        </w:tabs>
        <w:ind w:left="567"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E0233F"/>
    <w:multiLevelType w:val="singleLevel"/>
    <w:tmpl w:val="D3366BD8"/>
    <w:lvl w:ilvl="0">
      <w:start w:val="1"/>
      <w:numFmt w:val="decimal"/>
      <w:lvlText w:val="%1."/>
      <w:legacy w:legacy="1" w:legacySpace="120" w:legacyIndent="360"/>
      <w:lvlJc w:val="left"/>
      <w:pPr>
        <w:ind w:left="720" w:hanging="360"/>
      </w:pPr>
    </w:lvl>
  </w:abstractNum>
  <w:abstractNum w:abstractNumId="27" w15:restartNumberingAfterBreak="0">
    <w:nsid w:val="532442F2"/>
    <w:multiLevelType w:val="hybridMultilevel"/>
    <w:tmpl w:val="39E8C724"/>
    <w:lvl w:ilvl="0" w:tplc="45C6298C">
      <w:numFmt w:val="none"/>
      <w:lvlText w:val=""/>
      <w:lvlJc w:val="left"/>
      <w:pPr>
        <w:tabs>
          <w:tab w:val="num" w:pos="360"/>
        </w:tabs>
      </w:pPr>
    </w:lvl>
    <w:lvl w:ilvl="1" w:tplc="4E2C78B4" w:tentative="1">
      <w:start w:val="1"/>
      <w:numFmt w:val="bullet"/>
      <w:lvlText w:val="o"/>
      <w:lvlJc w:val="left"/>
      <w:pPr>
        <w:tabs>
          <w:tab w:val="num" w:pos="2347"/>
        </w:tabs>
        <w:ind w:left="2347" w:hanging="360"/>
      </w:pPr>
      <w:rPr>
        <w:rFonts w:ascii="Courier New" w:hAnsi="Courier New" w:hint="default"/>
      </w:rPr>
    </w:lvl>
    <w:lvl w:ilvl="2" w:tplc="F1866A76" w:tentative="1">
      <w:start w:val="1"/>
      <w:numFmt w:val="bullet"/>
      <w:lvlText w:val=""/>
      <w:lvlJc w:val="left"/>
      <w:pPr>
        <w:tabs>
          <w:tab w:val="num" w:pos="3067"/>
        </w:tabs>
        <w:ind w:left="3067" w:hanging="360"/>
      </w:pPr>
      <w:rPr>
        <w:rFonts w:ascii="Wingdings" w:hAnsi="Wingdings" w:hint="default"/>
      </w:rPr>
    </w:lvl>
    <w:lvl w:ilvl="3" w:tplc="93B8933E" w:tentative="1">
      <w:start w:val="1"/>
      <w:numFmt w:val="bullet"/>
      <w:lvlText w:val=""/>
      <w:lvlJc w:val="left"/>
      <w:pPr>
        <w:tabs>
          <w:tab w:val="num" w:pos="3787"/>
        </w:tabs>
        <w:ind w:left="3787" w:hanging="360"/>
      </w:pPr>
      <w:rPr>
        <w:rFonts w:ascii="Symbol" w:hAnsi="Symbol" w:hint="default"/>
      </w:rPr>
    </w:lvl>
    <w:lvl w:ilvl="4" w:tplc="17CC49DA" w:tentative="1">
      <w:start w:val="1"/>
      <w:numFmt w:val="bullet"/>
      <w:lvlText w:val="o"/>
      <w:lvlJc w:val="left"/>
      <w:pPr>
        <w:tabs>
          <w:tab w:val="num" w:pos="4507"/>
        </w:tabs>
        <w:ind w:left="4507" w:hanging="360"/>
      </w:pPr>
      <w:rPr>
        <w:rFonts w:ascii="Courier New" w:hAnsi="Courier New" w:hint="default"/>
      </w:rPr>
    </w:lvl>
    <w:lvl w:ilvl="5" w:tplc="A0541F36" w:tentative="1">
      <w:start w:val="1"/>
      <w:numFmt w:val="bullet"/>
      <w:lvlText w:val=""/>
      <w:lvlJc w:val="left"/>
      <w:pPr>
        <w:tabs>
          <w:tab w:val="num" w:pos="5227"/>
        </w:tabs>
        <w:ind w:left="5227" w:hanging="360"/>
      </w:pPr>
      <w:rPr>
        <w:rFonts w:ascii="Wingdings" w:hAnsi="Wingdings" w:hint="default"/>
      </w:rPr>
    </w:lvl>
    <w:lvl w:ilvl="6" w:tplc="DFD8F0B8" w:tentative="1">
      <w:start w:val="1"/>
      <w:numFmt w:val="bullet"/>
      <w:lvlText w:val=""/>
      <w:lvlJc w:val="left"/>
      <w:pPr>
        <w:tabs>
          <w:tab w:val="num" w:pos="5947"/>
        </w:tabs>
        <w:ind w:left="5947" w:hanging="360"/>
      </w:pPr>
      <w:rPr>
        <w:rFonts w:ascii="Symbol" w:hAnsi="Symbol" w:hint="default"/>
      </w:rPr>
    </w:lvl>
    <w:lvl w:ilvl="7" w:tplc="7D6AC8A2" w:tentative="1">
      <w:start w:val="1"/>
      <w:numFmt w:val="bullet"/>
      <w:lvlText w:val="o"/>
      <w:lvlJc w:val="left"/>
      <w:pPr>
        <w:tabs>
          <w:tab w:val="num" w:pos="6667"/>
        </w:tabs>
        <w:ind w:left="6667" w:hanging="360"/>
      </w:pPr>
      <w:rPr>
        <w:rFonts w:ascii="Courier New" w:hAnsi="Courier New" w:hint="default"/>
      </w:rPr>
    </w:lvl>
    <w:lvl w:ilvl="8" w:tplc="9B00CCBE" w:tentative="1">
      <w:start w:val="1"/>
      <w:numFmt w:val="bullet"/>
      <w:lvlText w:val=""/>
      <w:lvlJc w:val="left"/>
      <w:pPr>
        <w:tabs>
          <w:tab w:val="num" w:pos="7387"/>
        </w:tabs>
        <w:ind w:left="7387" w:hanging="360"/>
      </w:pPr>
      <w:rPr>
        <w:rFonts w:ascii="Wingdings" w:hAnsi="Wingdings" w:hint="default"/>
      </w:rPr>
    </w:lvl>
  </w:abstractNum>
  <w:abstractNum w:abstractNumId="28" w15:restartNumberingAfterBreak="0">
    <w:nsid w:val="54422C24"/>
    <w:multiLevelType w:val="singleLevel"/>
    <w:tmpl w:val="0809000F"/>
    <w:lvl w:ilvl="0">
      <w:start w:val="1"/>
      <w:numFmt w:val="decimal"/>
      <w:lvlText w:val="%1."/>
      <w:lvlJc w:val="left"/>
      <w:pPr>
        <w:tabs>
          <w:tab w:val="num" w:pos="360"/>
        </w:tabs>
        <w:ind w:left="360" w:hanging="360"/>
      </w:pPr>
    </w:lvl>
  </w:abstractNum>
  <w:abstractNum w:abstractNumId="29" w15:restartNumberingAfterBreak="0">
    <w:nsid w:val="55EA35B7"/>
    <w:multiLevelType w:val="hybridMultilevel"/>
    <w:tmpl w:val="D8501C6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9611B16"/>
    <w:multiLevelType w:val="hybridMultilevel"/>
    <w:tmpl w:val="0B5641DE"/>
    <w:lvl w:ilvl="0" w:tplc="6C009C7C">
      <w:numFmt w:val="none"/>
      <w:lvlText w:val=""/>
      <w:lvlJc w:val="left"/>
      <w:pPr>
        <w:tabs>
          <w:tab w:val="num" w:pos="360"/>
        </w:tabs>
      </w:pPr>
    </w:lvl>
    <w:lvl w:ilvl="1" w:tplc="A914F792" w:tentative="1">
      <w:start w:val="1"/>
      <w:numFmt w:val="bullet"/>
      <w:lvlText w:val="o"/>
      <w:lvlJc w:val="left"/>
      <w:pPr>
        <w:tabs>
          <w:tab w:val="num" w:pos="1440"/>
        </w:tabs>
        <w:ind w:left="1440" w:hanging="360"/>
      </w:pPr>
      <w:rPr>
        <w:rFonts w:ascii="Courier New" w:hAnsi="Courier New" w:hint="default"/>
      </w:rPr>
    </w:lvl>
    <w:lvl w:ilvl="2" w:tplc="4970C18C" w:tentative="1">
      <w:start w:val="1"/>
      <w:numFmt w:val="bullet"/>
      <w:lvlText w:val=""/>
      <w:lvlJc w:val="left"/>
      <w:pPr>
        <w:tabs>
          <w:tab w:val="num" w:pos="2160"/>
        </w:tabs>
        <w:ind w:left="2160" w:hanging="360"/>
      </w:pPr>
      <w:rPr>
        <w:rFonts w:ascii="Wingdings" w:hAnsi="Wingdings" w:hint="default"/>
      </w:rPr>
    </w:lvl>
    <w:lvl w:ilvl="3" w:tplc="930CE192" w:tentative="1">
      <w:start w:val="1"/>
      <w:numFmt w:val="bullet"/>
      <w:lvlText w:val=""/>
      <w:lvlJc w:val="left"/>
      <w:pPr>
        <w:tabs>
          <w:tab w:val="num" w:pos="2880"/>
        </w:tabs>
        <w:ind w:left="2880" w:hanging="360"/>
      </w:pPr>
      <w:rPr>
        <w:rFonts w:ascii="Symbol" w:hAnsi="Symbol" w:hint="default"/>
      </w:rPr>
    </w:lvl>
    <w:lvl w:ilvl="4" w:tplc="25686996" w:tentative="1">
      <w:start w:val="1"/>
      <w:numFmt w:val="bullet"/>
      <w:lvlText w:val="o"/>
      <w:lvlJc w:val="left"/>
      <w:pPr>
        <w:tabs>
          <w:tab w:val="num" w:pos="3600"/>
        </w:tabs>
        <w:ind w:left="3600" w:hanging="360"/>
      </w:pPr>
      <w:rPr>
        <w:rFonts w:ascii="Courier New" w:hAnsi="Courier New" w:hint="default"/>
      </w:rPr>
    </w:lvl>
    <w:lvl w:ilvl="5" w:tplc="09AEA502" w:tentative="1">
      <w:start w:val="1"/>
      <w:numFmt w:val="bullet"/>
      <w:lvlText w:val=""/>
      <w:lvlJc w:val="left"/>
      <w:pPr>
        <w:tabs>
          <w:tab w:val="num" w:pos="4320"/>
        </w:tabs>
        <w:ind w:left="4320" w:hanging="360"/>
      </w:pPr>
      <w:rPr>
        <w:rFonts w:ascii="Wingdings" w:hAnsi="Wingdings" w:hint="default"/>
      </w:rPr>
    </w:lvl>
    <w:lvl w:ilvl="6" w:tplc="E8280150" w:tentative="1">
      <w:start w:val="1"/>
      <w:numFmt w:val="bullet"/>
      <w:lvlText w:val=""/>
      <w:lvlJc w:val="left"/>
      <w:pPr>
        <w:tabs>
          <w:tab w:val="num" w:pos="5040"/>
        </w:tabs>
        <w:ind w:left="5040" w:hanging="360"/>
      </w:pPr>
      <w:rPr>
        <w:rFonts w:ascii="Symbol" w:hAnsi="Symbol" w:hint="default"/>
      </w:rPr>
    </w:lvl>
    <w:lvl w:ilvl="7" w:tplc="D7BA779E" w:tentative="1">
      <w:start w:val="1"/>
      <w:numFmt w:val="bullet"/>
      <w:lvlText w:val="o"/>
      <w:lvlJc w:val="left"/>
      <w:pPr>
        <w:tabs>
          <w:tab w:val="num" w:pos="5760"/>
        </w:tabs>
        <w:ind w:left="5760" w:hanging="360"/>
      </w:pPr>
      <w:rPr>
        <w:rFonts w:ascii="Courier New" w:hAnsi="Courier New" w:hint="default"/>
      </w:rPr>
    </w:lvl>
    <w:lvl w:ilvl="8" w:tplc="63868B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4A4A18"/>
    <w:multiLevelType w:val="singleLevel"/>
    <w:tmpl w:val="0809000F"/>
    <w:lvl w:ilvl="0">
      <w:start w:val="1"/>
      <w:numFmt w:val="decimal"/>
      <w:lvlText w:val="%1."/>
      <w:lvlJc w:val="left"/>
      <w:pPr>
        <w:tabs>
          <w:tab w:val="num" w:pos="360"/>
        </w:tabs>
        <w:ind w:left="360" w:hanging="360"/>
      </w:pPr>
    </w:lvl>
  </w:abstractNum>
  <w:abstractNum w:abstractNumId="32" w15:restartNumberingAfterBreak="0">
    <w:nsid w:val="5DCA5A83"/>
    <w:multiLevelType w:val="hybridMultilevel"/>
    <w:tmpl w:val="A00A393A"/>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3" w15:restartNumberingAfterBreak="0">
    <w:nsid w:val="5E8C6B59"/>
    <w:multiLevelType w:val="hybridMultilevel"/>
    <w:tmpl w:val="274CD3E0"/>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4" w15:restartNumberingAfterBreak="0">
    <w:nsid w:val="625649E2"/>
    <w:multiLevelType w:val="hybridMultilevel"/>
    <w:tmpl w:val="4C5822D0"/>
    <w:lvl w:ilvl="0" w:tplc="04090001">
      <w:start w:val="1"/>
      <w:numFmt w:val="bullet"/>
      <w:lvlText w:val=""/>
      <w:lvlJc w:val="left"/>
      <w:pPr>
        <w:tabs>
          <w:tab w:val="num" w:pos="720"/>
        </w:tabs>
        <w:ind w:left="720" w:hanging="360"/>
      </w:pPr>
      <w:rPr>
        <w:rFonts w:ascii="Symbol" w:hAnsi="Symbol" w:hint="default"/>
      </w:rPr>
    </w:lvl>
    <w:lvl w:ilvl="1" w:tplc="E26A98E4">
      <w:start w:val="1"/>
      <w:numFmt w:val="decimal"/>
      <w:lvlText w:val="%2."/>
      <w:lvlJc w:val="left"/>
      <w:pPr>
        <w:tabs>
          <w:tab w:val="num" w:pos="851"/>
        </w:tabs>
        <w:ind w:left="851" w:hanging="511"/>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BA73F2"/>
    <w:multiLevelType w:val="hybridMultilevel"/>
    <w:tmpl w:val="C7905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B76B7A"/>
    <w:multiLevelType w:val="singleLevel"/>
    <w:tmpl w:val="0C09000F"/>
    <w:lvl w:ilvl="0">
      <w:start w:val="1"/>
      <w:numFmt w:val="decimal"/>
      <w:lvlText w:val="%1."/>
      <w:lvlJc w:val="left"/>
      <w:pPr>
        <w:tabs>
          <w:tab w:val="num" w:pos="360"/>
        </w:tabs>
        <w:ind w:left="360" w:hanging="360"/>
      </w:pPr>
      <w:rPr>
        <w:rFonts w:hint="default"/>
      </w:rPr>
    </w:lvl>
  </w:abstractNum>
  <w:abstractNum w:abstractNumId="37" w15:restartNumberingAfterBreak="0">
    <w:nsid w:val="753969FD"/>
    <w:multiLevelType w:val="hybridMultilevel"/>
    <w:tmpl w:val="D9784A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7A3BCE"/>
    <w:multiLevelType w:val="hybridMultilevel"/>
    <w:tmpl w:val="09E4B3FC"/>
    <w:lvl w:ilvl="0" w:tplc="04090001">
      <w:start w:val="1"/>
      <w:numFmt w:val="bullet"/>
      <w:lvlText w:val=""/>
      <w:lvlJc w:val="left"/>
      <w:pPr>
        <w:tabs>
          <w:tab w:val="num" w:pos="1627"/>
        </w:tabs>
        <w:ind w:left="1627" w:hanging="360"/>
      </w:pPr>
      <w:rPr>
        <w:rFonts w:ascii="Symbol" w:hAnsi="Symbol" w:hint="default"/>
      </w:rPr>
    </w:lvl>
    <w:lvl w:ilvl="1" w:tplc="04090003" w:tentative="1">
      <w:start w:val="1"/>
      <w:numFmt w:val="bullet"/>
      <w:lvlText w:val="o"/>
      <w:lvlJc w:val="left"/>
      <w:pPr>
        <w:tabs>
          <w:tab w:val="num" w:pos="2347"/>
        </w:tabs>
        <w:ind w:left="2347" w:hanging="360"/>
      </w:pPr>
      <w:rPr>
        <w:rFonts w:ascii="Courier New" w:hAnsi="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39" w15:restartNumberingAfterBreak="0">
    <w:nsid w:val="7C6E559D"/>
    <w:multiLevelType w:val="hybridMultilevel"/>
    <w:tmpl w:val="58040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562ED3"/>
    <w:multiLevelType w:val="hybridMultilevel"/>
    <w:tmpl w:val="0E2E4E98"/>
    <w:lvl w:ilvl="0" w:tplc="777EAD64">
      <w:numFmt w:val="none"/>
      <w:lvlText w:val=""/>
      <w:lvlJc w:val="left"/>
      <w:pPr>
        <w:tabs>
          <w:tab w:val="num" w:pos="360"/>
        </w:tabs>
      </w:pPr>
    </w:lvl>
    <w:lvl w:ilvl="1" w:tplc="68E462BE" w:tentative="1">
      <w:start w:val="1"/>
      <w:numFmt w:val="bullet"/>
      <w:lvlText w:val="o"/>
      <w:lvlJc w:val="left"/>
      <w:pPr>
        <w:tabs>
          <w:tab w:val="num" w:pos="2160"/>
        </w:tabs>
        <w:ind w:left="2160" w:hanging="360"/>
      </w:pPr>
      <w:rPr>
        <w:rFonts w:ascii="Courier New" w:hAnsi="Courier New" w:hint="default"/>
      </w:rPr>
    </w:lvl>
    <w:lvl w:ilvl="2" w:tplc="9454D804" w:tentative="1">
      <w:start w:val="1"/>
      <w:numFmt w:val="bullet"/>
      <w:lvlText w:val=""/>
      <w:lvlJc w:val="left"/>
      <w:pPr>
        <w:tabs>
          <w:tab w:val="num" w:pos="2880"/>
        </w:tabs>
        <w:ind w:left="2880" w:hanging="360"/>
      </w:pPr>
      <w:rPr>
        <w:rFonts w:ascii="Wingdings" w:hAnsi="Wingdings" w:hint="default"/>
      </w:rPr>
    </w:lvl>
    <w:lvl w:ilvl="3" w:tplc="9A1474DC" w:tentative="1">
      <w:start w:val="1"/>
      <w:numFmt w:val="bullet"/>
      <w:lvlText w:val=""/>
      <w:lvlJc w:val="left"/>
      <w:pPr>
        <w:tabs>
          <w:tab w:val="num" w:pos="3600"/>
        </w:tabs>
        <w:ind w:left="3600" w:hanging="360"/>
      </w:pPr>
      <w:rPr>
        <w:rFonts w:ascii="Symbol" w:hAnsi="Symbol" w:hint="default"/>
      </w:rPr>
    </w:lvl>
    <w:lvl w:ilvl="4" w:tplc="BFD29748" w:tentative="1">
      <w:start w:val="1"/>
      <w:numFmt w:val="bullet"/>
      <w:lvlText w:val="o"/>
      <w:lvlJc w:val="left"/>
      <w:pPr>
        <w:tabs>
          <w:tab w:val="num" w:pos="4320"/>
        </w:tabs>
        <w:ind w:left="4320" w:hanging="360"/>
      </w:pPr>
      <w:rPr>
        <w:rFonts w:ascii="Courier New" w:hAnsi="Courier New" w:hint="default"/>
      </w:rPr>
    </w:lvl>
    <w:lvl w:ilvl="5" w:tplc="1B8644B2" w:tentative="1">
      <w:start w:val="1"/>
      <w:numFmt w:val="bullet"/>
      <w:lvlText w:val=""/>
      <w:lvlJc w:val="left"/>
      <w:pPr>
        <w:tabs>
          <w:tab w:val="num" w:pos="5040"/>
        </w:tabs>
        <w:ind w:left="5040" w:hanging="360"/>
      </w:pPr>
      <w:rPr>
        <w:rFonts w:ascii="Wingdings" w:hAnsi="Wingdings" w:hint="default"/>
      </w:rPr>
    </w:lvl>
    <w:lvl w:ilvl="6" w:tplc="CF2450C6" w:tentative="1">
      <w:start w:val="1"/>
      <w:numFmt w:val="bullet"/>
      <w:lvlText w:val=""/>
      <w:lvlJc w:val="left"/>
      <w:pPr>
        <w:tabs>
          <w:tab w:val="num" w:pos="5760"/>
        </w:tabs>
        <w:ind w:left="5760" w:hanging="360"/>
      </w:pPr>
      <w:rPr>
        <w:rFonts w:ascii="Symbol" w:hAnsi="Symbol" w:hint="default"/>
      </w:rPr>
    </w:lvl>
    <w:lvl w:ilvl="7" w:tplc="2CF0537A" w:tentative="1">
      <w:start w:val="1"/>
      <w:numFmt w:val="bullet"/>
      <w:lvlText w:val="o"/>
      <w:lvlJc w:val="left"/>
      <w:pPr>
        <w:tabs>
          <w:tab w:val="num" w:pos="6480"/>
        </w:tabs>
        <w:ind w:left="6480" w:hanging="360"/>
      </w:pPr>
      <w:rPr>
        <w:rFonts w:ascii="Courier New" w:hAnsi="Courier New" w:hint="default"/>
      </w:rPr>
    </w:lvl>
    <w:lvl w:ilvl="8" w:tplc="07EEA6CA" w:tentative="1">
      <w:start w:val="1"/>
      <w:numFmt w:val="bullet"/>
      <w:lvlText w:val=""/>
      <w:lvlJc w:val="left"/>
      <w:pPr>
        <w:tabs>
          <w:tab w:val="num" w:pos="7200"/>
        </w:tabs>
        <w:ind w:left="7200" w:hanging="360"/>
      </w:pPr>
      <w:rPr>
        <w:rFonts w:ascii="Wingdings" w:hAnsi="Wingdings" w:hint="default"/>
      </w:rPr>
    </w:lvl>
  </w:abstractNum>
  <w:num w:numId="1">
    <w:abstractNumId w:val="20"/>
  </w:num>
  <w:num w:numId="2">
    <w:abstractNumId w:val="0"/>
  </w:num>
  <w:num w:numId="3">
    <w:abstractNumId w:val="0"/>
    <w:lvlOverride w:ilvl="0">
      <w:lvl w:ilvl="0">
        <w:start w:val="1"/>
        <w:numFmt w:val="bullet"/>
        <w:lvlText w:val=""/>
        <w:legacy w:legacy="1" w:legacySpace="120" w:legacyIndent="360"/>
        <w:lvlJc w:val="left"/>
        <w:pPr>
          <w:ind w:left="1080" w:hanging="360"/>
        </w:pPr>
        <w:rPr>
          <w:rFonts w:ascii="Symbol" w:hAnsi="Symbol" w:hint="default"/>
        </w:rPr>
      </w:lvl>
    </w:lvlOverride>
  </w:num>
  <w:num w:numId="4">
    <w:abstractNumId w:val="26"/>
  </w:num>
  <w:num w:numId="5">
    <w:abstractNumId w:val="0"/>
  </w:num>
  <w:num w:numId="6">
    <w:abstractNumId w:val="27"/>
  </w:num>
  <w:num w:numId="7">
    <w:abstractNumId w:val="16"/>
  </w:num>
  <w:num w:numId="8">
    <w:abstractNumId w:val="30"/>
  </w:num>
  <w:num w:numId="9">
    <w:abstractNumId w:val="40"/>
  </w:num>
  <w:num w:numId="10">
    <w:abstractNumId w:val="38"/>
  </w:num>
  <w:num w:numId="11">
    <w:abstractNumId w:val="17"/>
  </w:num>
  <w:num w:numId="12">
    <w:abstractNumId w:val="39"/>
  </w:num>
  <w:num w:numId="13">
    <w:abstractNumId w:val="4"/>
  </w:num>
  <w:num w:numId="14">
    <w:abstractNumId w:val="22"/>
  </w:num>
  <w:num w:numId="15">
    <w:abstractNumId w:val="35"/>
  </w:num>
  <w:num w:numId="16">
    <w:abstractNumId w:val="9"/>
  </w:num>
  <w:num w:numId="17">
    <w:abstractNumId w:val="29"/>
  </w:num>
  <w:num w:numId="18">
    <w:abstractNumId w:val="10"/>
  </w:num>
  <w:num w:numId="19">
    <w:abstractNumId w:val="23"/>
  </w:num>
  <w:num w:numId="20">
    <w:abstractNumId w:val="34"/>
  </w:num>
  <w:num w:numId="21">
    <w:abstractNumId w:val="12"/>
  </w:num>
  <w:num w:numId="22">
    <w:abstractNumId w:val="2"/>
  </w:num>
  <w:num w:numId="23">
    <w:abstractNumId w:val="25"/>
  </w:num>
  <w:num w:numId="24">
    <w:abstractNumId w:val="7"/>
  </w:num>
  <w:num w:numId="25">
    <w:abstractNumId w:val="6"/>
  </w:num>
  <w:num w:numId="26">
    <w:abstractNumId w:val="11"/>
  </w:num>
  <w:num w:numId="27">
    <w:abstractNumId w:val="36"/>
  </w:num>
  <w:num w:numId="28">
    <w:abstractNumId w:val="0"/>
    <w:lvlOverride w:ilvl="0">
      <w:lvl w:ilvl="0">
        <w:numFmt w:val="bullet"/>
        <w:lvlText w:val="•"/>
        <w:legacy w:legacy="1" w:legacySpace="0" w:legacyIndent="0"/>
        <w:lvlJc w:val="left"/>
        <w:rPr>
          <w:rFonts w:ascii="Times New Roman" w:hAnsi="Times New Roman" w:hint="default"/>
          <w:sz w:val="38"/>
        </w:rPr>
      </w:lvl>
    </w:lvlOverride>
  </w:num>
  <w:num w:numId="29">
    <w:abstractNumId w:val="8"/>
  </w:num>
  <w:num w:numId="30">
    <w:abstractNumId w:val="18"/>
  </w:num>
  <w:num w:numId="31">
    <w:abstractNumId w:val="36"/>
    <w:lvlOverride w:ilvl="0">
      <w:startOverride w:val="1"/>
    </w:lvlOverride>
  </w:num>
  <w:num w:numId="32">
    <w:abstractNumId w:val="14"/>
  </w:num>
  <w:num w:numId="33">
    <w:abstractNumId w:val="24"/>
  </w:num>
  <w:num w:numId="34">
    <w:abstractNumId w:val="31"/>
  </w:num>
  <w:num w:numId="35">
    <w:abstractNumId w:val="13"/>
  </w:num>
  <w:num w:numId="36">
    <w:abstractNumId w:val="28"/>
  </w:num>
  <w:num w:numId="37">
    <w:abstractNumId w:val="15"/>
  </w:num>
  <w:num w:numId="38">
    <w:abstractNumId w:val="3"/>
  </w:num>
  <w:num w:numId="39">
    <w:abstractNumId w:val="19"/>
  </w:num>
  <w:num w:numId="40">
    <w:abstractNumId w:val="33"/>
  </w:num>
  <w:num w:numId="41">
    <w:abstractNumId w:val="32"/>
  </w:num>
  <w:num w:numId="42">
    <w:abstractNumId w:val="1"/>
  </w:num>
  <w:num w:numId="43">
    <w:abstractNumId w:val="21"/>
  </w:num>
  <w:num w:numId="44">
    <w:abstractNumId w:val="5"/>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hideSpellingErrors/>
  <w:hideGrammaticalErrors/>
  <w:defaultTabStop w:val="720"/>
  <w:noPunctuationKerning/>
  <w:characterSpacingControl w:val="doNotCompress"/>
  <w:hdrShapeDefaults>
    <o:shapedefaults v:ext="edit" spidmax="32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A45"/>
    <w:rsid w:val="00005D4B"/>
    <w:rsid w:val="00006263"/>
    <w:rsid w:val="00006C16"/>
    <w:rsid w:val="0001040C"/>
    <w:rsid w:val="00010515"/>
    <w:rsid w:val="00010C5E"/>
    <w:rsid w:val="000122E0"/>
    <w:rsid w:val="0001319C"/>
    <w:rsid w:val="000134FF"/>
    <w:rsid w:val="00016B5B"/>
    <w:rsid w:val="00017A4E"/>
    <w:rsid w:val="0002096E"/>
    <w:rsid w:val="000249D4"/>
    <w:rsid w:val="0003186F"/>
    <w:rsid w:val="00034B28"/>
    <w:rsid w:val="00035A83"/>
    <w:rsid w:val="00036B30"/>
    <w:rsid w:val="00037420"/>
    <w:rsid w:val="000376BD"/>
    <w:rsid w:val="000377E4"/>
    <w:rsid w:val="00037C7E"/>
    <w:rsid w:val="00040874"/>
    <w:rsid w:val="00041519"/>
    <w:rsid w:val="000428E5"/>
    <w:rsid w:val="0004314A"/>
    <w:rsid w:val="000502A4"/>
    <w:rsid w:val="00050A45"/>
    <w:rsid w:val="00052643"/>
    <w:rsid w:val="000575A1"/>
    <w:rsid w:val="00057C0A"/>
    <w:rsid w:val="00061AE8"/>
    <w:rsid w:val="0006203F"/>
    <w:rsid w:val="00063EB1"/>
    <w:rsid w:val="00070351"/>
    <w:rsid w:val="00074753"/>
    <w:rsid w:val="00074816"/>
    <w:rsid w:val="0007596B"/>
    <w:rsid w:val="000764D0"/>
    <w:rsid w:val="000774BE"/>
    <w:rsid w:val="0008471E"/>
    <w:rsid w:val="00084887"/>
    <w:rsid w:val="00085E97"/>
    <w:rsid w:val="00086157"/>
    <w:rsid w:val="0008776E"/>
    <w:rsid w:val="0009089F"/>
    <w:rsid w:val="00090B2B"/>
    <w:rsid w:val="00092481"/>
    <w:rsid w:val="00092F7F"/>
    <w:rsid w:val="00092F87"/>
    <w:rsid w:val="0009666C"/>
    <w:rsid w:val="000A03E1"/>
    <w:rsid w:val="000A173A"/>
    <w:rsid w:val="000A3522"/>
    <w:rsid w:val="000A73E2"/>
    <w:rsid w:val="000B13FF"/>
    <w:rsid w:val="000B1BAE"/>
    <w:rsid w:val="000B2A7B"/>
    <w:rsid w:val="000B3173"/>
    <w:rsid w:val="000B4804"/>
    <w:rsid w:val="000B4CFA"/>
    <w:rsid w:val="000B5372"/>
    <w:rsid w:val="000B73E1"/>
    <w:rsid w:val="000C0A61"/>
    <w:rsid w:val="000C0D4A"/>
    <w:rsid w:val="000C161F"/>
    <w:rsid w:val="000C2263"/>
    <w:rsid w:val="000C2786"/>
    <w:rsid w:val="000C53B7"/>
    <w:rsid w:val="000D1F7D"/>
    <w:rsid w:val="000D2560"/>
    <w:rsid w:val="000D2CAB"/>
    <w:rsid w:val="000D3243"/>
    <w:rsid w:val="000D49ED"/>
    <w:rsid w:val="000D6BEE"/>
    <w:rsid w:val="000D6DE4"/>
    <w:rsid w:val="000E04C8"/>
    <w:rsid w:val="000E43EF"/>
    <w:rsid w:val="000E4DAE"/>
    <w:rsid w:val="000E5CFA"/>
    <w:rsid w:val="000E6443"/>
    <w:rsid w:val="000E76BF"/>
    <w:rsid w:val="000E7AD1"/>
    <w:rsid w:val="000E7D75"/>
    <w:rsid w:val="000F113D"/>
    <w:rsid w:val="000F3FAF"/>
    <w:rsid w:val="000F4283"/>
    <w:rsid w:val="000F71D8"/>
    <w:rsid w:val="000F75DC"/>
    <w:rsid w:val="00100F93"/>
    <w:rsid w:val="00102164"/>
    <w:rsid w:val="00102EE4"/>
    <w:rsid w:val="001039B9"/>
    <w:rsid w:val="00103D61"/>
    <w:rsid w:val="00105B5E"/>
    <w:rsid w:val="001070B6"/>
    <w:rsid w:val="00107376"/>
    <w:rsid w:val="00112906"/>
    <w:rsid w:val="00112FDD"/>
    <w:rsid w:val="00113810"/>
    <w:rsid w:val="00115475"/>
    <w:rsid w:val="0011572B"/>
    <w:rsid w:val="00115C7D"/>
    <w:rsid w:val="00117243"/>
    <w:rsid w:val="00121845"/>
    <w:rsid w:val="00122D4B"/>
    <w:rsid w:val="00131997"/>
    <w:rsid w:val="00141002"/>
    <w:rsid w:val="00141200"/>
    <w:rsid w:val="001417DB"/>
    <w:rsid w:val="00141B6E"/>
    <w:rsid w:val="00142096"/>
    <w:rsid w:val="001429D1"/>
    <w:rsid w:val="00144491"/>
    <w:rsid w:val="001445A6"/>
    <w:rsid w:val="00147E7C"/>
    <w:rsid w:val="00150B31"/>
    <w:rsid w:val="00151F36"/>
    <w:rsid w:val="001537BB"/>
    <w:rsid w:val="001560C9"/>
    <w:rsid w:val="001561B1"/>
    <w:rsid w:val="001571BE"/>
    <w:rsid w:val="00157BAC"/>
    <w:rsid w:val="00157C71"/>
    <w:rsid w:val="00161043"/>
    <w:rsid w:val="001617BE"/>
    <w:rsid w:val="00162681"/>
    <w:rsid w:val="0016354B"/>
    <w:rsid w:val="0016356C"/>
    <w:rsid w:val="00163878"/>
    <w:rsid w:val="001645BD"/>
    <w:rsid w:val="00166D4E"/>
    <w:rsid w:val="00170B7C"/>
    <w:rsid w:val="00170DB2"/>
    <w:rsid w:val="00175F59"/>
    <w:rsid w:val="001770E8"/>
    <w:rsid w:val="00180005"/>
    <w:rsid w:val="00180D6B"/>
    <w:rsid w:val="00181636"/>
    <w:rsid w:val="00181DBE"/>
    <w:rsid w:val="00182E64"/>
    <w:rsid w:val="00182E76"/>
    <w:rsid w:val="00183A23"/>
    <w:rsid w:val="00183A3E"/>
    <w:rsid w:val="00183C06"/>
    <w:rsid w:val="00186FA2"/>
    <w:rsid w:val="00187B52"/>
    <w:rsid w:val="00187E02"/>
    <w:rsid w:val="00187FB7"/>
    <w:rsid w:val="00190BE5"/>
    <w:rsid w:val="00192F83"/>
    <w:rsid w:val="001937E8"/>
    <w:rsid w:val="00193ED5"/>
    <w:rsid w:val="001972D2"/>
    <w:rsid w:val="00197A6C"/>
    <w:rsid w:val="00197F83"/>
    <w:rsid w:val="001A154A"/>
    <w:rsid w:val="001A4928"/>
    <w:rsid w:val="001A74A0"/>
    <w:rsid w:val="001B33CC"/>
    <w:rsid w:val="001B5CA7"/>
    <w:rsid w:val="001B6AD3"/>
    <w:rsid w:val="001B6C62"/>
    <w:rsid w:val="001C15EC"/>
    <w:rsid w:val="001C2E07"/>
    <w:rsid w:val="001C303C"/>
    <w:rsid w:val="001C7D94"/>
    <w:rsid w:val="001D229F"/>
    <w:rsid w:val="001D3FAB"/>
    <w:rsid w:val="001D4B2B"/>
    <w:rsid w:val="001D4BDF"/>
    <w:rsid w:val="001D59FE"/>
    <w:rsid w:val="001D7FE1"/>
    <w:rsid w:val="001E0A84"/>
    <w:rsid w:val="001E210E"/>
    <w:rsid w:val="001E2637"/>
    <w:rsid w:val="001E5240"/>
    <w:rsid w:val="001E6BD0"/>
    <w:rsid w:val="001F0E03"/>
    <w:rsid w:val="001F16FD"/>
    <w:rsid w:val="001F194C"/>
    <w:rsid w:val="001F2DD1"/>
    <w:rsid w:val="001F441E"/>
    <w:rsid w:val="001F4FE4"/>
    <w:rsid w:val="001F58B9"/>
    <w:rsid w:val="001F65A8"/>
    <w:rsid w:val="002020BB"/>
    <w:rsid w:val="00203658"/>
    <w:rsid w:val="00204B12"/>
    <w:rsid w:val="00205B02"/>
    <w:rsid w:val="00213370"/>
    <w:rsid w:val="002147FD"/>
    <w:rsid w:val="002171CF"/>
    <w:rsid w:val="00220378"/>
    <w:rsid w:val="002235DF"/>
    <w:rsid w:val="00225D77"/>
    <w:rsid w:val="00226DA9"/>
    <w:rsid w:val="00233CA1"/>
    <w:rsid w:val="0023455D"/>
    <w:rsid w:val="0023550F"/>
    <w:rsid w:val="00235D84"/>
    <w:rsid w:val="0023733D"/>
    <w:rsid w:val="0024318E"/>
    <w:rsid w:val="00244D05"/>
    <w:rsid w:val="00245128"/>
    <w:rsid w:val="00246C1C"/>
    <w:rsid w:val="002477C7"/>
    <w:rsid w:val="00251AC6"/>
    <w:rsid w:val="0025541C"/>
    <w:rsid w:val="0026118C"/>
    <w:rsid w:val="00261613"/>
    <w:rsid w:val="0027048C"/>
    <w:rsid w:val="0027267C"/>
    <w:rsid w:val="00272867"/>
    <w:rsid w:val="0027358C"/>
    <w:rsid w:val="00274DCD"/>
    <w:rsid w:val="002773EF"/>
    <w:rsid w:val="00282CE2"/>
    <w:rsid w:val="00283423"/>
    <w:rsid w:val="00284BE4"/>
    <w:rsid w:val="00285387"/>
    <w:rsid w:val="00286274"/>
    <w:rsid w:val="00290DA8"/>
    <w:rsid w:val="002925AF"/>
    <w:rsid w:val="00293443"/>
    <w:rsid w:val="0029360A"/>
    <w:rsid w:val="002943BA"/>
    <w:rsid w:val="00294F78"/>
    <w:rsid w:val="00295C41"/>
    <w:rsid w:val="00295EE9"/>
    <w:rsid w:val="00297A59"/>
    <w:rsid w:val="002A1F67"/>
    <w:rsid w:val="002A23D7"/>
    <w:rsid w:val="002B08D6"/>
    <w:rsid w:val="002B18FC"/>
    <w:rsid w:val="002B1BEA"/>
    <w:rsid w:val="002B231F"/>
    <w:rsid w:val="002B401A"/>
    <w:rsid w:val="002B42D8"/>
    <w:rsid w:val="002B4FAC"/>
    <w:rsid w:val="002B7893"/>
    <w:rsid w:val="002C4275"/>
    <w:rsid w:val="002C4649"/>
    <w:rsid w:val="002C7A45"/>
    <w:rsid w:val="002D0303"/>
    <w:rsid w:val="002D07CB"/>
    <w:rsid w:val="002D11A4"/>
    <w:rsid w:val="002D63FC"/>
    <w:rsid w:val="002E0F4B"/>
    <w:rsid w:val="002E1B14"/>
    <w:rsid w:val="002E1CD1"/>
    <w:rsid w:val="002E2341"/>
    <w:rsid w:val="002E292A"/>
    <w:rsid w:val="002E36F9"/>
    <w:rsid w:val="002E44E1"/>
    <w:rsid w:val="002E508B"/>
    <w:rsid w:val="002E50FA"/>
    <w:rsid w:val="002E6376"/>
    <w:rsid w:val="002E673F"/>
    <w:rsid w:val="002E7C93"/>
    <w:rsid w:val="002F498F"/>
    <w:rsid w:val="002F6E05"/>
    <w:rsid w:val="002F7102"/>
    <w:rsid w:val="00300223"/>
    <w:rsid w:val="00301EB6"/>
    <w:rsid w:val="003030DD"/>
    <w:rsid w:val="003045C7"/>
    <w:rsid w:val="0030502F"/>
    <w:rsid w:val="00306847"/>
    <w:rsid w:val="00307CA1"/>
    <w:rsid w:val="003101A4"/>
    <w:rsid w:val="003101F0"/>
    <w:rsid w:val="00312D48"/>
    <w:rsid w:val="0031317F"/>
    <w:rsid w:val="00313F25"/>
    <w:rsid w:val="003150FC"/>
    <w:rsid w:val="00315BE3"/>
    <w:rsid w:val="00317073"/>
    <w:rsid w:val="003175AC"/>
    <w:rsid w:val="00320F2A"/>
    <w:rsid w:val="00321CAC"/>
    <w:rsid w:val="00321CD6"/>
    <w:rsid w:val="003321A3"/>
    <w:rsid w:val="00334085"/>
    <w:rsid w:val="0033464C"/>
    <w:rsid w:val="00335709"/>
    <w:rsid w:val="0033637E"/>
    <w:rsid w:val="0033690C"/>
    <w:rsid w:val="003376FE"/>
    <w:rsid w:val="003408FA"/>
    <w:rsid w:val="00342764"/>
    <w:rsid w:val="003432E4"/>
    <w:rsid w:val="00346DCF"/>
    <w:rsid w:val="00350047"/>
    <w:rsid w:val="0035022C"/>
    <w:rsid w:val="00355E22"/>
    <w:rsid w:val="00355F31"/>
    <w:rsid w:val="00356562"/>
    <w:rsid w:val="00356E09"/>
    <w:rsid w:val="003574AE"/>
    <w:rsid w:val="003577C2"/>
    <w:rsid w:val="003615AD"/>
    <w:rsid w:val="00364AF1"/>
    <w:rsid w:val="003652EE"/>
    <w:rsid w:val="00366013"/>
    <w:rsid w:val="00366331"/>
    <w:rsid w:val="00366941"/>
    <w:rsid w:val="00367F0A"/>
    <w:rsid w:val="00370C92"/>
    <w:rsid w:val="00371A32"/>
    <w:rsid w:val="00371F65"/>
    <w:rsid w:val="00371F75"/>
    <w:rsid w:val="00372EF2"/>
    <w:rsid w:val="00373515"/>
    <w:rsid w:val="00374196"/>
    <w:rsid w:val="00374220"/>
    <w:rsid w:val="003769D4"/>
    <w:rsid w:val="003771E7"/>
    <w:rsid w:val="00380882"/>
    <w:rsid w:val="003822B5"/>
    <w:rsid w:val="00382335"/>
    <w:rsid w:val="003824A6"/>
    <w:rsid w:val="00383034"/>
    <w:rsid w:val="003853F8"/>
    <w:rsid w:val="00387842"/>
    <w:rsid w:val="00387B49"/>
    <w:rsid w:val="00390C73"/>
    <w:rsid w:val="00390D8D"/>
    <w:rsid w:val="00390F55"/>
    <w:rsid w:val="00391003"/>
    <w:rsid w:val="0039127B"/>
    <w:rsid w:val="003932E5"/>
    <w:rsid w:val="0039537B"/>
    <w:rsid w:val="0039540A"/>
    <w:rsid w:val="00396972"/>
    <w:rsid w:val="00396ABB"/>
    <w:rsid w:val="00396E31"/>
    <w:rsid w:val="003A02C7"/>
    <w:rsid w:val="003A0C5A"/>
    <w:rsid w:val="003A0DDF"/>
    <w:rsid w:val="003A47F2"/>
    <w:rsid w:val="003A4E54"/>
    <w:rsid w:val="003A533C"/>
    <w:rsid w:val="003A73D5"/>
    <w:rsid w:val="003B01D5"/>
    <w:rsid w:val="003B1EC7"/>
    <w:rsid w:val="003B2A75"/>
    <w:rsid w:val="003B4F71"/>
    <w:rsid w:val="003B5F3F"/>
    <w:rsid w:val="003B603E"/>
    <w:rsid w:val="003B6335"/>
    <w:rsid w:val="003B659C"/>
    <w:rsid w:val="003B6A15"/>
    <w:rsid w:val="003B7AAC"/>
    <w:rsid w:val="003C1319"/>
    <w:rsid w:val="003C1813"/>
    <w:rsid w:val="003C3499"/>
    <w:rsid w:val="003C36FE"/>
    <w:rsid w:val="003C3BE9"/>
    <w:rsid w:val="003C40B7"/>
    <w:rsid w:val="003C4F32"/>
    <w:rsid w:val="003C505A"/>
    <w:rsid w:val="003C5816"/>
    <w:rsid w:val="003D1954"/>
    <w:rsid w:val="003D4CF2"/>
    <w:rsid w:val="003D5685"/>
    <w:rsid w:val="003D6BDE"/>
    <w:rsid w:val="003D6DD9"/>
    <w:rsid w:val="003D71C6"/>
    <w:rsid w:val="003E088B"/>
    <w:rsid w:val="003E0913"/>
    <w:rsid w:val="003E14A6"/>
    <w:rsid w:val="003E2EC9"/>
    <w:rsid w:val="003E3741"/>
    <w:rsid w:val="003E56CC"/>
    <w:rsid w:val="003F0A2F"/>
    <w:rsid w:val="003F13EA"/>
    <w:rsid w:val="003F1505"/>
    <w:rsid w:val="003F1C02"/>
    <w:rsid w:val="003F1E70"/>
    <w:rsid w:val="003F2718"/>
    <w:rsid w:val="003F2C62"/>
    <w:rsid w:val="003F2F3D"/>
    <w:rsid w:val="003F6A00"/>
    <w:rsid w:val="003F6A1C"/>
    <w:rsid w:val="00400AA3"/>
    <w:rsid w:val="004039D8"/>
    <w:rsid w:val="00406E26"/>
    <w:rsid w:val="004117CC"/>
    <w:rsid w:val="00413CE1"/>
    <w:rsid w:val="00414CE5"/>
    <w:rsid w:val="00415BBB"/>
    <w:rsid w:val="004172B4"/>
    <w:rsid w:val="0041781C"/>
    <w:rsid w:val="00422077"/>
    <w:rsid w:val="00426C96"/>
    <w:rsid w:val="00430206"/>
    <w:rsid w:val="00430AE3"/>
    <w:rsid w:val="00431577"/>
    <w:rsid w:val="00432842"/>
    <w:rsid w:val="00433740"/>
    <w:rsid w:val="00436560"/>
    <w:rsid w:val="00442F5C"/>
    <w:rsid w:val="0044540B"/>
    <w:rsid w:val="0044564A"/>
    <w:rsid w:val="00445998"/>
    <w:rsid w:val="00447638"/>
    <w:rsid w:val="00447B80"/>
    <w:rsid w:val="00450190"/>
    <w:rsid w:val="00450C7F"/>
    <w:rsid w:val="00450EDF"/>
    <w:rsid w:val="00452522"/>
    <w:rsid w:val="00454528"/>
    <w:rsid w:val="00456B12"/>
    <w:rsid w:val="00457447"/>
    <w:rsid w:val="00457603"/>
    <w:rsid w:val="0046178C"/>
    <w:rsid w:val="00461D78"/>
    <w:rsid w:val="00461EC6"/>
    <w:rsid w:val="00463B7E"/>
    <w:rsid w:val="00466DAD"/>
    <w:rsid w:val="00467553"/>
    <w:rsid w:val="0047217E"/>
    <w:rsid w:val="00473531"/>
    <w:rsid w:val="004750A5"/>
    <w:rsid w:val="004771AA"/>
    <w:rsid w:val="004773BE"/>
    <w:rsid w:val="00482D3F"/>
    <w:rsid w:val="00485701"/>
    <w:rsid w:val="00485FA3"/>
    <w:rsid w:val="004861D2"/>
    <w:rsid w:val="00487BC9"/>
    <w:rsid w:val="00490DF8"/>
    <w:rsid w:val="00492B7F"/>
    <w:rsid w:val="004941C8"/>
    <w:rsid w:val="004941F1"/>
    <w:rsid w:val="00494C53"/>
    <w:rsid w:val="00495C67"/>
    <w:rsid w:val="00495F87"/>
    <w:rsid w:val="00496B36"/>
    <w:rsid w:val="004A0627"/>
    <w:rsid w:val="004A0913"/>
    <w:rsid w:val="004A1E63"/>
    <w:rsid w:val="004A2B27"/>
    <w:rsid w:val="004A4878"/>
    <w:rsid w:val="004A54A3"/>
    <w:rsid w:val="004B0BE8"/>
    <w:rsid w:val="004B557C"/>
    <w:rsid w:val="004C0042"/>
    <w:rsid w:val="004C0950"/>
    <w:rsid w:val="004C10AF"/>
    <w:rsid w:val="004C17CC"/>
    <w:rsid w:val="004C5758"/>
    <w:rsid w:val="004C6AB0"/>
    <w:rsid w:val="004C6D70"/>
    <w:rsid w:val="004C7ABD"/>
    <w:rsid w:val="004D057C"/>
    <w:rsid w:val="004D1737"/>
    <w:rsid w:val="004D1B96"/>
    <w:rsid w:val="004D1BF1"/>
    <w:rsid w:val="004D24E4"/>
    <w:rsid w:val="004D2B62"/>
    <w:rsid w:val="004D3882"/>
    <w:rsid w:val="004D52D7"/>
    <w:rsid w:val="004D59CC"/>
    <w:rsid w:val="004D6CE9"/>
    <w:rsid w:val="004D7C1B"/>
    <w:rsid w:val="004D7E10"/>
    <w:rsid w:val="004E4599"/>
    <w:rsid w:val="004E6859"/>
    <w:rsid w:val="004F03D3"/>
    <w:rsid w:val="004F113A"/>
    <w:rsid w:val="004F1515"/>
    <w:rsid w:val="004F1759"/>
    <w:rsid w:val="004F1916"/>
    <w:rsid w:val="004F4E7F"/>
    <w:rsid w:val="004F59EA"/>
    <w:rsid w:val="004F5B7D"/>
    <w:rsid w:val="004F6896"/>
    <w:rsid w:val="004F72EE"/>
    <w:rsid w:val="005008DB"/>
    <w:rsid w:val="00500E15"/>
    <w:rsid w:val="0050469D"/>
    <w:rsid w:val="00504C91"/>
    <w:rsid w:val="00505DF3"/>
    <w:rsid w:val="005063E7"/>
    <w:rsid w:val="005100DF"/>
    <w:rsid w:val="005135FF"/>
    <w:rsid w:val="0051790B"/>
    <w:rsid w:val="005179CB"/>
    <w:rsid w:val="005217BC"/>
    <w:rsid w:val="00521BDA"/>
    <w:rsid w:val="00524190"/>
    <w:rsid w:val="00524BAA"/>
    <w:rsid w:val="005250EA"/>
    <w:rsid w:val="00527A78"/>
    <w:rsid w:val="005310FF"/>
    <w:rsid w:val="005313C7"/>
    <w:rsid w:val="00532AFE"/>
    <w:rsid w:val="00532CA1"/>
    <w:rsid w:val="00532EC6"/>
    <w:rsid w:val="00534EDE"/>
    <w:rsid w:val="0053708B"/>
    <w:rsid w:val="00537E90"/>
    <w:rsid w:val="00540D8D"/>
    <w:rsid w:val="00541363"/>
    <w:rsid w:val="00543D68"/>
    <w:rsid w:val="00545220"/>
    <w:rsid w:val="0054541A"/>
    <w:rsid w:val="00550D4C"/>
    <w:rsid w:val="0055223F"/>
    <w:rsid w:val="0055384F"/>
    <w:rsid w:val="00554F3C"/>
    <w:rsid w:val="00555CD7"/>
    <w:rsid w:val="00555D40"/>
    <w:rsid w:val="005561A1"/>
    <w:rsid w:val="00556924"/>
    <w:rsid w:val="00567506"/>
    <w:rsid w:val="00570A1D"/>
    <w:rsid w:val="00570AAD"/>
    <w:rsid w:val="00571321"/>
    <w:rsid w:val="005748CD"/>
    <w:rsid w:val="00574A60"/>
    <w:rsid w:val="0058230F"/>
    <w:rsid w:val="0058242E"/>
    <w:rsid w:val="0058289B"/>
    <w:rsid w:val="005879B7"/>
    <w:rsid w:val="00590380"/>
    <w:rsid w:val="00592F3A"/>
    <w:rsid w:val="00593257"/>
    <w:rsid w:val="00595CC4"/>
    <w:rsid w:val="005967F0"/>
    <w:rsid w:val="0059683C"/>
    <w:rsid w:val="00597D0F"/>
    <w:rsid w:val="005A01D8"/>
    <w:rsid w:val="005A07E8"/>
    <w:rsid w:val="005A2CBD"/>
    <w:rsid w:val="005A35CE"/>
    <w:rsid w:val="005A3C41"/>
    <w:rsid w:val="005A7018"/>
    <w:rsid w:val="005A7ABA"/>
    <w:rsid w:val="005B0CDE"/>
    <w:rsid w:val="005B3A4B"/>
    <w:rsid w:val="005B500B"/>
    <w:rsid w:val="005B509E"/>
    <w:rsid w:val="005B7088"/>
    <w:rsid w:val="005C0468"/>
    <w:rsid w:val="005C086C"/>
    <w:rsid w:val="005C16EB"/>
    <w:rsid w:val="005C2247"/>
    <w:rsid w:val="005C26C1"/>
    <w:rsid w:val="005C4B47"/>
    <w:rsid w:val="005C511C"/>
    <w:rsid w:val="005C544D"/>
    <w:rsid w:val="005C5E5D"/>
    <w:rsid w:val="005C653C"/>
    <w:rsid w:val="005C6802"/>
    <w:rsid w:val="005C7124"/>
    <w:rsid w:val="005C736D"/>
    <w:rsid w:val="005D17F1"/>
    <w:rsid w:val="005D2202"/>
    <w:rsid w:val="005E3CDB"/>
    <w:rsid w:val="005E4405"/>
    <w:rsid w:val="005E4730"/>
    <w:rsid w:val="005E49BD"/>
    <w:rsid w:val="005E4AAD"/>
    <w:rsid w:val="005E4DD2"/>
    <w:rsid w:val="005F24AA"/>
    <w:rsid w:val="005F4E0B"/>
    <w:rsid w:val="005F762E"/>
    <w:rsid w:val="0060122B"/>
    <w:rsid w:val="006039C9"/>
    <w:rsid w:val="00603A64"/>
    <w:rsid w:val="00604214"/>
    <w:rsid w:val="00604EF2"/>
    <w:rsid w:val="00610973"/>
    <w:rsid w:val="006115EC"/>
    <w:rsid w:val="00612D87"/>
    <w:rsid w:val="006135A6"/>
    <w:rsid w:val="006201BC"/>
    <w:rsid w:val="0062158F"/>
    <w:rsid w:val="006223BE"/>
    <w:rsid w:val="00622B07"/>
    <w:rsid w:val="00622C4C"/>
    <w:rsid w:val="006263B7"/>
    <w:rsid w:val="006268BA"/>
    <w:rsid w:val="006308DE"/>
    <w:rsid w:val="00630C03"/>
    <w:rsid w:val="00631D5D"/>
    <w:rsid w:val="00631FCC"/>
    <w:rsid w:val="006328B9"/>
    <w:rsid w:val="00633EBF"/>
    <w:rsid w:val="00634B16"/>
    <w:rsid w:val="0063669F"/>
    <w:rsid w:val="00646779"/>
    <w:rsid w:val="00651055"/>
    <w:rsid w:val="00651D26"/>
    <w:rsid w:val="006524A7"/>
    <w:rsid w:val="006524AE"/>
    <w:rsid w:val="0065256A"/>
    <w:rsid w:val="0065364D"/>
    <w:rsid w:val="0065416D"/>
    <w:rsid w:val="006548B5"/>
    <w:rsid w:val="00654DBF"/>
    <w:rsid w:val="006552EA"/>
    <w:rsid w:val="006565EA"/>
    <w:rsid w:val="00656B3E"/>
    <w:rsid w:val="00663333"/>
    <w:rsid w:val="00663F12"/>
    <w:rsid w:val="00665ED3"/>
    <w:rsid w:val="00671560"/>
    <w:rsid w:val="00674CE3"/>
    <w:rsid w:val="006754C6"/>
    <w:rsid w:val="00676C07"/>
    <w:rsid w:val="0067752D"/>
    <w:rsid w:val="00677F10"/>
    <w:rsid w:val="00681136"/>
    <w:rsid w:val="00683860"/>
    <w:rsid w:val="00684D64"/>
    <w:rsid w:val="0068557B"/>
    <w:rsid w:val="00687D71"/>
    <w:rsid w:val="006905D6"/>
    <w:rsid w:val="006915F3"/>
    <w:rsid w:val="006956B6"/>
    <w:rsid w:val="00697533"/>
    <w:rsid w:val="006A22FC"/>
    <w:rsid w:val="006A74B8"/>
    <w:rsid w:val="006A7BC8"/>
    <w:rsid w:val="006B1FB9"/>
    <w:rsid w:val="006B21A8"/>
    <w:rsid w:val="006B3603"/>
    <w:rsid w:val="006B51C0"/>
    <w:rsid w:val="006B57CD"/>
    <w:rsid w:val="006B6E78"/>
    <w:rsid w:val="006C0ABD"/>
    <w:rsid w:val="006C30DF"/>
    <w:rsid w:val="006C3C9B"/>
    <w:rsid w:val="006C46D9"/>
    <w:rsid w:val="006C473F"/>
    <w:rsid w:val="006D1A5C"/>
    <w:rsid w:val="006D7144"/>
    <w:rsid w:val="006E02D2"/>
    <w:rsid w:val="006E4B9C"/>
    <w:rsid w:val="006E5826"/>
    <w:rsid w:val="006E7CD2"/>
    <w:rsid w:val="006F04BE"/>
    <w:rsid w:val="006F0E1C"/>
    <w:rsid w:val="006F15D2"/>
    <w:rsid w:val="006F5BD4"/>
    <w:rsid w:val="006F65A2"/>
    <w:rsid w:val="006F67BF"/>
    <w:rsid w:val="006F7CE0"/>
    <w:rsid w:val="006F7E25"/>
    <w:rsid w:val="007001D9"/>
    <w:rsid w:val="0070065C"/>
    <w:rsid w:val="0070338E"/>
    <w:rsid w:val="00703CCA"/>
    <w:rsid w:val="00704B74"/>
    <w:rsid w:val="00707974"/>
    <w:rsid w:val="00707F34"/>
    <w:rsid w:val="00711A8B"/>
    <w:rsid w:val="00716C88"/>
    <w:rsid w:val="00720CFE"/>
    <w:rsid w:val="00720EF5"/>
    <w:rsid w:val="00723B42"/>
    <w:rsid w:val="00724096"/>
    <w:rsid w:val="00727FA8"/>
    <w:rsid w:val="0073011E"/>
    <w:rsid w:val="007323AE"/>
    <w:rsid w:val="00734D15"/>
    <w:rsid w:val="00735F93"/>
    <w:rsid w:val="00736035"/>
    <w:rsid w:val="00736E7F"/>
    <w:rsid w:val="00743B73"/>
    <w:rsid w:val="007445FF"/>
    <w:rsid w:val="007458A2"/>
    <w:rsid w:val="00745E62"/>
    <w:rsid w:val="00746C59"/>
    <w:rsid w:val="00750E37"/>
    <w:rsid w:val="0075746F"/>
    <w:rsid w:val="00760277"/>
    <w:rsid w:val="007620B0"/>
    <w:rsid w:val="00763C8A"/>
    <w:rsid w:val="0076464D"/>
    <w:rsid w:val="00766119"/>
    <w:rsid w:val="00771E64"/>
    <w:rsid w:val="00773FD5"/>
    <w:rsid w:val="00774458"/>
    <w:rsid w:val="00774716"/>
    <w:rsid w:val="007748FC"/>
    <w:rsid w:val="007755A2"/>
    <w:rsid w:val="00775FFE"/>
    <w:rsid w:val="007809EB"/>
    <w:rsid w:val="00785D41"/>
    <w:rsid w:val="00786ABC"/>
    <w:rsid w:val="0078712B"/>
    <w:rsid w:val="007871C9"/>
    <w:rsid w:val="00791FC8"/>
    <w:rsid w:val="00791FD0"/>
    <w:rsid w:val="007952C4"/>
    <w:rsid w:val="00795732"/>
    <w:rsid w:val="007A3622"/>
    <w:rsid w:val="007A76FD"/>
    <w:rsid w:val="007B132C"/>
    <w:rsid w:val="007B436F"/>
    <w:rsid w:val="007B6C56"/>
    <w:rsid w:val="007B7EA3"/>
    <w:rsid w:val="007C019A"/>
    <w:rsid w:val="007C13A2"/>
    <w:rsid w:val="007C324B"/>
    <w:rsid w:val="007C55F4"/>
    <w:rsid w:val="007D1C72"/>
    <w:rsid w:val="007D3C64"/>
    <w:rsid w:val="007D5D87"/>
    <w:rsid w:val="007D6700"/>
    <w:rsid w:val="007D7203"/>
    <w:rsid w:val="007E18DD"/>
    <w:rsid w:val="007E269B"/>
    <w:rsid w:val="007E2DC7"/>
    <w:rsid w:val="007E3639"/>
    <w:rsid w:val="007E740A"/>
    <w:rsid w:val="007E7F02"/>
    <w:rsid w:val="007F119B"/>
    <w:rsid w:val="007F3DF9"/>
    <w:rsid w:val="007F4651"/>
    <w:rsid w:val="007F6729"/>
    <w:rsid w:val="007F6A22"/>
    <w:rsid w:val="007F77E0"/>
    <w:rsid w:val="008004ED"/>
    <w:rsid w:val="00802337"/>
    <w:rsid w:val="008040CB"/>
    <w:rsid w:val="00805978"/>
    <w:rsid w:val="008122AA"/>
    <w:rsid w:val="00814388"/>
    <w:rsid w:val="008159CA"/>
    <w:rsid w:val="00823FE0"/>
    <w:rsid w:val="00824232"/>
    <w:rsid w:val="00824C44"/>
    <w:rsid w:val="00826490"/>
    <w:rsid w:val="008267C0"/>
    <w:rsid w:val="008308A5"/>
    <w:rsid w:val="00830CBF"/>
    <w:rsid w:val="0083166F"/>
    <w:rsid w:val="0083227A"/>
    <w:rsid w:val="008330C0"/>
    <w:rsid w:val="00835989"/>
    <w:rsid w:val="008401F8"/>
    <w:rsid w:val="00844A23"/>
    <w:rsid w:val="00846F3C"/>
    <w:rsid w:val="0085193C"/>
    <w:rsid w:val="0085210D"/>
    <w:rsid w:val="00852470"/>
    <w:rsid w:val="00853FA0"/>
    <w:rsid w:val="00854B3B"/>
    <w:rsid w:val="008629D2"/>
    <w:rsid w:val="00862F90"/>
    <w:rsid w:val="0086466D"/>
    <w:rsid w:val="00864C97"/>
    <w:rsid w:val="0087405A"/>
    <w:rsid w:val="0087515E"/>
    <w:rsid w:val="00877556"/>
    <w:rsid w:val="00880619"/>
    <w:rsid w:val="008836DF"/>
    <w:rsid w:val="00883BE7"/>
    <w:rsid w:val="00887C40"/>
    <w:rsid w:val="008907D8"/>
    <w:rsid w:val="00894C17"/>
    <w:rsid w:val="008A1C2C"/>
    <w:rsid w:val="008A73F4"/>
    <w:rsid w:val="008A790E"/>
    <w:rsid w:val="008B2089"/>
    <w:rsid w:val="008B22C7"/>
    <w:rsid w:val="008B26CB"/>
    <w:rsid w:val="008B3BDB"/>
    <w:rsid w:val="008B3E1A"/>
    <w:rsid w:val="008B628E"/>
    <w:rsid w:val="008B7748"/>
    <w:rsid w:val="008B7C46"/>
    <w:rsid w:val="008C3F82"/>
    <w:rsid w:val="008C6F07"/>
    <w:rsid w:val="008C7C6D"/>
    <w:rsid w:val="008D1941"/>
    <w:rsid w:val="008D1F3C"/>
    <w:rsid w:val="008D3627"/>
    <w:rsid w:val="008D4814"/>
    <w:rsid w:val="008D4A97"/>
    <w:rsid w:val="008D6214"/>
    <w:rsid w:val="008E09B8"/>
    <w:rsid w:val="008E6042"/>
    <w:rsid w:val="008F4BCF"/>
    <w:rsid w:val="008F5DA2"/>
    <w:rsid w:val="008F625C"/>
    <w:rsid w:val="008F6ACD"/>
    <w:rsid w:val="008F7455"/>
    <w:rsid w:val="0090104C"/>
    <w:rsid w:val="00901511"/>
    <w:rsid w:val="00904330"/>
    <w:rsid w:val="00904617"/>
    <w:rsid w:val="00906E7D"/>
    <w:rsid w:val="00910FFC"/>
    <w:rsid w:val="00911CB4"/>
    <w:rsid w:val="00913F61"/>
    <w:rsid w:val="00914013"/>
    <w:rsid w:val="00914BC3"/>
    <w:rsid w:val="009150DA"/>
    <w:rsid w:val="00915DBD"/>
    <w:rsid w:val="00920880"/>
    <w:rsid w:val="00922E54"/>
    <w:rsid w:val="00923672"/>
    <w:rsid w:val="0092544B"/>
    <w:rsid w:val="00925BBF"/>
    <w:rsid w:val="00926AE5"/>
    <w:rsid w:val="00926D44"/>
    <w:rsid w:val="009272E6"/>
    <w:rsid w:val="009306A3"/>
    <w:rsid w:val="0093099F"/>
    <w:rsid w:val="009333DF"/>
    <w:rsid w:val="009338E3"/>
    <w:rsid w:val="00936183"/>
    <w:rsid w:val="009402B8"/>
    <w:rsid w:val="00940333"/>
    <w:rsid w:val="009406A2"/>
    <w:rsid w:val="0094125D"/>
    <w:rsid w:val="00945A22"/>
    <w:rsid w:val="0094700C"/>
    <w:rsid w:val="0094765F"/>
    <w:rsid w:val="00947D6A"/>
    <w:rsid w:val="00950A7D"/>
    <w:rsid w:val="00951D26"/>
    <w:rsid w:val="00953817"/>
    <w:rsid w:val="009562CA"/>
    <w:rsid w:val="00956637"/>
    <w:rsid w:val="00956F2E"/>
    <w:rsid w:val="009610BB"/>
    <w:rsid w:val="00963942"/>
    <w:rsid w:val="00965CD3"/>
    <w:rsid w:val="009660E3"/>
    <w:rsid w:val="00971632"/>
    <w:rsid w:val="00971C24"/>
    <w:rsid w:val="009721CE"/>
    <w:rsid w:val="00973068"/>
    <w:rsid w:val="00975685"/>
    <w:rsid w:val="00980049"/>
    <w:rsid w:val="00981C80"/>
    <w:rsid w:val="009826B4"/>
    <w:rsid w:val="009838B2"/>
    <w:rsid w:val="00983E96"/>
    <w:rsid w:val="00985D2F"/>
    <w:rsid w:val="00987211"/>
    <w:rsid w:val="009903C8"/>
    <w:rsid w:val="0099359B"/>
    <w:rsid w:val="00995098"/>
    <w:rsid w:val="00995B8D"/>
    <w:rsid w:val="009964ED"/>
    <w:rsid w:val="009A0B44"/>
    <w:rsid w:val="009A3472"/>
    <w:rsid w:val="009A421C"/>
    <w:rsid w:val="009A4277"/>
    <w:rsid w:val="009A5AB8"/>
    <w:rsid w:val="009A5F48"/>
    <w:rsid w:val="009A71CD"/>
    <w:rsid w:val="009A7C11"/>
    <w:rsid w:val="009B0585"/>
    <w:rsid w:val="009B155A"/>
    <w:rsid w:val="009B413D"/>
    <w:rsid w:val="009B4856"/>
    <w:rsid w:val="009D1B0C"/>
    <w:rsid w:val="009D3ECD"/>
    <w:rsid w:val="009D4D1F"/>
    <w:rsid w:val="009D7E8B"/>
    <w:rsid w:val="009E0457"/>
    <w:rsid w:val="009E098C"/>
    <w:rsid w:val="009E16C8"/>
    <w:rsid w:val="009E189C"/>
    <w:rsid w:val="009E1BDF"/>
    <w:rsid w:val="009E2C6A"/>
    <w:rsid w:val="009E37B5"/>
    <w:rsid w:val="009E55E0"/>
    <w:rsid w:val="009F21EA"/>
    <w:rsid w:val="00A00481"/>
    <w:rsid w:val="00A02147"/>
    <w:rsid w:val="00A035A2"/>
    <w:rsid w:val="00A04005"/>
    <w:rsid w:val="00A047FD"/>
    <w:rsid w:val="00A06509"/>
    <w:rsid w:val="00A06718"/>
    <w:rsid w:val="00A06AFF"/>
    <w:rsid w:val="00A06FE5"/>
    <w:rsid w:val="00A07797"/>
    <w:rsid w:val="00A10C14"/>
    <w:rsid w:val="00A1344A"/>
    <w:rsid w:val="00A14D6A"/>
    <w:rsid w:val="00A14E94"/>
    <w:rsid w:val="00A15C45"/>
    <w:rsid w:val="00A162E5"/>
    <w:rsid w:val="00A1709D"/>
    <w:rsid w:val="00A17F90"/>
    <w:rsid w:val="00A2098A"/>
    <w:rsid w:val="00A21073"/>
    <w:rsid w:val="00A21909"/>
    <w:rsid w:val="00A21A30"/>
    <w:rsid w:val="00A21FD1"/>
    <w:rsid w:val="00A223D8"/>
    <w:rsid w:val="00A23048"/>
    <w:rsid w:val="00A2581C"/>
    <w:rsid w:val="00A26610"/>
    <w:rsid w:val="00A26F98"/>
    <w:rsid w:val="00A2746E"/>
    <w:rsid w:val="00A32F46"/>
    <w:rsid w:val="00A35074"/>
    <w:rsid w:val="00A3576D"/>
    <w:rsid w:val="00A36C48"/>
    <w:rsid w:val="00A37919"/>
    <w:rsid w:val="00A424F1"/>
    <w:rsid w:val="00A42EAA"/>
    <w:rsid w:val="00A45E06"/>
    <w:rsid w:val="00A50F5F"/>
    <w:rsid w:val="00A512EC"/>
    <w:rsid w:val="00A51C42"/>
    <w:rsid w:val="00A526BA"/>
    <w:rsid w:val="00A53E1E"/>
    <w:rsid w:val="00A55151"/>
    <w:rsid w:val="00A57249"/>
    <w:rsid w:val="00A57920"/>
    <w:rsid w:val="00A60CF4"/>
    <w:rsid w:val="00A60EBB"/>
    <w:rsid w:val="00A67A39"/>
    <w:rsid w:val="00A704DB"/>
    <w:rsid w:val="00A7092C"/>
    <w:rsid w:val="00A71586"/>
    <w:rsid w:val="00A72729"/>
    <w:rsid w:val="00A7324D"/>
    <w:rsid w:val="00A736FE"/>
    <w:rsid w:val="00A74FC5"/>
    <w:rsid w:val="00A76B1B"/>
    <w:rsid w:val="00A77622"/>
    <w:rsid w:val="00A802DD"/>
    <w:rsid w:val="00A80502"/>
    <w:rsid w:val="00A82E27"/>
    <w:rsid w:val="00A85091"/>
    <w:rsid w:val="00A85158"/>
    <w:rsid w:val="00A852FB"/>
    <w:rsid w:val="00A913F3"/>
    <w:rsid w:val="00A926F5"/>
    <w:rsid w:val="00A927A2"/>
    <w:rsid w:val="00A93343"/>
    <w:rsid w:val="00A93897"/>
    <w:rsid w:val="00A95DE8"/>
    <w:rsid w:val="00A9790F"/>
    <w:rsid w:val="00A97E60"/>
    <w:rsid w:val="00AA218D"/>
    <w:rsid w:val="00AA21B5"/>
    <w:rsid w:val="00AA3AFF"/>
    <w:rsid w:val="00AA3C75"/>
    <w:rsid w:val="00AA5A11"/>
    <w:rsid w:val="00AA66AC"/>
    <w:rsid w:val="00AA6BF1"/>
    <w:rsid w:val="00AA7D7B"/>
    <w:rsid w:val="00AB03CD"/>
    <w:rsid w:val="00AB107E"/>
    <w:rsid w:val="00AB12F3"/>
    <w:rsid w:val="00AB1D27"/>
    <w:rsid w:val="00AB2F96"/>
    <w:rsid w:val="00AB3BDD"/>
    <w:rsid w:val="00AB4269"/>
    <w:rsid w:val="00AB4667"/>
    <w:rsid w:val="00AC1223"/>
    <w:rsid w:val="00AC379E"/>
    <w:rsid w:val="00AC5383"/>
    <w:rsid w:val="00AC54E3"/>
    <w:rsid w:val="00AC74A0"/>
    <w:rsid w:val="00AD1FD9"/>
    <w:rsid w:val="00AD4FFB"/>
    <w:rsid w:val="00AD54BD"/>
    <w:rsid w:val="00AD7DAC"/>
    <w:rsid w:val="00AE1BCF"/>
    <w:rsid w:val="00AE1DDB"/>
    <w:rsid w:val="00AE37A0"/>
    <w:rsid w:val="00AF0CD1"/>
    <w:rsid w:val="00AF150B"/>
    <w:rsid w:val="00AF572D"/>
    <w:rsid w:val="00AF6168"/>
    <w:rsid w:val="00AF68F1"/>
    <w:rsid w:val="00AF7149"/>
    <w:rsid w:val="00AF79AE"/>
    <w:rsid w:val="00B02226"/>
    <w:rsid w:val="00B05A68"/>
    <w:rsid w:val="00B0787E"/>
    <w:rsid w:val="00B10B85"/>
    <w:rsid w:val="00B20183"/>
    <w:rsid w:val="00B20B95"/>
    <w:rsid w:val="00B21F2C"/>
    <w:rsid w:val="00B22E04"/>
    <w:rsid w:val="00B26646"/>
    <w:rsid w:val="00B3019F"/>
    <w:rsid w:val="00B31B36"/>
    <w:rsid w:val="00B34F83"/>
    <w:rsid w:val="00B35523"/>
    <w:rsid w:val="00B36520"/>
    <w:rsid w:val="00B36CAD"/>
    <w:rsid w:val="00B40353"/>
    <w:rsid w:val="00B406FF"/>
    <w:rsid w:val="00B5139F"/>
    <w:rsid w:val="00B5540C"/>
    <w:rsid w:val="00B56300"/>
    <w:rsid w:val="00B574CB"/>
    <w:rsid w:val="00B57673"/>
    <w:rsid w:val="00B57945"/>
    <w:rsid w:val="00B60659"/>
    <w:rsid w:val="00B60C8A"/>
    <w:rsid w:val="00B621D5"/>
    <w:rsid w:val="00B64ACC"/>
    <w:rsid w:val="00B72D83"/>
    <w:rsid w:val="00B7336F"/>
    <w:rsid w:val="00B73B12"/>
    <w:rsid w:val="00B75C45"/>
    <w:rsid w:val="00B76B36"/>
    <w:rsid w:val="00B76EBA"/>
    <w:rsid w:val="00B82BAB"/>
    <w:rsid w:val="00B8389D"/>
    <w:rsid w:val="00B86C3E"/>
    <w:rsid w:val="00B8712E"/>
    <w:rsid w:val="00B87E00"/>
    <w:rsid w:val="00B921DB"/>
    <w:rsid w:val="00B92BEB"/>
    <w:rsid w:val="00B9313A"/>
    <w:rsid w:val="00B93344"/>
    <w:rsid w:val="00B952B2"/>
    <w:rsid w:val="00B95380"/>
    <w:rsid w:val="00B96025"/>
    <w:rsid w:val="00B9646E"/>
    <w:rsid w:val="00B96C3F"/>
    <w:rsid w:val="00BA05D3"/>
    <w:rsid w:val="00BA0982"/>
    <w:rsid w:val="00BA129D"/>
    <w:rsid w:val="00BA3D5F"/>
    <w:rsid w:val="00BA53B6"/>
    <w:rsid w:val="00BA5EDB"/>
    <w:rsid w:val="00BA6649"/>
    <w:rsid w:val="00BA6F82"/>
    <w:rsid w:val="00BB1432"/>
    <w:rsid w:val="00BB6032"/>
    <w:rsid w:val="00BC0DDE"/>
    <w:rsid w:val="00BC12C8"/>
    <w:rsid w:val="00BC2056"/>
    <w:rsid w:val="00BC332F"/>
    <w:rsid w:val="00BC67E8"/>
    <w:rsid w:val="00BC7604"/>
    <w:rsid w:val="00BC7611"/>
    <w:rsid w:val="00BD3829"/>
    <w:rsid w:val="00BD4BE5"/>
    <w:rsid w:val="00BD5C7D"/>
    <w:rsid w:val="00BD7C14"/>
    <w:rsid w:val="00BE015A"/>
    <w:rsid w:val="00BE115B"/>
    <w:rsid w:val="00BE12F9"/>
    <w:rsid w:val="00BE1FF3"/>
    <w:rsid w:val="00BE23AE"/>
    <w:rsid w:val="00BF1061"/>
    <w:rsid w:val="00BF1D54"/>
    <w:rsid w:val="00BF3C58"/>
    <w:rsid w:val="00BF3DBD"/>
    <w:rsid w:val="00BF4CE8"/>
    <w:rsid w:val="00BF71D4"/>
    <w:rsid w:val="00C00E41"/>
    <w:rsid w:val="00C056C5"/>
    <w:rsid w:val="00C103EF"/>
    <w:rsid w:val="00C126FC"/>
    <w:rsid w:val="00C15B5B"/>
    <w:rsid w:val="00C20196"/>
    <w:rsid w:val="00C226F8"/>
    <w:rsid w:val="00C23157"/>
    <w:rsid w:val="00C24D52"/>
    <w:rsid w:val="00C26822"/>
    <w:rsid w:val="00C26D56"/>
    <w:rsid w:val="00C27F4A"/>
    <w:rsid w:val="00C31161"/>
    <w:rsid w:val="00C316FE"/>
    <w:rsid w:val="00C31D00"/>
    <w:rsid w:val="00C33B2B"/>
    <w:rsid w:val="00C33FD7"/>
    <w:rsid w:val="00C33FFA"/>
    <w:rsid w:val="00C3484F"/>
    <w:rsid w:val="00C34B61"/>
    <w:rsid w:val="00C4049B"/>
    <w:rsid w:val="00C41281"/>
    <w:rsid w:val="00C41E77"/>
    <w:rsid w:val="00C432D2"/>
    <w:rsid w:val="00C457DD"/>
    <w:rsid w:val="00C54233"/>
    <w:rsid w:val="00C5436F"/>
    <w:rsid w:val="00C54A5D"/>
    <w:rsid w:val="00C55984"/>
    <w:rsid w:val="00C6193A"/>
    <w:rsid w:val="00C61BAC"/>
    <w:rsid w:val="00C6311C"/>
    <w:rsid w:val="00C63A25"/>
    <w:rsid w:val="00C6461E"/>
    <w:rsid w:val="00C64CFD"/>
    <w:rsid w:val="00C67B7D"/>
    <w:rsid w:val="00C725CC"/>
    <w:rsid w:val="00C726EF"/>
    <w:rsid w:val="00C77005"/>
    <w:rsid w:val="00C821FE"/>
    <w:rsid w:val="00C8446B"/>
    <w:rsid w:val="00C86E3C"/>
    <w:rsid w:val="00C87F31"/>
    <w:rsid w:val="00C907E3"/>
    <w:rsid w:val="00C937B4"/>
    <w:rsid w:val="00C95332"/>
    <w:rsid w:val="00C97460"/>
    <w:rsid w:val="00CA07C3"/>
    <w:rsid w:val="00CA445A"/>
    <w:rsid w:val="00CA59C3"/>
    <w:rsid w:val="00CB4E47"/>
    <w:rsid w:val="00CB6070"/>
    <w:rsid w:val="00CB60EB"/>
    <w:rsid w:val="00CB6403"/>
    <w:rsid w:val="00CB77E8"/>
    <w:rsid w:val="00CB7BAB"/>
    <w:rsid w:val="00CB7F22"/>
    <w:rsid w:val="00CC0635"/>
    <w:rsid w:val="00CC27BE"/>
    <w:rsid w:val="00CC2FAD"/>
    <w:rsid w:val="00CC5466"/>
    <w:rsid w:val="00CC6317"/>
    <w:rsid w:val="00CD00C1"/>
    <w:rsid w:val="00CD319D"/>
    <w:rsid w:val="00CD5600"/>
    <w:rsid w:val="00CD677D"/>
    <w:rsid w:val="00CE10E2"/>
    <w:rsid w:val="00CE1604"/>
    <w:rsid w:val="00CE324D"/>
    <w:rsid w:val="00CE45F9"/>
    <w:rsid w:val="00CE5AD4"/>
    <w:rsid w:val="00CF0C51"/>
    <w:rsid w:val="00CF147E"/>
    <w:rsid w:val="00CF1A1D"/>
    <w:rsid w:val="00CF4749"/>
    <w:rsid w:val="00CF47D0"/>
    <w:rsid w:val="00CF4D54"/>
    <w:rsid w:val="00CF5A3A"/>
    <w:rsid w:val="00CF7292"/>
    <w:rsid w:val="00CF74BE"/>
    <w:rsid w:val="00D00BF6"/>
    <w:rsid w:val="00D021EA"/>
    <w:rsid w:val="00D04C59"/>
    <w:rsid w:val="00D07ACE"/>
    <w:rsid w:val="00D108D3"/>
    <w:rsid w:val="00D11C89"/>
    <w:rsid w:val="00D12252"/>
    <w:rsid w:val="00D12DA8"/>
    <w:rsid w:val="00D14088"/>
    <w:rsid w:val="00D143EB"/>
    <w:rsid w:val="00D14D20"/>
    <w:rsid w:val="00D2024D"/>
    <w:rsid w:val="00D20452"/>
    <w:rsid w:val="00D20455"/>
    <w:rsid w:val="00D22435"/>
    <w:rsid w:val="00D227A9"/>
    <w:rsid w:val="00D22B65"/>
    <w:rsid w:val="00D238A4"/>
    <w:rsid w:val="00D23E1C"/>
    <w:rsid w:val="00D24122"/>
    <w:rsid w:val="00D24390"/>
    <w:rsid w:val="00D25660"/>
    <w:rsid w:val="00D3026D"/>
    <w:rsid w:val="00D30FF5"/>
    <w:rsid w:val="00D31C77"/>
    <w:rsid w:val="00D33411"/>
    <w:rsid w:val="00D359F5"/>
    <w:rsid w:val="00D377F4"/>
    <w:rsid w:val="00D41362"/>
    <w:rsid w:val="00D4321C"/>
    <w:rsid w:val="00D4366D"/>
    <w:rsid w:val="00D43C33"/>
    <w:rsid w:val="00D448ED"/>
    <w:rsid w:val="00D46C62"/>
    <w:rsid w:val="00D46EFB"/>
    <w:rsid w:val="00D47917"/>
    <w:rsid w:val="00D5068D"/>
    <w:rsid w:val="00D510C7"/>
    <w:rsid w:val="00D5131B"/>
    <w:rsid w:val="00D51577"/>
    <w:rsid w:val="00D5189F"/>
    <w:rsid w:val="00D52178"/>
    <w:rsid w:val="00D53742"/>
    <w:rsid w:val="00D54C74"/>
    <w:rsid w:val="00D54EC4"/>
    <w:rsid w:val="00D57A92"/>
    <w:rsid w:val="00D57C93"/>
    <w:rsid w:val="00D57D4F"/>
    <w:rsid w:val="00D615D0"/>
    <w:rsid w:val="00D6232F"/>
    <w:rsid w:val="00D62524"/>
    <w:rsid w:val="00D642FD"/>
    <w:rsid w:val="00D645D3"/>
    <w:rsid w:val="00D652E2"/>
    <w:rsid w:val="00D66751"/>
    <w:rsid w:val="00D66B98"/>
    <w:rsid w:val="00D66C71"/>
    <w:rsid w:val="00D670BB"/>
    <w:rsid w:val="00D711AF"/>
    <w:rsid w:val="00D7133B"/>
    <w:rsid w:val="00D71419"/>
    <w:rsid w:val="00D72433"/>
    <w:rsid w:val="00D736E3"/>
    <w:rsid w:val="00D7613D"/>
    <w:rsid w:val="00D77B6C"/>
    <w:rsid w:val="00D82070"/>
    <w:rsid w:val="00D86AD4"/>
    <w:rsid w:val="00D94424"/>
    <w:rsid w:val="00D944F0"/>
    <w:rsid w:val="00D9489D"/>
    <w:rsid w:val="00D9747F"/>
    <w:rsid w:val="00DA0B06"/>
    <w:rsid w:val="00DA0F69"/>
    <w:rsid w:val="00DA4C30"/>
    <w:rsid w:val="00DA5D5C"/>
    <w:rsid w:val="00DB0D09"/>
    <w:rsid w:val="00DB392C"/>
    <w:rsid w:val="00DC26BF"/>
    <w:rsid w:val="00DC3A72"/>
    <w:rsid w:val="00DC48F6"/>
    <w:rsid w:val="00DC4E5F"/>
    <w:rsid w:val="00DC7204"/>
    <w:rsid w:val="00DD1391"/>
    <w:rsid w:val="00DD3673"/>
    <w:rsid w:val="00DD74C9"/>
    <w:rsid w:val="00DE0A6D"/>
    <w:rsid w:val="00DE45F8"/>
    <w:rsid w:val="00DE667A"/>
    <w:rsid w:val="00DE6D7C"/>
    <w:rsid w:val="00DE79D6"/>
    <w:rsid w:val="00DE7F4E"/>
    <w:rsid w:val="00DF15DB"/>
    <w:rsid w:val="00DF1EDB"/>
    <w:rsid w:val="00DF4743"/>
    <w:rsid w:val="00E00454"/>
    <w:rsid w:val="00E0138C"/>
    <w:rsid w:val="00E01A4B"/>
    <w:rsid w:val="00E01CE2"/>
    <w:rsid w:val="00E0249D"/>
    <w:rsid w:val="00E04D14"/>
    <w:rsid w:val="00E06FC4"/>
    <w:rsid w:val="00E07EBA"/>
    <w:rsid w:val="00E11C3E"/>
    <w:rsid w:val="00E11F52"/>
    <w:rsid w:val="00E1228A"/>
    <w:rsid w:val="00E131F9"/>
    <w:rsid w:val="00E20CE1"/>
    <w:rsid w:val="00E22CA6"/>
    <w:rsid w:val="00E24C4E"/>
    <w:rsid w:val="00E26B0B"/>
    <w:rsid w:val="00E26C31"/>
    <w:rsid w:val="00E26F85"/>
    <w:rsid w:val="00E27649"/>
    <w:rsid w:val="00E27EF9"/>
    <w:rsid w:val="00E35492"/>
    <w:rsid w:val="00E3639B"/>
    <w:rsid w:val="00E36D19"/>
    <w:rsid w:val="00E41C30"/>
    <w:rsid w:val="00E45F29"/>
    <w:rsid w:val="00E50A3B"/>
    <w:rsid w:val="00E51B41"/>
    <w:rsid w:val="00E51BD1"/>
    <w:rsid w:val="00E5566B"/>
    <w:rsid w:val="00E57DA3"/>
    <w:rsid w:val="00E703C4"/>
    <w:rsid w:val="00E70516"/>
    <w:rsid w:val="00E70738"/>
    <w:rsid w:val="00E70D00"/>
    <w:rsid w:val="00E742CC"/>
    <w:rsid w:val="00E76A29"/>
    <w:rsid w:val="00E77BC9"/>
    <w:rsid w:val="00E812E8"/>
    <w:rsid w:val="00E84268"/>
    <w:rsid w:val="00E84CE2"/>
    <w:rsid w:val="00E86A71"/>
    <w:rsid w:val="00E906B0"/>
    <w:rsid w:val="00E91C33"/>
    <w:rsid w:val="00E92A83"/>
    <w:rsid w:val="00E92EE2"/>
    <w:rsid w:val="00E94047"/>
    <w:rsid w:val="00E949B0"/>
    <w:rsid w:val="00E96FC7"/>
    <w:rsid w:val="00E97B2B"/>
    <w:rsid w:val="00EA0318"/>
    <w:rsid w:val="00EA11D1"/>
    <w:rsid w:val="00EB03C0"/>
    <w:rsid w:val="00EB0713"/>
    <w:rsid w:val="00EB216D"/>
    <w:rsid w:val="00EB3D4D"/>
    <w:rsid w:val="00EB421C"/>
    <w:rsid w:val="00EB6E05"/>
    <w:rsid w:val="00EC069A"/>
    <w:rsid w:val="00EC211C"/>
    <w:rsid w:val="00EC25C5"/>
    <w:rsid w:val="00EC47AB"/>
    <w:rsid w:val="00EC5EF1"/>
    <w:rsid w:val="00EC6F7C"/>
    <w:rsid w:val="00EC730D"/>
    <w:rsid w:val="00EC7F44"/>
    <w:rsid w:val="00ED01E0"/>
    <w:rsid w:val="00ED39B7"/>
    <w:rsid w:val="00ED4A74"/>
    <w:rsid w:val="00ED4CC0"/>
    <w:rsid w:val="00ED77A0"/>
    <w:rsid w:val="00ED7D0B"/>
    <w:rsid w:val="00EE0F5E"/>
    <w:rsid w:val="00EE150E"/>
    <w:rsid w:val="00EE20D1"/>
    <w:rsid w:val="00EE24AD"/>
    <w:rsid w:val="00EE38AF"/>
    <w:rsid w:val="00EE6141"/>
    <w:rsid w:val="00EE6E38"/>
    <w:rsid w:val="00EE7AE1"/>
    <w:rsid w:val="00EF1931"/>
    <w:rsid w:val="00EF2D11"/>
    <w:rsid w:val="00EF47CC"/>
    <w:rsid w:val="00EF4E71"/>
    <w:rsid w:val="00EF6518"/>
    <w:rsid w:val="00EF67E3"/>
    <w:rsid w:val="00EF71E7"/>
    <w:rsid w:val="00EF7E36"/>
    <w:rsid w:val="00F064D8"/>
    <w:rsid w:val="00F12BA9"/>
    <w:rsid w:val="00F13889"/>
    <w:rsid w:val="00F14228"/>
    <w:rsid w:val="00F21DE6"/>
    <w:rsid w:val="00F22DA1"/>
    <w:rsid w:val="00F2363B"/>
    <w:rsid w:val="00F2619F"/>
    <w:rsid w:val="00F262C8"/>
    <w:rsid w:val="00F32FA8"/>
    <w:rsid w:val="00F377D9"/>
    <w:rsid w:val="00F428A4"/>
    <w:rsid w:val="00F44153"/>
    <w:rsid w:val="00F448C7"/>
    <w:rsid w:val="00F4557E"/>
    <w:rsid w:val="00F531AD"/>
    <w:rsid w:val="00F535D6"/>
    <w:rsid w:val="00F5377C"/>
    <w:rsid w:val="00F53B18"/>
    <w:rsid w:val="00F54460"/>
    <w:rsid w:val="00F54D87"/>
    <w:rsid w:val="00F60BAE"/>
    <w:rsid w:val="00F60CAF"/>
    <w:rsid w:val="00F60DCF"/>
    <w:rsid w:val="00F61279"/>
    <w:rsid w:val="00F62191"/>
    <w:rsid w:val="00F62D9D"/>
    <w:rsid w:val="00F641E5"/>
    <w:rsid w:val="00F64F73"/>
    <w:rsid w:val="00F65E57"/>
    <w:rsid w:val="00F66485"/>
    <w:rsid w:val="00F66A43"/>
    <w:rsid w:val="00F67C23"/>
    <w:rsid w:val="00F67D26"/>
    <w:rsid w:val="00F730B3"/>
    <w:rsid w:val="00F75AD6"/>
    <w:rsid w:val="00F76142"/>
    <w:rsid w:val="00F7649A"/>
    <w:rsid w:val="00F769A3"/>
    <w:rsid w:val="00F77570"/>
    <w:rsid w:val="00F815BA"/>
    <w:rsid w:val="00F81B0C"/>
    <w:rsid w:val="00F82A63"/>
    <w:rsid w:val="00F835A3"/>
    <w:rsid w:val="00F8361B"/>
    <w:rsid w:val="00F86F8C"/>
    <w:rsid w:val="00F87494"/>
    <w:rsid w:val="00F87FDE"/>
    <w:rsid w:val="00F9232D"/>
    <w:rsid w:val="00F93A7A"/>
    <w:rsid w:val="00F94FE0"/>
    <w:rsid w:val="00F95AFA"/>
    <w:rsid w:val="00F95DEE"/>
    <w:rsid w:val="00FA13D8"/>
    <w:rsid w:val="00FA1DC9"/>
    <w:rsid w:val="00FA27B2"/>
    <w:rsid w:val="00FA4AEE"/>
    <w:rsid w:val="00FB0A81"/>
    <w:rsid w:val="00FB3BD1"/>
    <w:rsid w:val="00FB6F04"/>
    <w:rsid w:val="00FB7684"/>
    <w:rsid w:val="00FC0DB0"/>
    <w:rsid w:val="00FC1E59"/>
    <w:rsid w:val="00FC3142"/>
    <w:rsid w:val="00FC478B"/>
    <w:rsid w:val="00FC565F"/>
    <w:rsid w:val="00FC759C"/>
    <w:rsid w:val="00FD01AF"/>
    <w:rsid w:val="00FD176D"/>
    <w:rsid w:val="00FD3F41"/>
    <w:rsid w:val="00FD652A"/>
    <w:rsid w:val="00FD74BD"/>
    <w:rsid w:val="00FE0072"/>
    <w:rsid w:val="00FE08DA"/>
    <w:rsid w:val="00FE0CA3"/>
    <w:rsid w:val="00FE125C"/>
    <w:rsid w:val="00FE1FE9"/>
    <w:rsid w:val="00FE393D"/>
    <w:rsid w:val="00FE5E73"/>
    <w:rsid w:val="00FE762E"/>
    <w:rsid w:val="00FE7C09"/>
    <w:rsid w:val="00FF0598"/>
    <w:rsid w:val="00FF230F"/>
    <w:rsid w:val="00FF3494"/>
    <w:rsid w:val="00FF3559"/>
    <w:rsid w:val="00FF5500"/>
    <w:rsid w:val="00FF5E87"/>
    <w:rsid w:val="00FF6791"/>
    <w:rsid w:val="00FF7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metric2"/>
  <w:smartTagType w:namespaceuri="urn:schemas-microsoft-com:office:smarttags" w:name="metricconverter"/>
  <w:shapeDefaults>
    <o:shapedefaults v:ext="edit" spidmax="3282"/>
    <o:shapelayout v:ext="edit">
      <o:idmap v:ext="edit" data="1,3"/>
    </o:shapelayout>
  </w:shapeDefaults>
  <w:decimalSymbol w:val="."/>
  <w:listSeparator w:val=","/>
  <w15:docId w15:val="{621CFAA9-11C2-4E4E-B946-BE91A89AD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917"/>
    <w:rPr>
      <w:sz w:val="24"/>
      <w:szCs w:val="24"/>
      <w:lang w:val="en-GB"/>
    </w:rPr>
  </w:style>
  <w:style w:type="paragraph" w:styleId="Heading1">
    <w:name w:val="heading 1"/>
    <w:basedOn w:val="Normal"/>
    <w:next w:val="Normal"/>
    <w:qFormat/>
    <w:rsid w:val="00D47917"/>
    <w:pPr>
      <w:keepNext/>
      <w:jc w:val="center"/>
      <w:outlineLvl w:val="0"/>
    </w:pPr>
    <w:rPr>
      <w:b/>
      <w:sz w:val="18"/>
      <w:lang w:val="en-US"/>
    </w:rPr>
  </w:style>
  <w:style w:type="paragraph" w:styleId="Heading2">
    <w:name w:val="heading 2"/>
    <w:basedOn w:val="Normal"/>
    <w:next w:val="Normal"/>
    <w:qFormat/>
    <w:rsid w:val="00D47917"/>
    <w:pPr>
      <w:keepNext/>
      <w:spacing w:before="240" w:after="60"/>
      <w:outlineLvl w:val="1"/>
    </w:pPr>
    <w:rPr>
      <w:rFonts w:ascii="Cambria" w:hAnsi="Cambria"/>
      <w:b/>
      <w:bCs/>
      <w:i/>
      <w:iCs/>
      <w:sz w:val="28"/>
      <w:szCs w:val="28"/>
    </w:rPr>
  </w:style>
  <w:style w:type="paragraph" w:styleId="Heading3">
    <w:name w:val="heading 3"/>
    <w:basedOn w:val="Normal"/>
    <w:next w:val="Normal"/>
    <w:qFormat/>
    <w:rsid w:val="00D47917"/>
    <w:pPr>
      <w:keepNext/>
      <w:spacing w:line="360" w:lineRule="auto"/>
      <w:ind w:firstLine="720"/>
      <w:jc w:val="both"/>
      <w:outlineLvl w:val="2"/>
    </w:pPr>
    <w:rPr>
      <w:b/>
      <w:bCs/>
      <w:lang w:val="en-US"/>
    </w:rPr>
  </w:style>
  <w:style w:type="paragraph" w:styleId="Heading4">
    <w:name w:val="heading 4"/>
    <w:basedOn w:val="Normal"/>
    <w:next w:val="Normal"/>
    <w:qFormat/>
    <w:rsid w:val="00D47917"/>
    <w:pPr>
      <w:keepNext/>
      <w:overflowPunct w:val="0"/>
      <w:autoSpaceDE w:val="0"/>
      <w:autoSpaceDN w:val="0"/>
      <w:adjustRightInd w:val="0"/>
      <w:spacing w:line="360" w:lineRule="auto"/>
      <w:jc w:val="both"/>
      <w:textAlignment w:val="baseline"/>
      <w:outlineLvl w:val="3"/>
    </w:pPr>
    <w:rPr>
      <w:szCs w:val="20"/>
      <w:lang w:val="lt-LT"/>
    </w:rPr>
  </w:style>
  <w:style w:type="paragraph" w:styleId="Heading5">
    <w:name w:val="heading 5"/>
    <w:basedOn w:val="Normal"/>
    <w:next w:val="Normal"/>
    <w:qFormat/>
    <w:rsid w:val="00D47917"/>
    <w:pPr>
      <w:keepNext/>
      <w:tabs>
        <w:tab w:val="left" w:pos="1134"/>
      </w:tabs>
      <w:overflowPunct w:val="0"/>
      <w:autoSpaceDE w:val="0"/>
      <w:autoSpaceDN w:val="0"/>
      <w:adjustRightInd w:val="0"/>
      <w:spacing w:line="360" w:lineRule="auto"/>
      <w:ind w:firstLine="1134"/>
      <w:jc w:val="both"/>
      <w:textAlignment w:val="baseline"/>
      <w:outlineLvl w:val="4"/>
    </w:pPr>
    <w:rPr>
      <w:color w:val="FF0000"/>
      <w:szCs w:val="20"/>
      <w:lang w:val="lt-LT"/>
    </w:rPr>
  </w:style>
  <w:style w:type="paragraph" w:styleId="Heading6">
    <w:name w:val="heading 6"/>
    <w:basedOn w:val="Normal"/>
    <w:next w:val="Normal"/>
    <w:qFormat/>
    <w:rsid w:val="00D47917"/>
    <w:pPr>
      <w:keepNext/>
      <w:spacing w:line="360" w:lineRule="auto"/>
      <w:jc w:val="center"/>
      <w:outlineLvl w:val="5"/>
    </w:pPr>
    <w:rPr>
      <w:b/>
      <w:lang w:val="lt-LT"/>
    </w:rPr>
  </w:style>
  <w:style w:type="paragraph" w:styleId="Heading7">
    <w:name w:val="heading 7"/>
    <w:basedOn w:val="Normal"/>
    <w:next w:val="Normal"/>
    <w:qFormat/>
    <w:rsid w:val="00D47917"/>
    <w:pPr>
      <w:keepNext/>
      <w:outlineLvl w:val="6"/>
    </w:pPr>
    <w:rPr>
      <w:rFonts w:ascii="Arial" w:hAnsi="Arial" w:cs="Arial"/>
      <w:b/>
      <w:bCs/>
      <w:sz w:val="20"/>
    </w:rPr>
  </w:style>
  <w:style w:type="paragraph" w:styleId="Heading8">
    <w:name w:val="heading 8"/>
    <w:basedOn w:val="Normal"/>
    <w:next w:val="Normal"/>
    <w:qFormat/>
    <w:rsid w:val="00D47917"/>
    <w:pPr>
      <w:keepNext/>
      <w:spacing w:line="360" w:lineRule="auto"/>
      <w:jc w:val="both"/>
      <w:outlineLvl w:val="7"/>
    </w:pPr>
    <w:rPr>
      <w:b/>
      <w:bCs/>
      <w:lang w:val="en-US"/>
    </w:rPr>
  </w:style>
  <w:style w:type="paragraph" w:styleId="Heading9">
    <w:name w:val="heading 9"/>
    <w:basedOn w:val="Normal"/>
    <w:next w:val="Normal"/>
    <w:qFormat/>
    <w:rsid w:val="00D47917"/>
    <w:pPr>
      <w:keepNext/>
      <w:snapToGrid w:val="0"/>
      <w:jc w:val="center"/>
      <w:outlineLvl w:val="8"/>
    </w:pPr>
    <w:rPr>
      <w:b/>
      <w:bCs/>
      <w:color w:val="000000"/>
      <w:sz w:val="22"/>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D47917"/>
    <w:pPr>
      <w:spacing w:before="100" w:beforeAutospacing="1" w:after="100" w:afterAutospacing="1"/>
    </w:pPr>
    <w:rPr>
      <w:lang w:val="en-US"/>
    </w:rPr>
  </w:style>
  <w:style w:type="paragraph" w:styleId="BodyTextIndent2">
    <w:name w:val="Body Text Indent 2"/>
    <w:basedOn w:val="Normal"/>
    <w:rsid w:val="00D47917"/>
    <w:pPr>
      <w:spacing w:line="360" w:lineRule="auto"/>
      <w:ind w:firstLine="720"/>
      <w:jc w:val="both"/>
    </w:pPr>
    <w:rPr>
      <w:bCs/>
      <w:i/>
      <w:iCs/>
      <w:lang w:val="en-US"/>
    </w:rPr>
  </w:style>
  <w:style w:type="paragraph" w:styleId="BodyTextIndent">
    <w:name w:val="Body Text Indent"/>
    <w:basedOn w:val="Normal"/>
    <w:rsid w:val="00D47917"/>
    <w:pPr>
      <w:spacing w:line="360" w:lineRule="auto"/>
      <w:ind w:firstLine="720"/>
      <w:jc w:val="both"/>
    </w:pPr>
    <w:rPr>
      <w:lang w:val="lt-LT"/>
    </w:rPr>
  </w:style>
  <w:style w:type="paragraph" w:styleId="BodyText">
    <w:name w:val="Body Text"/>
    <w:basedOn w:val="Normal"/>
    <w:rsid w:val="00D47917"/>
    <w:pPr>
      <w:tabs>
        <w:tab w:val="left" w:pos="1134"/>
      </w:tabs>
      <w:overflowPunct w:val="0"/>
      <w:autoSpaceDE w:val="0"/>
      <w:autoSpaceDN w:val="0"/>
      <w:adjustRightInd w:val="0"/>
      <w:spacing w:line="360" w:lineRule="auto"/>
      <w:jc w:val="center"/>
      <w:textAlignment w:val="baseline"/>
    </w:pPr>
    <w:rPr>
      <w:szCs w:val="20"/>
      <w:lang w:val="lt-LT"/>
    </w:rPr>
  </w:style>
  <w:style w:type="paragraph" w:styleId="BodyText3">
    <w:name w:val="Body Text 3"/>
    <w:basedOn w:val="Normal"/>
    <w:semiHidden/>
    <w:rsid w:val="00D47917"/>
    <w:pPr>
      <w:spacing w:line="360" w:lineRule="auto"/>
      <w:jc w:val="both"/>
    </w:pPr>
    <w:rPr>
      <w:lang w:val="en-US"/>
    </w:rPr>
  </w:style>
  <w:style w:type="paragraph" w:styleId="BodyTextIndent3">
    <w:name w:val="Body Text Indent 3"/>
    <w:basedOn w:val="Normal"/>
    <w:semiHidden/>
    <w:rsid w:val="00D47917"/>
    <w:pPr>
      <w:spacing w:line="360" w:lineRule="auto"/>
      <w:ind w:firstLine="720"/>
      <w:jc w:val="both"/>
    </w:pPr>
    <w:rPr>
      <w:color w:val="FF0000"/>
      <w:lang w:val="lt-LT"/>
    </w:rPr>
  </w:style>
  <w:style w:type="character" w:customStyle="1" w:styleId="Antrat2Diagrama">
    <w:name w:val="Antraštė 2 Diagrama"/>
    <w:basedOn w:val="DefaultParagraphFont"/>
    <w:semiHidden/>
    <w:rsid w:val="00D47917"/>
    <w:rPr>
      <w:rFonts w:ascii="Cambria" w:eastAsia="Times New Roman" w:hAnsi="Cambria" w:cs="Times New Roman"/>
      <w:b/>
      <w:bCs/>
      <w:i/>
      <w:iCs/>
      <w:sz w:val="28"/>
      <w:szCs w:val="28"/>
      <w:lang w:val="en-GB" w:eastAsia="en-US"/>
    </w:rPr>
  </w:style>
  <w:style w:type="paragraph" w:styleId="BodyText2">
    <w:name w:val="Body Text 2"/>
    <w:basedOn w:val="Normal"/>
    <w:unhideWhenUsed/>
    <w:rsid w:val="00D47917"/>
    <w:pPr>
      <w:spacing w:after="120" w:line="480" w:lineRule="auto"/>
    </w:pPr>
  </w:style>
  <w:style w:type="character" w:customStyle="1" w:styleId="Pagrindinistekstas2Diagrama">
    <w:name w:val="Pagrindinis tekstas 2 Diagrama"/>
    <w:basedOn w:val="DefaultParagraphFont"/>
    <w:semiHidden/>
    <w:rsid w:val="00D47917"/>
    <w:rPr>
      <w:sz w:val="24"/>
      <w:szCs w:val="24"/>
      <w:lang w:val="en-GB" w:eastAsia="en-US"/>
    </w:rPr>
  </w:style>
  <w:style w:type="paragraph" w:customStyle="1" w:styleId="xl25">
    <w:name w:val="xl25"/>
    <w:basedOn w:val="Normal"/>
    <w:rsid w:val="00D47917"/>
    <w:pPr>
      <w:spacing w:before="100" w:beforeAutospacing="1" w:after="100" w:afterAutospacing="1"/>
      <w:jc w:val="center"/>
    </w:pPr>
    <w:rPr>
      <w:rFonts w:ascii="Arial" w:hAnsi="Arial" w:cs="Arial"/>
      <w:b/>
      <w:bCs/>
    </w:rPr>
  </w:style>
  <w:style w:type="paragraph" w:customStyle="1" w:styleId="xl26">
    <w:name w:val="xl26"/>
    <w:basedOn w:val="Normal"/>
    <w:rsid w:val="00D47917"/>
    <w:pPr>
      <w:spacing w:before="100" w:beforeAutospacing="1" w:after="100" w:afterAutospacing="1"/>
    </w:pPr>
    <w:rPr>
      <w:rFonts w:ascii="Arial" w:hAnsi="Arial" w:cs="Arial"/>
      <w:b/>
      <w:bCs/>
    </w:rPr>
  </w:style>
  <w:style w:type="paragraph" w:customStyle="1" w:styleId="xl66">
    <w:name w:val="xl66"/>
    <w:basedOn w:val="Normal"/>
    <w:rsid w:val="00D47917"/>
    <w:pPr>
      <w:spacing w:before="100" w:beforeAutospacing="1" w:after="100" w:afterAutospacing="1"/>
      <w:jc w:val="center"/>
    </w:pPr>
  </w:style>
  <w:style w:type="paragraph" w:styleId="Footer">
    <w:name w:val="footer"/>
    <w:basedOn w:val="Normal"/>
    <w:link w:val="FooterChar1"/>
    <w:uiPriority w:val="99"/>
    <w:rsid w:val="00D47917"/>
    <w:pPr>
      <w:tabs>
        <w:tab w:val="center" w:pos="4153"/>
        <w:tab w:val="right" w:pos="8306"/>
      </w:tabs>
    </w:pPr>
  </w:style>
  <w:style w:type="character" w:styleId="PageNumber">
    <w:name w:val="page number"/>
    <w:basedOn w:val="DefaultParagraphFont"/>
    <w:rsid w:val="00D47917"/>
  </w:style>
  <w:style w:type="paragraph" w:customStyle="1" w:styleId="Dalios">
    <w:name w:val="Dalios"/>
    <w:basedOn w:val="Normal"/>
    <w:rsid w:val="00D47917"/>
    <w:pPr>
      <w:overflowPunct w:val="0"/>
      <w:autoSpaceDE w:val="0"/>
      <w:autoSpaceDN w:val="0"/>
      <w:adjustRightInd w:val="0"/>
      <w:textAlignment w:val="baseline"/>
    </w:pPr>
    <w:rPr>
      <w:rFonts w:ascii="TimesLT" w:hAnsi="TimesLT"/>
      <w:szCs w:val="20"/>
      <w:lang w:val="en-US"/>
    </w:rPr>
  </w:style>
  <w:style w:type="character" w:customStyle="1" w:styleId="title3">
    <w:name w:val="title3"/>
    <w:basedOn w:val="DefaultParagraphFont"/>
    <w:rsid w:val="00D47917"/>
    <w:rPr>
      <w:rFonts w:ascii="Verdana" w:hAnsi="Verdana" w:hint="default"/>
      <w:strike w:val="0"/>
      <w:dstrike w:val="0"/>
      <w:color w:val="008080"/>
      <w:sz w:val="32"/>
      <w:szCs w:val="32"/>
      <w:u w:val="none"/>
      <w:effect w:val="none"/>
    </w:rPr>
  </w:style>
  <w:style w:type="character" w:customStyle="1" w:styleId="subtitle1">
    <w:name w:val="subtitle1"/>
    <w:basedOn w:val="DefaultParagraphFont"/>
    <w:rsid w:val="00D47917"/>
    <w:rPr>
      <w:rFonts w:ascii="Verdana" w:hAnsi="Verdana" w:hint="default"/>
      <w:b/>
      <w:bCs/>
      <w:strike w:val="0"/>
      <w:dstrike w:val="0"/>
      <w:u w:val="none"/>
      <w:effect w:val="none"/>
    </w:rPr>
  </w:style>
  <w:style w:type="paragraph" w:customStyle="1" w:styleId="normalcentered">
    <w:name w:val="normalcentered"/>
    <w:basedOn w:val="Normal"/>
    <w:rsid w:val="00D47917"/>
    <w:pPr>
      <w:spacing w:before="100" w:beforeAutospacing="1" w:after="100" w:afterAutospacing="1"/>
    </w:pPr>
    <w:rPr>
      <w:rFonts w:ascii="Arial Unicode MS" w:eastAsia="Arial Unicode MS" w:hAnsi="Arial Unicode MS"/>
    </w:rPr>
  </w:style>
  <w:style w:type="paragraph" w:customStyle="1" w:styleId="normalleft">
    <w:name w:val="normalleft"/>
    <w:basedOn w:val="Normal"/>
    <w:rsid w:val="00D47917"/>
    <w:pPr>
      <w:spacing w:before="100" w:beforeAutospacing="1" w:after="100" w:afterAutospacing="1"/>
    </w:pPr>
    <w:rPr>
      <w:rFonts w:ascii="Arial Unicode MS" w:eastAsia="Arial Unicode MS" w:hAnsi="Arial Unicode MS"/>
    </w:rPr>
  </w:style>
  <w:style w:type="paragraph" w:customStyle="1" w:styleId="istatymas">
    <w:name w:val="istatymas"/>
    <w:basedOn w:val="Normal"/>
    <w:rsid w:val="00D47917"/>
    <w:pPr>
      <w:spacing w:before="100" w:beforeAutospacing="1" w:after="100" w:afterAutospacing="1"/>
    </w:pPr>
    <w:rPr>
      <w:rFonts w:ascii="Arial Unicode MS" w:eastAsia="Arial Unicode MS" w:hAnsi="Arial Unicode MS"/>
    </w:rPr>
  </w:style>
  <w:style w:type="paragraph" w:customStyle="1" w:styleId="Linija">
    <w:name w:val="Linija"/>
    <w:basedOn w:val="Normal"/>
    <w:rsid w:val="00D47917"/>
    <w:pPr>
      <w:suppressAutoHyphens/>
      <w:jc w:val="center"/>
    </w:pPr>
    <w:rPr>
      <w:rFonts w:ascii="TimesLT" w:hAnsi="TimesLT"/>
      <w:color w:val="000000"/>
      <w:sz w:val="12"/>
      <w:szCs w:val="20"/>
    </w:rPr>
  </w:style>
  <w:style w:type="paragraph" w:styleId="BalloonText">
    <w:name w:val="Balloon Text"/>
    <w:basedOn w:val="Normal"/>
    <w:semiHidden/>
    <w:rsid w:val="00D47917"/>
    <w:rPr>
      <w:rFonts w:ascii="Tahoma" w:hAnsi="Tahoma" w:cs="Tahoma"/>
      <w:sz w:val="16"/>
      <w:szCs w:val="16"/>
    </w:rPr>
  </w:style>
  <w:style w:type="character" w:styleId="Emphasis">
    <w:name w:val="Emphasis"/>
    <w:basedOn w:val="DefaultParagraphFont"/>
    <w:qFormat/>
    <w:rsid w:val="00D47917"/>
    <w:rPr>
      <w:i/>
      <w:iCs/>
    </w:rPr>
  </w:style>
  <w:style w:type="character" w:styleId="Hyperlink">
    <w:name w:val="Hyperlink"/>
    <w:basedOn w:val="DefaultParagraphFont"/>
    <w:rsid w:val="00D47917"/>
    <w:rPr>
      <w:color w:val="0000FF"/>
      <w:u w:val="single"/>
    </w:rPr>
  </w:style>
  <w:style w:type="character" w:styleId="FollowedHyperlink">
    <w:name w:val="FollowedHyperlink"/>
    <w:basedOn w:val="DefaultParagraphFont"/>
    <w:semiHidden/>
    <w:rsid w:val="00D47917"/>
    <w:rPr>
      <w:color w:val="800080"/>
      <w:u w:val="single"/>
    </w:rPr>
  </w:style>
  <w:style w:type="paragraph" w:styleId="TOC3">
    <w:name w:val="toc 3"/>
    <w:basedOn w:val="Normal"/>
    <w:next w:val="Normal"/>
    <w:autoRedefine/>
    <w:uiPriority w:val="39"/>
    <w:rsid w:val="00D47917"/>
    <w:pPr>
      <w:tabs>
        <w:tab w:val="right" w:leader="dot" w:pos="8681"/>
      </w:tabs>
      <w:ind w:left="480"/>
    </w:pPr>
    <w:rPr>
      <w:i/>
      <w:iCs/>
      <w:noProof/>
      <w:lang w:val="lt-LT"/>
    </w:rPr>
  </w:style>
  <w:style w:type="paragraph" w:styleId="TOC1">
    <w:name w:val="toc 1"/>
    <w:basedOn w:val="Normal"/>
    <w:next w:val="Normal"/>
    <w:autoRedefine/>
    <w:uiPriority w:val="39"/>
    <w:rsid w:val="008E6042"/>
    <w:pPr>
      <w:tabs>
        <w:tab w:val="right" w:leader="dot" w:pos="8681"/>
      </w:tabs>
      <w:spacing w:line="360" w:lineRule="auto"/>
    </w:pPr>
    <w:rPr>
      <w:b/>
      <w:bCs/>
      <w:noProof/>
      <w:szCs w:val="18"/>
      <w:lang w:val="lt-LT"/>
    </w:rPr>
  </w:style>
  <w:style w:type="paragraph" w:styleId="TOC2">
    <w:name w:val="toc 2"/>
    <w:basedOn w:val="Normal"/>
    <w:next w:val="Normal"/>
    <w:autoRedefine/>
    <w:semiHidden/>
    <w:rsid w:val="00D47917"/>
    <w:pPr>
      <w:ind w:left="240"/>
    </w:pPr>
  </w:style>
  <w:style w:type="paragraph" w:styleId="TOC4">
    <w:name w:val="toc 4"/>
    <w:basedOn w:val="Normal"/>
    <w:next w:val="Normal"/>
    <w:autoRedefine/>
    <w:semiHidden/>
    <w:rsid w:val="00D47917"/>
    <w:pPr>
      <w:ind w:left="720"/>
    </w:pPr>
  </w:style>
  <w:style w:type="paragraph" w:styleId="TOC5">
    <w:name w:val="toc 5"/>
    <w:basedOn w:val="Normal"/>
    <w:next w:val="Normal"/>
    <w:autoRedefine/>
    <w:semiHidden/>
    <w:rsid w:val="00D47917"/>
    <w:pPr>
      <w:ind w:left="960"/>
    </w:pPr>
  </w:style>
  <w:style w:type="paragraph" w:styleId="TOC6">
    <w:name w:val="toc 6"/>
    <w:basedOn w:val="Normal"/>
    <w:next w:val="Normal"/>
    <w:autoRedefine/>
    <w:semiHidden/>
    <w:rsid w:val="00D47917"/>
    <w:pPr>
      <w:ind w:left="1200"/>
    </w:pPr>
  </w:style>
  <w:style w:type="paragraph" w:styleId="TOC7">
    <w:name w:val="toc 7"/>
    <w:basedOn w:val="Normal"/>
    <w:next w:val="Normal"/>
    <w:autoRedefine/>
    <w:semiHidden/>
    <w:rsid w:val="00D47917"/>
    <w:pPr>
      <w:ind w:left="1440"/>
    </w:pPr>
  </w:style>
  <w:style w:type="paragraph" w:styleId="TOC8">
    <w:name w:val="toc 8"/>
    <w:basedOn w:val="Normal"/>
    <w:next w:val="Normal"/>
    <w:autoRedefine/>
    <w:semiHidden/>
    <w:rsid w:val="00D47917"/>
    <w:pPr>
      <w:ind w:left="1680"/>
    </w:pPr>
  </w:style>
  <w:style w:type="paragraph" w:styleId="TOC9">
    <w:name w:val="toc 9"/>
    <w:basedOn w:val="Normal"/>
    <w:next w:val="Normal"/>
    <w:autoRedefine/>
    <w:semiHidden/>
    <w:rsid w:val="00D47917"/>
    <w:pPr>
      <w:ind w:left="1920"/>
    </w:pPr>
  </w:style>
  <w:style w:type="paragraph" w:styleId="Header">
    <w:name w:val="header"/>
    <w:basedOn w:val="Normal"/>
    <w:semiHidden/>
    <w:rsid w:val="00D47917"/>
    <w:pPr>
      <w:tabs>
        <w:tab w:val="center" w:pos="4153"/>
        <w:tab w:val="right" w:pos="8306"/>
      </w:tabs>
    </w:pPr>
  </w:style>
  <w:style w:type="paragraph" w:customStyle="1" w:styleId="Normal1">
    <w:name w:val="Normal1"/>
    <w:basedOn w:val="Normal"/>
    <w:rsid w:val="00D47917"/>
    <w:pPr>
      <w:spacing w:before="100" w:beforeAutospacing="1" w:after="100" w:afterAutospacing="1"/>
    </w:pPr>
    <w:rPr>
      <w:lang w:val="de-CH" w:eastAsia="de-CH"/>
    </w:rPr>
  </w:style>
  <w:style w:type="paragraph" w:styleId="Title">
    <w:name w:val="Title"/>
    <w:basedOn w:val="Normal"/>
    <w:qFormat/>
    <w:rsid w:val="00D47917"/>
    <w:pPr>
      <w:spacing w:line="360" w:lineRule="auto"/>
      <w:ind w:firstLine="720"/>
      <w:jc w:val="center"/>
    </w:pPr>
    <w:rPr>
      <w:b/>
      <w:lang w:val="lt-LT"/>
    </w:rPr>
  </w:style>
  <w:style w:type="paragraph" w:customStyle="1" w:styleId="Pagrindiniotekstotrauka21">
    <w:name w:val="Pagrindinio teksto įtrauka 21"/>
    <w:basedOn w:val="Normal"/>
    <w:rsid w:val="00D47917"/>
    <w:pPr>
      <w:suppressAutoHyphens/>
      <w:spacing w:after="120" w:line="480" w:lineRule="auto"/>
      <w:ind w:left="283"/>
    </w:pPr>
    <w:rPr>
      <w:sz w:val="20"/>
      <w:szCs w:val="20"/>
      <w:lang w:eastAsia="ar-SA"/>
    </w:rPr>
  </w:style>
  <w:style w:type="character" w:customStyle="1" w:styleId="ft">
    <w:name w:val="ft"/>
    <w:basedOn w:val="DefaultParagraphFont"/>
    <w:rsid w:val="00D47917"/>
  </w:style>
  <w:style w:type="character" w:customStyle="1" w:styleId="dnntitle11pxp004v81">
    <w:name w:val="dnntitle11px_p004v81"/>
    <w:basedOn w:val="DefaultParagraphFont"/>
    <w:rsid w:val="00D47917"/>
    <w:rPr>
      <w:rFonts w:ascii="Tahoma" w:hAnsi="Tahoma" w:cs="Tahoma" w:hint="default"/>
      <w:b/>
      <w:bCs/>
      <w:color w:val="48980F"/>
      <w:sz w:val="13"/>
      <w:szCs w:val="13"/>
    </w:rPr>
  </w:style>
  <w:style w:type="paragraph" w:customStyle="1" w:styleId="xl68">
    <w:name w:val="xl68"/>
    <w:basedOn w:val="Normal"/>
    <w:rsid w:val="00D47917"/>
    <w:pPr>
      <w:spacing w:before="100" w:beforeAutospacing="1" w:after="100" w:afterAutospacing="1"/>
      <w:jc w:val="center"/>
    </w:pPr>
    <w:rPr>
      <w:rFonts w:ascii="Arial" w:hAnsi="Arial" w:cs="Arial"/>
      <w:b/>
      <w:bCs/>
    </w:rPr>
  </w:style>
  <w:style w:type="paragraph" w:styleId="Subtitle">
    <w:name w:val="Subtitle"/>
    <w:basedOn w:val="Normal"/>
    <w:qFormat/>
    <w:rsid w:val="00D47917"/>
    <w:pPr>
      <w:ind w:firstLine="284"/>
      <w:jc w:val="both"/>
    </w:pPr>
    <w:rPr>
      <w:b/>
      <w:szCs w:val="20"/>
      <w:lang w:val="en-AU"/>
    </w:rPr>
  </w:style>
  <w:style w:type="paragraph" w:styleId="DocumentMap">
    <w:name w:val="Document Map"/>
    <w:basedOn w:val="Normal"/>
    <w:semiHidden/>
    <w:rsid w:val="00D47917"/>
    <w:pPr>
      <w:shd w:val="clear" w:color="auto" w:fill="000080"/>
    </w:pPr>
    <w:rPr>
      <w:rFonts w:ascii="Tahoma" w:hAnsi="Tahoma"/>
      <w:szCs w:val="20"/>
    </w:rPr>
  </w:style>
  <w:style w:type="character" w:customStyle="1" w:styleId="FooterChar">
    <w:name w:val="Footer Char"/>
    <w:basedOn w:val="DefaultParagraphFont"/>
    <w:uiPriority w:val="99"/>
    <w:rsid w:val="00D47917"/>
    <w:rPr>
      <w:sz w:val="24"/>
      <w:szCs w:val="24"/>
      <w:lang w:val="en-GB"/>
    </w:rPr>
  </w:style>
  <w:style w:type="table" w:styleId="TableGrid">
    <w:name w:val="Table Grid"/>
    <w:basedOn w:val="TableNormal"/>
    <w:uiPriority w:val="39"/>
    <w:rsid w:val="00282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E7F02"/>
    <w:pPr>
      <w:overflowPunct w:val="0"/>
      <w:autoSpaceDE w:val="0"/>
      <w:autoSpaceDN w:val="0"/>
      <w:adjustRightInd w:val="0"/>
      <w:spacing w:before="120" w:after="120"/>
      <w:textAlignment w:val="baseline"/>
    </w:pPr>
    <w:rPr>
      <w:b/>
      <w:sz w:val="20"/>
      <w:szCs w:val="20"/>
      <w:lang w:val="en-AU"/>
    </w:rPr>
  </w:style>
  <w:style w:type="paragraph" w:styleId="Revision">
    <w:name w:val="Revision"/>
    <w:hidden/>
    <w:uiPriority w:val="99"/>
    <w:semiHidden/>
    <w:rsid w:val="00E07EBA"/>
    <w:rPr>
      <w:sz w:val="24"/>
      <w:szCs w:val="24"/>
      <w:lang w:val="en-GB"/>
    </w:rPr>
  </w:style>
  <w:style w:type="paragraph" w:styleId="ListParagraph">
    <w:name w:val="List Paragraph"/>
    <w:basedOn w:val="Normal"/>
    <w:uiPriority w:val="34"/>
    <w:qFormat/>
    <w:rsid w:val="0058289B"/>
    <w:pPr>
      <w:ind w:left="720"/>
      <w:contextualSpacing/>
    </w:pPr>
  </w:style>
  <w:style w:type="character" w:customStyle="1" w:styleId="st">
    <w:name w:val="st"/>
    <w:basedOn w:val="DefaultParagraphFont"/>
    <w:rsid w:val="000C2263"/>
  </w:style>
  <w:style w:type="character" w:customStyle="1" w:styleId="FooterChar1">
    <w:name w:val="Footer Char1"/>
    <w:basedOn w:val="DefaultParagraphFont"/>
    <w:link w:val="Footer"/>
    <w:uiPriority w:val="99"/>
    <w:rsid w:val="007D7203"/>
    <w:rPr>
      <w:sz w:val="24"/>
      <w:szCs w:val="24"/>
      <w:lang w:val="en-GB"/>
    </w:rPr>
  </w:style>
  <w:style w:type="table" w:styleId="TableGridLight">
    <w:name w:val="Grid Table Light"/>
    <w:basedOn w:val="TableNormal"/>
    <w:uiPriority w:val="40"/>
    <w:rsid w:val="00F8749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8927">
      <w:bodyDiv w:val="1"/>
      <w:marLeft w:val="0"/>
      <w:marRight w:val="0"/>
      <w:marTop w:val="0"/>
      <w:marBottom w:val="0"/>
      <w:divBdr>
        <w:top w:val="none" w:sz="0" w:space="0" w:color="auto"/>
        <w:left w:val="none" w:sz="0" w:space="0" w:color="auto"/>
        <w:bottom w:val="none" w:sz="0" w:space="0" w:color="auto"/>
        <w:right w:val="none" w:sz="0" w:space="0" w:color="auto"/>
      </w:divBdr>
    </w:div>
    <w:div w:id="62486450">
      <w:bodyDiv w:val="1"/>
      <w:marLeft w:val="0"/>
      <w:marRight w:val="0"/>
      <w:marTop w:val="0"/>
      <w:marBottom w:val="0"/>
      <w:divBdr>
        <w:top w:val="none" w:sz="0" w:space="0" w:color="auto"/>
        <w:left w:val="none" w:sz="0" w:space="0" w:color="auto"/>
        <w:bottom w:val="none" w:sz="0" w:space="0" w:color="auto"/>
        <w:right w:val="none" w:sz="0" w:space="0" w:color="auto"/>
      </w:divBdr>
    </w:div>
    <w:div w:id="217472288">
      <w:bodyDiv w:val="1"/>
      <w:marLeft w:val="0"/>
      <w:marRight w:val="0"/>
      <w:marTop w:val="0"/>
      <w:marBottom w:val="0"/>
      <w:divBdr>
        <w:top w:val="none" w:sz="0" w:space="0" w:color="auto"/>
        <w:left w:val="none" w:sz="0" w:space="0" w:color="auto"/>
        <w:bottom w:val="none" w:sz="0" w:space="0" w:color="auto"/>
        <w:right w:val="none" w:sz="0" w:space="0" w:color="auto"/>
      </w:divBdr>
    </w:div>
    <w:div w:id="355273839">
      <w:bodyDiv w:val="1"/>
      <w:marLeft w:val="0"/>
      <w:marRight w:val="0"/>
      <w:marTop w:val="0"/>
      <w:marBottom w:val="0"/>
      <w:divBdr>
        <w:top w:val="none" w:sz="0" w:space="0" w:color="auto"/>
        <w:left w:val="none" w:sz="0" w:space="0" w:color="auto"/>
        <w:bottom w:val="none" w:sz="0" w:space="0" w:color="auto"/>
        <w:right w:val="none" w:sz="0" w:space="0" w:color="auto"/>
      </w:divBdr>
    </w:div>
    <w:div w:id="407582592">
      <w:bodyDiv w:val="1"/>
      <w:marLeft w:val="0"/>
      <w:marRight w:val="0"/>
      <w:marTop w:val="0"/>
      <w:marBottom w:val="0"/>
      <w:divBdr>
        <w:top w:val="none" w:sz="0" w:space="0" w:color="auto"/>
        <w:left w:val="none" w:sz="0" w:space="0" w:color="auto"/>
        <w:bottom w:val="none" w:sz="0" w:space="0" w:color="auto"/>
        <w:right w:val="none" w:sz="0" w:space="0" w:color="auto"/>
      </w:divBdr>
    </w:div>
    <w:div w:id="430047492">
      <w:bodyDiv w:val="1"/>
      <w:marLeft w:val="0"/>
      <w:marRight w:val="0"/>
      <w:marTop w:val="0"/>
      <w:marBottom w:val="0"/>
      <w:divBdr>
        <w:top w:val="none" w:sz="0" w:space="0" w:color="auto"/>
        <w:left w:val="none" w:sz="0" w:space="0" w:color="auto"/>
        <w:bottom w:val="none" w:sz="0" w:space="0" w:color="auto"/>
        <w:right w:val="none" w:sz="0" w:space="0" w:color="auto"/>
      </w:divBdr>
    </w:div>
    <w:div w:id="517736098">
      <w:bodyDiv w:val="1"/>
      <w:marLeft w:val="0"/>
      <w:marRight w:val="0"/>
      <w:marTop w:val="0"/>
      <w:marBottom w:val="0"/>
      <w:divBdr>
        <w:top w:val="none" w:sz="0" w:space="0" w:color="auto"/>
        <w:left w:val="none" w:sz="0" w:space="0" w:color="auto"/>
        <w:bottom w:val="none" w:sz="0" w:space="0" w:color="auto"/>
        <w:right w:val="none" w:sz="0" w:space="0" w:color="auto"/>
      </w:divBdr>
    </w:div>
    <w:div w:id="555044096">
      <w:bodyDiv w:val="1"/>
      <w:marLeft w:val="0"/>
      <w:marRight w:val="0"/>
      <w:marTop w:val="0"/>
      <w:marBottom w:val="0"/>
      <w:divBdr>
        <w:top w:val="none" w:sz="0" w:space="0" w:color="auto"/>
        <w:left w:val="none" w:sz="0" w:space="0" w:color="auto"/>
        <w:bottom w:val="none" w:sz="0" w:space="0" w:color="auto"/>
        <w:right w:val="none" w:sz="0" w:space="0" w:color="auto"/>
      </w:divBdr>
    </w:div>
    <w:div w:id="705914099">
      <w:bodyDiv w:val="1"/>
      <w:marLeft w:val="0"/>
      <w:marRight w:val="0"/>
      <w:marTop w:val="0"/>
      <w:marBottom w:val="0"/>
      <w:divBdr>
        <w:top w:val="none" w:sz="0" w:space="0" w:color="auto"/>
        <w:left w:val="none" w:sz="0" w:space="0" w:color="auto"/>
        <w:bottom w:val="none" w:sz="0" w:space="0" w:color="auto"/>
        <w:right w:val="none" w:sz="0" w:space="0" w:color="auto"/>
      </w:divBdr>
    </w:div>
    <w:div w:id="798494970">
      <w:bodyDiv w:val="1"/>
      <w:marLeft w:val="0"/>
      <w:marRight w:val="0"/>
      <w:marTop w:val="0"/>
      <w:marBottom w:val="0"/>
      <w:divBdr>
        <w:top w:val="none" w:sz="0" w:space="0" w:color="auto"/>
        <w:left w:val="none" w:sz="0" w:space="0" w:color="auto"/>
        <w:bottom w:val="none" w:sz="0" w:space="0" w:color="auto"/>
        <w:right w:val="none" w:sz="0" w:space="0" w:color="auto"/>
      </w:divBdr>
    </w:div>
    <w:div w:id="1176647762">
      <w:bodyDiv w:val="1"/>
      <w:marLeft w:val="0"/>
      <w:marRight w:val="0"/>
      <w:marTop w:val="0"/>
      <w:marBottom w:val="0"/>
      <w:divBdr>
        <w:top w:val="none" w:sz="0" w:space="0" w:color="auto"/>
        <w:left w:val="none" w:sz="0" w:space="0" w:color="auto"/>
        <w:bottom w:val="none" w:sz="0" w:space="0" w:color="auto"/>
        <w:right w:val="none" w:sz="0" w:space="0" w:color="auto"/>
      </w:divBdr>
    </w:div>
    <w:div w:id="1179270475">
      <w:bodyDiv w:val="1"/>
      <w:marLeft w:val="0"/>
      <w:marRight w:val="0"/>
      <w:marTop w:val="0"/>
      <w:marBottom w:val="0"/>
      <w:divBdr>
        <w:top w:val="none" w:sz="0" w:space="0" w:color="auto"/>
        <w:left w:val="none" w:sz="0" w:space="0" w:color="auto"/>
        <w:bottom w:val="none" w:sz="0" w:space="0" w:color="auto"/>
        <w:right w:val="none" w:sz="0" w:space="0" w:color="auto"/>
      </w:divBdr>
    </w:div>
    <w:div w:id="1391734303">
      <w:bodyDiv w:val="1"/>
      <w:marLeft w:val="0"/>
      <w:marRight w:val="0"/>
      <w:marTop w:val="0"/>
      <w:marBottom w:val="0"/>
      <w:divBdr>
        <w:top w:val="none" w:sz="0" w:space="0" w:color="auto"/>
        <w:left w:val="none" w:sz="0" w:space="0" w:color="auto"/>
        <w:bottom w:val="none" w:sz="0" w:space="0" w:color="auto"/>
        <w:right w:val="none" w:sz="0" w:space="0" w:color="auto"/>
      </w:divBdr>
    </w:div>
    <w:div w:id="1473449188">
      <w:bodyDiv w:val="1"/>
      <w:marLeft w:val="0"/>
      <w:marRight w:val="0"/>
      <w:marTop w:val="0"/>
      <w:marBottom w:val="0"/>
      <w:divBdr>
        <w:top w:val="none" w:sz="0" w:space="0" w:color="auto"/>
        <w:left w:val="none" w:sz="0" w:space="0" w:color="auto"/>
        <w:bottom w:val="none" w:sz="0" w:space="0" w:color="auto"/>
        <w:right w:val="none" w:sz="0" w:space="0" w:color="auto"/>
      </w:divBdr>
    </w:div>
    <w:div w:id="1757361886">
      <w:bodyDiv w:val="1"/>
      <w:marLeft w:val="0"/>
      <w:marRight w:val="0"/>
      <w:marTop w:val="0"/>
      <w:marBottom w:val="0"/>
      <w:divBdr>
        <w:top w:val="none" w:sz="0" w:space="0" w:color="auto"/>
        <w:left w:val="none" w:sz="0" w:space="0" w:color="auto"/>
        <w:bottom w:val="none" w:sz="0" w:space="0" w:color="auto"/>
        <w:right w:val="none" w:sz="0" w:space="0" w:color="auto"/>
      </w:divBdr>
    </w:div>
    <w:div w:id="1998339321">
      <w:bodyDiv w:val="1"/>
      <w:marLeft w:val="0"/>
      <w:marRight w:val="0"/>
      <w:marTop w:val="0"/>
      <w:marBottom w:val="0"/>
      <w:divBdr>
        <w:top w:val="none" w:sz="0" w:space="0" w:color="auto"/>
        <w:left w:val="none" w:sz="0" w:space="0" w:color="auto"/>
        <w:bottom w:val="none" w:sz="0" w:space="0" w:color="auto"/>
        <w:right w:val="none" w:sz="0" w:space="0" w:color="auto"/>
      </w:divBdr>
    </w:div>
    <w:div w:id="212253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6.xml"/><Relationship Id="rId21" Type="http://schemas.openxmlformats.org/officeDocument/2006/relationships/image" Target="media/image8.gif"/><Relationship Id="rId42" Type="http://schemas.openxmlformats.org/officeDocument/2006/relationships/image" Target="media/image27.gif"/><Relationship Id="rId63" Type="http://schemas.openxmlformats.org/officeDocument/2006/relationships/chart" Target="charts/chart11.xml"/><Relationship Id="rId84" Type="http://schemas.openxmlformats.org/officeDocument/2006/relationships/chart" Target="charts/chart26.xml"/><Relationship Id="rId138" Type="http://schemas.openxmlformats.org/officeDocument/2006/relationships/image" Target="media/image38.wmf"/><Relationship Id="rId159" Type="http://schemas.openxmlformats.org/officeDocument/2006/relationships/footer" Target="footer3.xml"/><Relationship Id="rId170" Type="http://schemas.openxmlformats.org/officeDocument/2006/relationships/chart" Target="charts/chart68.xml"/><Relationship Id="rId191" Type="http://schemas.openxmlformats.org/officeDocument/2006/relationships/chart" Target="charts/chart80.xml"/><Relationship Id="rId205" Type="http://schemas.openxmlformats.org/officeDocument/2006/relationships/fontTable" Target="fontTable.xml"/><Relationship Id="rId16" Type="http://schemas.openxmlformats.org/officeDocument/2006/relationships/image" Target="media/image3.gif"/><Relationship Id="rId107" Type="http://schemas.openxmlformats.org/officeDocument/2006/relationships/chart" Target="charts/chart40.xml"/><Relationship Id="rId11" Type="http://schemas.openxmlformats.org/officeDocument/2006/relationships/chart" Target="charts/chart3.xml"/><Relationship Id="rId32" Type="http://schemas.openxmlformats.org/officeDocument/2006/relationships/hyperlink" Target="http://ready.arl.noaa.gov/HYSPLIT_traj.php" TargetMode="External"/><Relationship Id="rId37" Type="http://schemas.openxmlformats.org/officeDocument/2006/relationships/image" Target="media/image22.gif"/><Relationship Id="rId53" Type="http://schemas.openxmlformats.org/officeDocument/2006/relationships/image" Target="media/image37.gif"/><Relationship Id="rId58" Type="http://schemas.openxmlformats.org/officeDocument/2006/relationships/hyperlink" Target="http://ready.arl.noaa.gov/HYSPLIT_traj.php" TargetMode="External"/><Relationship Id="rId74" Type="http://schemas.openxmlformats.org/officeDocument/2006/relationships/chart" Target="charts/chart16.xml"/><Relationship Id="rId79" Type="http://schemas.openxmlformats.org/officeDocument/2006/relationships/chart" Target="charts/chart21.xml"/><Relationship Id="rId102" Type="http://schemas.openxmlformats.org/officeDocument/2006/relationships/image" Target="media/image45.png"/><Relationship Id="rId123" Type="http://schemas.openxmlformats.org/officeDocument/2006/relationships/image" Target="media/image440.png"/><Relationship Id="rId128" Type="http://schemas.openxmlformats.org/officeDocument/2006/relationships/image" Target="media/image450.png"/><Relationship Id="rId144" Type="http://schemas.openxmlformats.org/officeDocument/2006/relationships/chart" Target="charts/chart61.xml"/><Relationship Id="rId149" Type="http://schemas.openxmlformats.org/officeDocument/2006/relationships/hyperlink" Target="http://www.eurad.uni-koeln.de/index_e.html?/index_home_e.html" TargetMode="External"/><Relationship Id="rId5" Type="http://schemas.openxmlformats.org/officeDocument/2006/relationships/webSettings" Target="webSettings.xml"/><Relationship Id="rId90" Type="http://schemas.openxmlformats.org/officeDocument/2006/relationships/chart" Target="charts/chart32.xml"/><Relationship Id="rId95" Type="http://schemas.openxmlformats.org/officeDocument/2006/relationships/chart" Target="charts/chart33.xml"/><Relationship Id="rId160" Type="http://schemas.openxmlformats.org/officeDocument/2006/relationships/header" Target="header1.xml"/><Relationship Id="rId165" Type="http://schemas.openxmlformats.org/officeDocument/2006/relationships/chart" Target="charts/chart63.xml"/><Relationship Id="rId181" Type="http://schemas.openxmlformats.org/officeDocument/2006/relationships/image" Target="media/image66.png"/><Relationship Id="rId186" Type="http://schemas.openxmlformats.org/officeDocument/2006/relationships/chart" Target="charts/chart75.xml"/><Relationship Id="rId22" Type="http://schemas.openxmlformats.org/officeDocument/2006/relationships/image" Target="media/image9.gif"/><Relationship Id="rId27" Type="http://schemas.openxmlformats.org/officeDocument/2006/relationships/image" Target="media/image13.gif"/><Relationship Id="rId43" Type="http://schemas.openxmlformats.org/officeDocument/2006/relationships/image" Target="media/image28.gif"/><Relationship Id="rId48" Type="http://schemas.openxmlformats.org/officeDocument/2006/relationships/image" Target="media/image33.gif"/><Relationship Id="rId64" Type="http://schemas.openxmlformats.org/officeDocument/2006/relationships/chart" Target="charts/chart12.xml"/><Relationship Id="rId69" Type="http://schemas.openxmlformats.org/officeDocument/2006/relationships/image" Target="media/image42.png"/><Relationship Id="rId113" Type="http://schemas.openxmlformats.org/officeDocument/2006/relationships/chart" Target="charts/chart44.xml"/><Relationship Id="rId118" Type="http://schemas.openxmlformats.org/officeDocument/2006/relationships/image" Target="media/image431.png"/><Relationship Id="rId134" Type="http://schemas.openxmlformats.org/officeDocument/2006/relationships/chart" Target="charts/chart57.xml"/><Relationship Id="rId139" Type="http://schemas.openxmlformats.org/officeDocument/2006/relationships/oleObject" Target="embeddings/oleObject1.bin"/><Relationship Id="rId80" Type="http://schemas.openxmlformats.org/officeDocument/2006/relationships/chart" Target="charts/chart22.xml"/><Relationship Id="rId85" Type="http://schemas.openxmlformats.org/officeDocument/2006/relationships/chart" Target="charts/chart27.xml"/><Relationship Id="rId150" Type="http://schemas.openxmlformats.org/officeDocument/2006/relationships/image" Target="media/image49.png"/><Relationship Id="rId155" Type="http://schemas.openxmlformats.org/officeDocument/2006/relationships/image" Target="media/image51.png"/><Relationship Id="rId171" Type="http://schemas.openxmlformats.org/officeDocument/2006/relationships/chart" Target="charts/chart69.xml"/><Relationship Id="rId176" Type="http://schemas.openxmlformats.org/officeDocument/2006/relationships/image" Target="media/image61.png"/><Relationship Id="rId192" Type="http://schemas.openxmlformats.org/officeDocument/2006/relationships/chart" Target="charts/chart81.xml"/><Relationship Id="rId197" Type="http://schemas.openxmlformats.org/officeDocument/2006/relationships/image" Target="media/image72.png"/><Relationship Id="rId206" Type="http://schemas.openxmlformats.org/officeDocument/2006/relationships/theme" Target="theme/theme1.xml"/><Relationship Id="rId201" Type="http://schemas.openxmlformats.org/officeDocument/2006/relationships/image" Target="media/image76.png"/><Relationship Id="rId12" Type="http://schemas.openxmlformats.org/officeDocument/2006/relationships/chart" Target="charts/chart4.xml"/><Relationship Id="rId17" Type="http://schemas.openxmlformats.org/officeDocument/2006/relationships/image" Target="media/image4.gif"/><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chart" Target="charts/chart7.xml"/><Relationship Id="rId103" Type="http://schemas.openxmlformats.org/officeDocument/2006/relationships/chart" Target="charts/chart37.xml"/><Relationship Id="rId108" Type="http://schemas.openxmlformats.org/officeDocument/2006/relationships/chart" Target="charts/chart41.xml"/><Relationship Id="rId124" Type="http://schemas.openxmlformats.org/officeDocument/2006/relationships/chart" Target="charts/chart49.xml"/><Relationship Id="rId129" Type="http://schemas.openxmlformats.org/officeDocument/2006/relationships/image" Target="media/image460.png"/><Relationship Id="rId54" Type="http://schemas.openxmlformats.org/officeDocument/2006/relationships/image" Target="media/image38.gif"/><Relationship Id="rId70" Type="http://schemas.openxmlformats.org/officeDocument/2006/relationships/image" Target="media/image43.png"/><Relationship Id="rId75" Type="http://schemas.openxmlformats.org/officeDocument/2006/relationships/chart" Target="charts/chart17.xml"/><Relationship Id="rId91" Type="http://schemas.openxmlformats.org/officeDocument/2006/relationships/image" Target="media/image380.png"/><Relationship Id="rId96" Type="http://schemas.openxmlformats.org/officeDocument/2006/relationships/chart" Target="charts/chart34.xml"/><Relationship Id="rId140" Type="http://schemas.openxmlformats.org/officeDocument/2006/relationships/image" Target="media/image39.wmf"/><Relationship Id="rId145" Type="http://schemas.openxmlformats.org/officeDocument/2006/relationships/image" Target="media/image47.png"/><Relationship Id="rId161" Type="http://schemas.openxmlformats.org/officeDocument/2006/relationships/footer" Target="footer4.xml"/><Relationship Id="rId166" Type="http://schemas.openxmlformats.org/officeDocument/2006/relationships/chart" Target="charts/chart64.xml"/><Relationship Id="rId182" Type="http://schemas.openxmlformats.org/officeDocument/2006/relationships/image" Target="media/image67.png"/><Relationship Id="rId187" Type="http://schemas.openxmlformats.org/officeDocument/2006/relationships/chart" Target="charts/chart7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eady.arl.noaa.gov/HYSPLIT_traj.php" TargetMode="External"/><Relationship Id="rId28" Type="http://schemas.openxmlformats.org/officeDocument/2006/relationships/image" Target="media/image14.gif"/><Relationship Id="rId49" Type="http://schemas.openxmlformats.org/officeDocument/2006/relationships/hyperlink" Target="http://ready.arl.noaa.gov/HYSPLIT_traj.php" TargetMode="External"/><Relationship Id="rId114" Type="http://schemas.openxmlformats.org/officeDocument/2006/relationships/image" Target="media/image55.png"/><Relationship Id="rId119" Type="http://schemas.openxmlformats.org/officeDocument/2006/relationships/image" Target="media/image441.png"/><Relationship Id="rId44" Type="http://schemas.openxmlformats.org/officeDocument/2006/relationships/image" Target="media/image29.gif"/><Relationship Id="rId60" Type="http://schemas.openxmlformats.org/officeDocument/2006/relationships/chart" Target="charts/chart8.xml"/><Relationship Id="rId65" Type="http://schemas.openxmlformats.org/officeDocument/2006/relationships/image" Target="media/image38.png"/><Relationship Id="rId81" Type="http://schemas.openxmlformats.org/officeDocument/2006/relationships/chart" Target="charts/chart23.xml"/><Relationship Id="rId86" Type="http://schemas.openxmlformats.org/officeDocument/2006/relationships/chart" Target="charts/chart28.xml"/><Relationship Id="rId130" Type="http://schemas.openxmlformats.org/officeDocument/2006/relationships/chart" Target="charts/chart53.xml"/><Relationship Id="rId135" Type="http://schemas.openxmlformats.org/officeDocument/2006/relationships/chart" Target="charts/chart58.xml"/><Relationship Id="rId151" Type="http://schemas.openxmlformats.org/officeDocument/2006/relationships/image" Target="https://ready.arl.noaa.gov/hypubout/162473_trj001.gif" TargetMode="External"/><Relationship Id="rId156" Type="http://schemas.openxmlformats.org/officeDocument/2006/relationships/image" Target="http://hermes.eurad.uni-koeln.de/PLOTS/201708/11/an01w-p15-O3-l01-h+16.gif" TargetMode="External"/><Relationship Id="rId177" Type="http://schemas.openxmlformats.org/officeDocument/2006/relationships/image" Target="media/image62.png"/><Relationship Id="rId198" Type="http://schemas.openxmlformats.org/officeDocument/2006/relationships/image" Target="media/image73.png"/><Relationship Id="rId172" Type="http://schemas.openxmlformats.org/officeDocument/2006/relationships/chart" Target="charts/chart70.xml"/><Relationship Id="rId193" Type="http://schemas.openxmlformats.org/officeDocument/2006/relationships/image" Target="media/image68.png"/><Relationship Id="rId202" Type="http://schemas.openxmlformats.org/officeDocument/2006/relationships/image" Target="media/image77.png"/><Relationship Id="rId13" Type="http://schemas.openxmlformats.org/officeDocument/2006/relationships/chart" Target="charts/chart5.xml"/><Relationship Id="rId18" Type="http://schemas.openxmlformats.org/officeDocument/2006/relationships/image" Target="media/image5.gif"/><Relationship Id="rId39" Type="http://schemas.openxmlformats.org/officeDocument/2006/relationships/image" Target="media/image24.gif"/><Relationship Id="rId109" Type="http://schemas.openxmlformats.org/officeDocument/2006/relationships/chart" Target="charts/chart42.xml"/><Relationship Id="rId34" Type="http://schemas.openxmlformats.org/officeDocument/2006/relationships/image" Target="media/image19.gif"/><Relationship Id="rId50" Type="http://schemas.openxmlformats.org/officeDocument/2006/relationships/image" Target="media/image34.gif"/><Relationship Id="rId55" Type="http://schemas.openxmlformats.org/officeDocument/2006/relationships/image" Target="media/image39.gif"/><Relationship Id="rId76" Type="http://schemas.openxmlformats.org/officeDocument/2006/relationships/chart" Target="charts/chart18.xml"/><Relationship Id="rId97" Type="http://schemas.openxmlformats.org/officeDocument/2006/relationships/chart" Target="charts/chart35.xml"/><Relationship Id="rId104" Type="http://schemas.openxmlformats.org/officeDocument/2006/relationships/image" Target="media/image46.png"/><Relationship Id="rId120" Type="http://schemas.openxmlformats.org/officeDocument/2006/relationships/chart" Target="charts/chart47.xml"/><Relationship Id="rId125" Type="http://schemas.openxmlformats.org/officeDocument/2006/relationships/chart" Target="charts/chart50.xml"/><Relationship Id="rId141" Type="http://schemas.openxmlformats.org/officeDocument/2006/relationships/oleObject" Target="embeddings/oleObject2.bin"/><Relationship Id="rId146" Type="http://schemas.openxmlformats.org/officeDocument/2006/relationships/image" Target="http://hermes.eurad.uni-koeln.de/PLOTS/201705/18/an01w-p15-O3-l01-h+16.gif" TargetMode="External"/><Relationship Id="rId167" Type="http://schemas.openxmlformats.org/officeDocument/2006/relationships/chart" Target="charts/chart65.xml"/><Relationship Id="rId188" Type="http://schemas.openxmlformats.org/officeDocument/2006/relationships/chart" Target="charts/chart77.xml"/><Relationship Id="rId7" Type="http://schemas.openxmlformats.org/officeDocument/2006/relationships/endnotes" Target="endnotes.xml"/><Relationship Id="rId71" Type="http://schemas.openxmlformats.org/officeDocument/2006/relationships/chart" Target="charts/chart13.xml"/><Relationship Id="rId92" Type="http://schemas.openxmlformats.org/officeDocument/2006/relationships/image" Target="media/image390.png"/><Relationship Id="rId162" Type="http://schemas.openxmlformats.org/officeDocument/2006/relationships/chart" Target="charts/chart62.xml"/><Relationship Id="rId183" Type="http://schemas.openxmlformats.org/officeDocument/2006/relationships/chart" Target="charts/chart72.xml"/><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image" Target="media/image10.gif"/><Relationship Id="rId40" Type="http://schemas.openxmlformats.org/officeDocument/2006/relationships/image" Target="media/image25.gif"/><Relationship Id="rId45" Type="http://schemas.openxmlformats.org/officeDocument/2006/relationships/image" Target="media/image30.gif"/><Relationship Id="rId66" Type="http://schemas.openxmlformats.org/officeDocument/2006/relationships/image" Target="media/image39.png"/><Relationship Id="rId87" Type="http://schemas.openxmlformats.org/officeDocument/2006/relationships/chart" Target="charts/chart29.xml"/><Relationship Id="rId110" Type="http://schemas.openxmlformats.org/officeDocument/2006/relationships/image" Target="media/image53.png"/><Relationship Id="rId115" Type="http://schemas.openxmlformats.org/officeDocument/2006/relationships/image" Target="media/image56.png"/><Relationship Id="rId131" Type="http://schemas.openxmlformats.org/officeDocument/2006/relationships/chart" Target="charts/chart54.xml"/><Relationship Id="rId136" Type="http://schemas.openxmlformats.org/officeDocument/2006/relationships/chart" Target="charts/chart59.xml"/><Relationship Id="rId157" Type="http://schemas.openxmlformats.org/officeDocument/2006/relationships/footer" Target="footer1.xml"/><Relationship Id="rId178" Type="http://schemas.openxmlformats.org/officeDocument/2006/relationships/image" Target="media/image63.png"/><Relationship Id="rId61" Type="http://schemas.openxmlformats.org/officeDocument/2006/relationships/chart" Target="charts/chart9.xml"/><Relationship Id="rId82" Type="http://schemas.openxmlformats.org/officeDocument/2006/relationships/chart" Target="charts/chart24.xml"/><Relationship Id="rId152" Type="http://schemas.openxmlformats.org/officeDocument/2006/relationships/image" Target="media/image50.png"/><Relationship Id="rId173" Type="http://schemas.openxmlformats.org/officeDocument/2006/relationships/chart" Target="charts/chart71.xml"/><Relationship Id="rId194" Type="http://schemas.openxmlformats.org/officeDocument/2006/relationships/image" Target="media/image69.png"/><Relationship Id="rId199" Type="http://schemas.openxmlformats.org/officeDocument/2006/relationships/image" Target="media/image74.png"/><Relationship Id="rId203" Type="http://schemas.openxmlformats.org/officeDocument/2006/relationships/footer" Target="footer5.xml"/><Relationship Id="rId19" Type="http://schemas.openxmlformats.org/officeDocument/2006/relationships/image" Target="media/image6.gif"/><Relationship Id="rId14" Type="http://schemas.openxmlformats.org/officeDocument/2006/relationships/chart" Target="charts/chart6.xml"/><Relationship Id="rId30" Type="http://schemas.openxmlformats.org/officeDocument/2006/relationships/image" Target="media/image16.gif"/><Relationship Id="rId35" Type="http://schemas.openxmlformats.org/officeDocument/2006/relationships/image" Target="media/image20.gif"/><Relationship Id="rId56" Type="http://schemas.openxmlformats.org/officeDocument/2006/relationships/image" Target="media/image40.gif"/><Relationship Id="rId77" Type="http://schemas.openxmlformats.org/officeDocument/2006/relationships/chart" Target="charts/chart19.xml"/><Relationship Id="rId100" Type="http://schemas.openxmlformats.org/officeDocument/2006/relationships/image" Target="media/image432.png"/><Relationship Id="rId105" Type="http://schemas.openxmlformats.org/officeDocument/2006/relationships/chart" Target="charts/chart38.xml"/><Relationship Id="rId126" Type="http://schemas.openxmlformats.org/officeDocument/2006/relationships/chart" Target="charts/chart51.xml"/><Relationship Id="rId147" Type="http://schemas.openxmlformats.org/officeDocument/2006/relationships/image" Target="media/image48.png"/><Relationship Id="rId168" Type="http://schemas.openxmlformats.org/officeDocument/2006/relationships/chart" Target="charts/chart66.xml"/><Relationship Id="rId8" Type="http://schemas.openxmlformats.org/officeDocument/2006/relationships/image" Target="media/image1.png"/><Relationship Id="rId51" Type="http://schemas.openxmlformats.org/officeDocument/2006/relationships/image" Target="media/image35.gif"/><Relationship Id="rId72" Type="http://schemas.openxmlformats.org/officeDocument/2006/relationships/chart" Target="charts/chart14.xml"/><Relationship Id="rId93" Type="http://schemas.openxmlformats.org/officeDocument/2006/relationships/image" Target="media/image400.png"/><Relationship Id="rId98" Type="http://schemas.openxmlformats.org/officeDocument/2006/relationships/chart" Target="charts/chart36.xml"/><Relationship Id="rId121" Type="http://schemas.openxmlformats.org/officeDocument/2006/relationships/chart" Target="charts/chart48.xml"/><Relationship Id="rId142" Type="http://schemas.openxmlformats.org/officeDocument/2006/relationships/image" Target="media/image40.wmf"/><Relationship Id="rId163" Type="http://schemas.openxmlformats.org/officeDocument/2006/relationships/hyperlink" Target="http://eur-lex.europa.eu/LexUriServ/LexUriServ.do?uri=OJ:L:2008:152:0001:0044:LT:PDF" TargetMode="External"/><Relationship Id="rId184" Type="http://schemas.openxmlformats.org/officeDocument/2006/relationships/chart" Target="charts/chart73.xml"/><Relationship Id="rId189" Type="http://schemas.openxmlformats.org/officeDocument/2006/relationships/chart" Target="charts/chart78.xml"/><Relationship Id="rId3" Type="http://schemas.openxmlformats.org/officeDocument/2006/relationships/styles" Target="styles.xml"/><Relationship Id="rId25" Type="http://schemas.openxmlformats.org/officeDocument/2006/relationships/image" Target="media/image11.gif"/><Relationship Id="rId46" Type="http://schemas.openxmlformats.org/officeDocument/2006/relationships/image" Target="media/image31.gif"/><Relationship Id="rId67" Type="http://schemas.openxmlformats.org/officeDocument/2006/relationships/image" Target="media/image40.png"/><Relationship Id="rId116" Type="http://schemas.openxmlformats.org/officeDocument/2006/relationships/chart" Target="charts/chart45.xml"/><Relationship Id="rId137" Type="http://schemas.openxmlformats.org/officeDocument/2006/relationships/chart" Target="charts/chart60.xml"/><Relationship Id="rId158" Type="http://schemas.openxmlformats.org/officeDocument/2006/relationships/footer" Target="footer2.xml"/><Relationship Id="rId20" Type="http://schemas.openxmlformats.org/officeDocument/2006/relationships/image" Target="media/image7.gif"/><Relationship Id="rId41" Type="http://schemas.openxmlformats.org/officeDocument/2006/relationships/image" Target="media/image26.gif"/><Relationship Id="rId62" Type="http://schemas.openxmlformats.org/officeDocument/2006/relationships/chart" Target="charts/chart10.xml"/><Relationship Id="rId83" Type="http://schemas.openxmlformats.org/officeDocument/2006/relationships/chart" Target="charts/chart25.xml"/><Relationship Id="rId88" Type="http://schemas.openxmlformats.org/officeDocument/2006/relationships/chart" Target="charts/chart30.xml"/><Relationship Id="rId111" Type="http://schemas.openxmlformats.org/officeDocument/2006/relationships/image" Target="media/image54.png"/><Relationship Id="rId132" Type="http://schemas.openxmlformats.org/officeDocument/2006/relationships/chart" Target="charts/chart55.xml"/><Relationship Id="rId153" Type="http://schemas.openxmlformats.org/officeDocument/2006/relationships/image" Target="https://ready.arl.noaa.gov/hypubout/163061_trj001.gif" TargetMode="External"/><Relationship Id="rId174" Type="http://schemas.openxmlformats.org/officeDocument/2006/relationships/image" Target="media/image59.png"/><Relationship Id="rId179" Type="http://schemas.openxmlformats.org/officeDocument/2006/relationships/image" Target="media/image64.png"/><Relationship Id="rId195" Type="http://schemas.openxmlformats.org/officeDocument/2006/relationships/image" Target="media/image70.png"/><Relationship Id="rId190" Type="http://schemas.openxmlformats.org/officeDocument/2006/relationships/chart" Target="charts/chart79.xml"/><Relationship Id="rId204" Type="http://schemas.openxmlformats.org/officeDocument/2006/relationships/footer" Target="footer6.xml"/><Relationship Id="rId15" Type="http://schemas.openxmlformats.org/officeDocument/2006/relationships/image" Target="media/image2.gif"/><Relationship Id="rId36" Type="http://schemas.openxmlformats.org/officeDocument/2006/relationships/image" Target="media/image21.gif"/><Relationship Id="rId57" Type="http://schemas.openxmlformats.org/officeDocument/2006/relationships/image" Target="media/image41.gif"/><Relationship Id="rId106" Type="http://schemas.openxmlformats.org/officeDocument/2006/relationships/chart" Target="charts/chart39.xml"/><Relationship Id="rId127" Type="http://schemas.openxmlformats.org/officeDocument/2006/relationships/chart" Target="charts/chart52.xml"/><Relationship Id="rId10" Type="http://schemas.openxmlformats.org/officeDocument/2006/relationships/chart" Target="charts/chart2.xml"/><Relationship Id="rId31" Type="http://schemas.openxmlformats.org/officeDocument/2006/relationships/image" Target="media/image17.gif"/><Relationship Id="rId52" Type="http://schemas.openxmlformats.org/officeDocument/2006/relationships/image" Target="media/image36.gif"/><Relationship Id="rId73" Type="http://schemas.openxmlformats.org/officeDocument/2006/relationships/chart" Target="charts/chart15.xml"/><Relationship Id="rId78" Type="http://schemas.openxmlformats.org/officeDocument/2006/relationships/chart" Target="charts/chart20.xml"/><Relationship Id="rId94" Type="http://schemas.openxmlformats.org/officeDocument/2006/relationships/image" Target="media/image410.png"/><Relationship Id="rId99" Type="http://schemas.openxmlformats.org/officeDocument/2006/relationships/image" Target="media/image420.png"/><Relationship Id="rId101" Type="http://schemas.openxmlformats.org/officeDocument/2006/relationships/image" Target="media/image44.png"/><Relationship Id="rId122" Type="http://schemas.openxmlformats.org/officeDocument/2006/relationships/image" Target="media/image430.png"/><Relationship Id="rId143" Type="http://schemas.openxmlformats.org/officeDocument/2006/relationships/oleObject" Target="embeddings/oleObject3.bin"/><Relationship Id="rId148" Type="http://schemas.openxmlformats.org/officeDocument/2006/relationships/image" Target="http://db.eurad.uni-koeln.de/prognose/data/2017-05-18/slv_eur_1h_12.gif" TargetMode="External"/><Relationship Id="rId164" Type="http://schemas.openxmlformats.org/officeDocument/2006/relationships/hyperlink" Target="http://tarantula.nilu.no/projects/ccc/manual/index.html" TargetMode="External"/><Relationship Id="rId169" Type="http://schemas.openxmlformats.org/officeDocument/2006/relationships/chart" Target="charts/chart67.xml"/><Relationship Id="rId185" Type="http://schemas.openxmlformats.org/officeDocument/2006/relationships/chart" Target="charts/chart74.xm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image" Target="media/image65.png"/><Relationship Id="rId26" Type="http://schemas.openxmlformats.org/officeDocument/2006/relationships/image" Target="media/image12.gif"/><Relationship Id="rId47" Type="http://schemas.openxmlformats.org/officeDocument/2006/relationships/image" Target="media/image32.gif"/><Relationship Id="rId68" Type="http://schemas.openxmlformats.org/officeDocument/2006/relationships/image" Target="media/image41.png"/><Relationship Id="rId89" Type="http://schemas.openxmlformats.org/officeDocument/2006/relationships/chart" Target="charts/chart31.xml"/><Relationship Id="rId112" Type="http://schemas.openxmlformats.org/officeDocument/2006/relationships/chart" Target="charts/chart43.xml"/><Relationship Id="rId133" Type="http://schemas.openxmlformats.org/officeDocument/2006/relationships/chart" Target="charts/chart56.xml"/><Relationship Id="rId154" Type="http://schemas.openxmlformats.org/officeDocument/2006/relationships/hyperlink" Target="http://ready.arl.noaa.gov/HYSPLIT_traj.php" TargetMode="External"/><Relationship Id="rId175" Type="http://schemas.openxmlformats.org/officeDocument/2006/relationships/image" Target="media/image60.png"/><Relationship Id="rId196" Type="http://schemas.openxmlformats.org/officeDocument/2006/relationships/image" Target="media/image71.png"/><Relationship Id="rId200" Type="http://schemas.openxmlformats.org/officeDocument/2006/relationships/image" Target="media/image7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alia\Documents\DUOMENYS%20ATASKAITAI\2017%20METU%20ATASKAITA\ORAS_PAVEIKSLAI%20ATASKAITAI\ORAS_201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alia\Documents\DUOMENYS%20ATASKAITAI\2017%20METU%20ATASKAITA\ORAS_PAVEIKSLAI%20ATASKAITAI\ORAS_20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alia\Documents\DUOMENYS%20ATASKAITAI\2017%20METU%20ATASKAITA\ORAS_PAVEIKSLAI%20ATASKAITAI\ORAS_2017.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4.xml"/><Relationship Id="rId1" Type="http://schemas.microsoft.com/office/2011/relationships/chartStyle" Target="style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5.xml"/><Relationship Id="rId1" Type="http://schemas.microsoft.com/office/2011/relationships/chartStyle" Target="style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6.xml"/><Relationship Id="rId1" Type="http://schemas.microsoft.com/office/2011/relationships/chartStyle" Target="style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7.xml"/><Relationship Id="rId1" Type="http://schemas.microsoft.com/office/2011/relationships/chartStyle" Target="style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8.xml"/><Relationship Id="rId1" Type="http://schemas.microsoft.com/office/2011/relationships/chartStyle" Target="style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0.xml"/><Relationship Id="rId1" Type="http://schemas.microsoft.com/office/2011/relationships/chartStyle" Target="style1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1.xml"/><Relationship Id="rId1" Type="http://schemas.microsoft.com/office/2011/relationships/chartStyle" Target="style1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2.xml"/><Relationship Id="rId1" Type="http://schemas.microsoft.com/office/2011/relationships/chartStyle" Target="style1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3.xml"/><Relationship Id="rId1" Type="http://schemas.microsoft.com/office/2011/relationships/chartStyle" Target="style1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4.xml"/><Relationship Id="rId1" Type="http://schemas.microsoft.com/office/2011/relationships/chartStyle" Target="style1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5.xml"/><Relationship Id="rId1" Type="http://schemas.microsoft.com/office/2011/relationships/chartStyle" Target="style1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6.xml"/><Relationship Id="rId1" Type="http://schemas.microsoft.com/office/2011/relationships/chartStyle" Target="style1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7.xml"/><Relationship Id="rId1" Type="http://schemas.microsoft.com/office/2011/relationships/chartStyle" Target="style1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8.xml"/><Relationship Id="rId1" Type="http://schemas.microsoft.com/office/2011/relationships/chartStyle" Target="style1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Dalia\Documents\DUOMENYS%20ATASKAITAI\2017%20METU%20ATASKAITA\KRITULIAI_DUOMENYS_PAVEIKSLAI_ATASKAITAI\KRITULIAI%20LT01_LT03_LT15%20_2017_Sezonai.xlsx" TargetMode="External"/><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Dalia\Documents\DUOMENYS%20ATASKAITAI\2017%20METU%20ATASKAITA\KRITULIAI_DUOMENYS_PAVEIKSLAI_ATASKAITAI\KRITULIAI%20LT01_LT03_LT15%20_2017_Sezonai.xlsx" TargetMode="External"/><Relationship Id="rId2" Type="http://schemas.microsoft.com/office/2011/relationships/chartColorStyle" Target="colors20.xml"/><Relationship Id="rId1" Type="http://schemas.microsoft.com/office/2011/relationships/chartStyle" Target="style2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Dalia\Documents\DUOMENYS%20ATASKAITAI\2017%20METU%20ATASKAITA\KRITULIAI_DUOMENYS_PAVEIKSLAI_ATASKAITAI\KRITULIAI%20LT01_LT03_LT15%20_2017_Sezonai.xlsx" TargetMode="External"/><Relationship Id="rId2" Type="http://schemas.microsoft.com/office/2011/relationships/chartColorStyle" Target="colors21.xml"/><Relationship Id="rId1" Type="http://schemas.microsoft.com/office/2011/relationships/chartStyle" Target="style2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Dalia\Documents\DUOMENYS%20ATASKAITAI\2017%20METU%20ATASKAITA\KRITULIAI_DUOMENYS_PAVEIKSLAI_ATASKAITAI\KRITULIAI%20LT01_LT03_LT15%20_2017_Sezonai.xlsx" TargetMode="External"/><Relationship Id="rId2" Type="http://schemas.microsoft.com/office/2011/relationships/chartColorStyle" Target="colors22.xml"/><Relationship Id="rId1" Type="http://schemas.microsoft.com/office/2011/relationships/chartStyle" Target="style2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Dalia\Documents\DUOMENYS%20ATASKAITAI\2017%20METU%20ATASKAITA\KRITULIAI_DUOMENYS_PAVEIKSLAI_ATASKAITAI\KRITULIAI%20LT01_LT03_LT15%20_2017_Sezonai.xlsx" TargetMode="External"/><Relationship Id="rId2" Type="http://schemas.microsoft.com/office/2011/relationships/chartColorStyle" Target="colors23.xml"/><Relationship Id="rId1" Type="http://schemas.microsoft.com/office/2011/relationships/chartStyle" Target="style2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Dalia\Documents\DUOMENYS%20ATASKAITAI\2017%20METU%20ATASKAITA\KRITULIAI_DUOMENYS_PAVEIKSLAI_ATASKAITAI\KRITULIAI%20LT01_LT03_LT15%20_2017_Sezonai.xlsx" TargetMode="External"/><Relationship Id="rId2" Type="http://schemas.microsoft.com/office/2011/relationships/chartColorStyle" Target="colors24.xml"/><Relationship Id="rId1" Type="http://schemas.microsoft.com/office/2011/relationships/chartStyle" Target="style2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Dalia\Documents\DUOMENYS%20ATASKAITAI\2017%20METU%20ATASKAITA\KRITULIAI_DUOMENYS_PAVEIKSLAI_ATASKAITAI\KRITULIAI%20LT01_LT03_LT15%20_2017_Sezonai.xlsx" TargetMode="External"/><Relationship Id="rId2" Type="http://schemas.microsoft.com/office/2011/relationships/chartColorStyle" Target="colors25.xml"/><Relationship Id="rId1" Type="http://schemas.microsoft.com/office/2011/relationships/chartStyle" Target="style2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Dalia\Documents\DUOMENYS%20ATASKAITAI\2017%20METU%20ATASKAITA\KRITULIAI_DUOMENYS_PAVEIKSLAI_ATASKAITAI\KRITULIAI%20LT01_LT03_LT15%20_2017_Sezonai.xlsx" TargetMode="External"/><Relationship Id="rId2" Type="http://schemas.microsoft.com/office/2011/relationships/chartColorStyle" Target="colors26.xml"/><Relationship Id="rId1" Type="http://schemas.microsoft.com/office/2011/relationships/chartStyle" Target="style2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Dalia\Documents\DUOMENYS%20ATASKAITAI\2017%20METU%20ATASKAITA\KRITULIAI_DUOMENYS_PAVEIKSLAI_ATASKAITAI\KRITULIAI%20LT01_LT03_LT15%20_2017_paveiksl.xlsx" TargetMode="External"/><Relationship Id="rId2" Type="http://schemas.microsoft.com/office/2011/relationships/chartColorStyle" Target="colors27.xml"/><Relationship Id="rId1" Type="http://schemas.microsoft.com/office/2011/relationships/chartStyle" Target="style2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9.xml"/><Relationship Id="rId1" Type="http://schemas.microsoft.com/office/2011/relationships/chartStyle" Target="style29.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30.xml"/><Relationship Id="rId1" Type="http://schemas.microsoft.com/office/2011/relationships/chartStyle" Target="style30.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Dalia\Documents\DUOMENYS%20ATASKAITAI\2017%20METU%20ATASKAITA\KRITULIAI_DUOMENYS_PAVEIKSLAI_ATASKAITAI\KRITULIAI%20LT01_LT03_LT15%201994_2017_paveiksl.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Dalia\Documents\DUOMENYS%20ATASKAITAI\2017%20METU%20ATASKAITA\KRITULIAI_DUOMENYS_PAVEIKSLAI_ATASKAITAI\KRITULIAI%20LT01_LT03_LT15%201994_2017_paveiksl.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Dalia\Documents\DUOMENYS%20ATASKAITAI\2017%20METU%20ATASKAITA\KRITULIAI_DUOMENYS_PAVEIKSLAI_ATASKAITAI\KRITULIAI%20LT01_LT03_LT15%201994_2017_paveiksl.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Dalia\Documents\DUOMENYS%20ATASKAITAI\2017%20METU%20ATASKAITA\KRITULIAI_DUOMENYS_PAVEIKSLAI_ATASKAITAI\KRITULIAI%20LT01_LT03_LT15%201994_2017_paveiksl.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Dalia\Documents\DUOMENYS%20ATASKAITAI\2017%20METU%20ATASKAITA\KRITULIAI_DUOMENYS_PAVEIKSLAI_ATASKAITAI\KRITULIAI%20LT01_LT03_LT15%201994_2017_paveiksl.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Dalia\Documents\DUOMENYS%20ATASKAITAI\2017%20METU%20ATASKAITA\KRITULIAI_DUOMENYS_PAVEIKSLAI_ATASKAITAI\KRITULIAI%20LT01_LT03_LT15%201994_2017_paveiksl.xlsx" TargetMode="External"/></Relationships>
</file>

<file path=word/charts/_rels/chart47.xml.rels><?xml version="1.0" encoding="UTF-8" standalone="yes"?>
<Relationships xmlns="http://schemas.openxmlformats.org/package/2006/relationships"><Relationship Id="rId3" Type="http://schemas.openxmlformats.org/officeDocument/2006/relationships/oleObject" Target="file:///C:\Users\Dalia\Documents\DUOMENYS%20ATASKAITAI\2017%20METU%20ATASKAITA\LAJOS%202017\LAJOS_2017_paveikslai.xlsx" TargetMode="External"/><Relationship Id="rId2" Type="http://schemas.microsoft.com/office/2011/relationships/chartColorStyle" Target="colors31.xml"/><Relationship Id="rId1" Type="http://schemas.microsoft.com/office/2011/relationships/chartStyle" Target="style31.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Dalia\Documents\DUOMENYS%20ATASKAITAI\2017%20METU%20ATASKAITA\LAJOS%202017\LAJOS_2017_paveikslai.xlsx" TargetMode="External"/><Relationship Id="rId2" Type="http://schemas.microsoft.com/office/2011/relationships/chartColorStyle" Target="colors32.xml"/><Relationship Id="rId1" Type="http://schemas.microsoft.com/office/2011/relationships/chartStyle" Target="style32.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33.xml"/><Relationship Id="rId1" Type="http://schemas.microsoft.com/office/2011/relationships/chartStyle" Target="style3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4.xml"/><Relationship Id="rId1" Type="http://schemas.microsoft.com/office/2011/relationships/chartStyle" Target="style34.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Dalia\Documents\DUOMENYS%20ATASKAITAI\2017%20METU%20ATASKAITA\LAJOS%202017\LAJOS_2017_paveikslai.xlsx" TargetMode="External"/><Relationship Id="rId2" Type="http://schemas.microsoft.com/office/2011/relationships/chartColorStyle" Target="colors35.xml"/><Relationship Id="rId1" Type="http://schemas.microsoft.com/office/2011/relationships/chartStyle" Target="style35.xml"/></Relationships>
</file>

<file path=word/charts/_rels/chart52.xml.rels><?xml version="1.0" encoding="UTF-8" standalone="yes"?>
<Relationships xmlns="http://schemas.openxmlformats.org/package/2006/relationships"><Relationship Id="rId1" Type="http://schemas.openxmlformats.org/officeDocument/2006/relationships/oleObject" Target="file:///C:\Users\Dalia\Documents\DUOMENYS%20ATASKAITAI\2017%20METU%20ATASKAITA\LAJOS%202017\LAJOS_2017_paveikslai.xlsx" TargetMode="Externa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6.xml"/><Relationship Id="rId1" Type="http://schemas.microsoft.com/office/2011/relationships/chartStyle" Target="style36.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7.xml"/><Relationship Id="rId1" Type="http://schemas.microsoft.com/office/2011/relationships/chartStyle" Target="style37.xm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0.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1.xlsx"/></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40.xml"/><Relationship Id="rId1" Type="http://schemas.microsoft.com/office/2011/relationships/chartStyle" Target="style40.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41.xml"/><Relationship Id="rId1" Type="http://schemas.microsoft.com/office/2011/relationships/chartStyle" Target="style41.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42.xml"/><Relationship Id="rId1" Type="http://schemas.microsoft.com/office/2011/relationships/chartStyle" Target="style4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43.xml"/><Relationship Id="rId1" Type="http://schemas.microsoft.com/office/2011/relationships/chartStyle" Target="style43.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63.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lia\Documents\DUOMENYS%20ATASKAITAI\2017%20METU%20ATASKAITA\ORAS_PAVEIKSLAI%20ATASKAITAI\ORAS_2017.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lia\Documents\DUOMENYS%20ATASKAITAI\2017%20METU%20ATASKAITA\ORAS_PAVEIKSLAI%20ATASKAITAI\ORAS_2017.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Dalia\Documents\2017%20ATASKAITA\SUTARTIES%202017%20DUOMENYS\Metalu%20Grafikai%202017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lia\Documents\DUOMENYS%20ATASKAITAI\2017%20METU%20ATASKAITA\ORAS_PAVEIKSLAI%20ATASKAITAI\ORAS_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SO2, 201</a:t>
            </a:r>
            <a:r>
              <a:rPr lang="lt-LT" sz="1000"/>
              <a:t>7</a:t>
            </a:r>
            <a:r>
              <a:rPr lang="en-US" sz="1000"/>
              <a:t> m.</a:t>
            </a:r>
          </a:p>
        </c:rich>
      </c:tx>
      <c:layout>
        <c:manualLayout>
          <c:xMode val="edge"/>
          <c:yMode val="edge"/>
          <c:x val="0.12888198757763975"/>
          <c:y val="3.278688524590164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81151547684116"/>
          <c:y val="0.15737780502916093"/>
          <c:w val="0.85402691849692058"/>
          <c:h val="0.44716951975705688"/>
        </c:manualLayout>
      </c:layout>
      <c:lineChart>
        <c:grouping val="standard"/>
        <c:varyColors val="0"/>
        <c:ser>
          <c:idx val="0"/>
          <c:order val="0"/>
          <c:tx>
            <c:strRef>
              <c:f>'1_2_4_5_6_10 pav'!$B$2</c:f>
              <c:strCache>
                <c:ptCount val="1"/>
                <c:pt idx="0">
                  <c:v>Aukštaitijos IMS</c:v>
                </c:pt>
              </c:strCache>
            </c:strRef>
          </c:tx>
          <c:spPr>
            <a:ln w="19050" cap="rnd">
              <a:solidFill>
                <a:srgbClr val="008E40"/>
              </a:solidFill>
              <a:round/>
            </a:ln>
            <a:effectLst/>
          </c:spPr>
          <c:marker>
            <c:symbol val="diamond"/>
            <c:size val="4"/>
            <c:spPr>
              <a:solidFill>
                <a:srgbClr val="008E40"/>
              </a:solidFill>
              <a:ln w="9525">
                <a:solidFill>
                  <a:srgbClr val="008E40"/>
                </a:solidFill>
              </a:ln>
              <a:effectLst/>
            </c:spPr>
          </c:marker>
          <c:cat>
            <c:strRef>
              <c:f>'1_2_4_5_6_10 pav'!$A$3:$A$55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pav'!$B$3:$B$55</c:f>
              <c:numCache>
                <c:formatCode>0.00</c:formatCode>
                <c:ptCount val="53"/>
                <c:pt idx="0">
                  <c:v>0.14000000000000001</c:v>
                </c:pt>
                <c:pt idx="1">
                  <c:v>0.39</c:v>
                </c:pt>
                <c:pt idx="2">
                  <c:v>4.5999999999999999E-2</c:v>
                </c:pt>
                <c:pt idx="3">
                  <c:v>3.9E-2</c:v>
                </c:pt>
                <c:pt idx="4">
                  <c:v>0.37</c:v>
                </c:pt>
                <c:pt idx="5">
                  <c:v>0.67</c:v>
                </c:pt>
                <c:pt idx="6">
                  <c:v>6.9000000000000006E-2</c:v>
                </c:pt>
                <c:pt idx="7">
                  <c:v>0.05</c:v>
                </c:pt>
                <c:pt idx="8">
                  <c:v>0.09</c:v>
                </c:pt>
                <c:pt idx="9">
                  <c:v>3.3000000000000002E-2</c:v>
                </c:pt>
                <c:pt idx="10">
                  <c:v>3.7999999999999999E-2</c:v>
                </c:pt>
                <c:pt idx="11">
                  <c:v>0.04</c:v>
                </c:pt>
                <c:pt idx="12">
                  <c:v>0.43</c:v>
                </c:pt>
                <c:pt idx="13">
                  <c:v>4.2000000000000003E-2</c:v>
                </c:pt>
                <c:pt idx="14">
                  <c:v>0.06</c:v>
                </c:pt>
                <c:pt idx="15">
                  <c:v>4.7E-2</c:v>
                </c:pt>
                <c:pt idx="16">
                  <c:v>7.6999999999999999E-2</c:v>
                </c:pt>
                <c:pt idx="17">
                  <c:v>0.11</c:v>
                </c:pt>
                <c:pt idx="18">
                  <c:v>8.4000000000000005E-2</c:v>
                </c:pt>
                <c:pt idx="19">
                  <c:v>7.0000000000000007E-2</c:v>
                </c:pt>
                <c:pt idx="20">
                  <c:v>9.2999999999999999E-2</c:v>
                </c:pt>
                <c:pt idx="21">
                  <c:v>5.3999999999999999E-2</c:v>
                </c:pt>
                <c:pt idx="22">
                  <c:v>7.5999999999999998E-2</c:v>
                </c:pt>
                <c:pt idx="23">
                  <c:v>0.1</c:v>
                </c:pt>
                <c:pt idx="24">
                  <c:v>5.8999999999999997E-2</c:v>
                </c:pt>
                <c:pt idx="25">
                  <c:v>3.9E-2</c:v>
                </c:pt>
                <c:pt idx="26">
                  <c:v>4.3999999999999997E-2</c:v>
                </c:pt>
                <c:pt idx="27">
                  <c:v>8.5999999999999993E-2</c:v>
                </c:pt>
                <c:pt idx="28">
                  <c:v>9.2999999999999999E-2</c:v>
                </c:pt>
                <c:pt idx="29">
                  <c:v>8.7999999999999995E-2</c:v>
                </c:pt>
                <c:pt idx="30">
                  <c:v>4.9000000000000002E-2</c:v>
                </c:pt>
                <c:pt idx="31">
                  <c:v>5.8000000000000003E-2</c:v>
                </c:pt>
                <c:pt idx="32">
                  <c:v>9.1999999999999998E-2</c:v>
                </c:pt>
                <c:pt idx="33">
                  <c:v>0.28000000000000003</c:v>
                </c:pt>
                <c:pt idx="34">
                  <c:v>0.15</c:v>
                </c:pt>
                <c:pt idx="35">
                  <c:v>0.17</c:v>
                </c:pt>
                <c:pt idx="36">
                  <c:v>7.0999999999999994E-2</c:v>
                </c:pt>
                <c:pt idx="37">
                  <c:v>0.16</c:v>
                </c:pt>
                <c:pt idx="38">
                  <c:v>0.22</c:v>
                </c:pt>
                <c:pt idx="39">
                  <c:v>3.9E-2</c:v>
                </c:pt>
                <c:pt idx="40">
                  <c:v>2.4E-2</c:v>
                </c:pt>
                <c:pt idx="41">
                  <c:v>0.15</c:v>
                </c:pt>
                <c:pt idx="42">
                  <c:v>0.14000000000000001</c:v>
                </c:pt>
                <c:pt idx="43">
                  <c:v>4.1000000000000002E-2</c:v>
                </c:pt>
                <c:pt idx="44">
                  <c:v>3.1E-2</c:v>
                </c:pt>
                <c:pt idx="45">
                  <c:v>4.7E-2</c:v>
                </c:pt>
                <c:pt idx="46">
                  <c:v>6.0999999999999999E-2</c:v>
                </c:pt>
                <c:pt idx="47">
                  <c:v>7.2999999999999995E-2</c:v>
                </c:pt>
                <c:pt idx="48">
                  <c:v>6.0999999999999999E-2</c:v>
                </c:pt>
                <c:pt idx="49">
                  <c:v>5.3999999999999999E-2</c:v>
                </c:pt>
                <c:pt idx="50">
                  <c:v>5.5E-2</c:v>
                </c:pt>
                <c:pt idx="51">
                  <c:v>5.1999999999999998E-2</c:v>
                </c:pt>
              </c:numCache>
            </c:numRef>
          </c:val>
          <c:smooth val="0"/>
        </c:ser>
        <c:ser>
          <c:idx val="1"/>
          <c:order val="1"/>
          <c:tx>
            <c:strRef>
              <c:f>'1_2_4_5_6_10 pav'!$C$2</c:f>
              <c:strCache>
                <c:ptCount val="1"/>
                <c:pt idx="0">
                  <c:v>Žemaitijos IMS</c:v>
                </c:pt>
              </c:strCache>
            </c:strRef>
          </c:tx>
          <c:spPr>
            <a:ln w="19050" cap="rnd">
              <a:solidFill>
                <a:schemeClr val="accent2"/>
              </a:solidFill>
              <a:round/>
            </a:ln>
            <a:effectLst/>
          </c:spPr>
          <c:marker>
            <c:symbol val="diamond"/>
            <c:size val="4"/>
            <c:spPr>
              <a:solidFill>
                <a:schemeClr val="accent2"/>
              </a:solidFill>
              <a:ln w="9525">
                <a:solidFill>
                  <a:schemeClr val="accent2"/>
                </a:solidFill>
              </a:ln>
              <a:effectLst/>
            </c:spPr>
          </c:marker>
          <c:cat>
            <c:strRef>
              <c:f>'1_2_4_5_6_10 pav'!$A$3:$A$55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pav'!$C$3:$C$55</c:f>
              <c:numCache>
                <c:formatCode>0.00</c:formatCode>
                <c:ptCount val="53"/>
                <c:pt idx="0">
                  <c:v>8.8999999999999996E-2</c:v>
                </c:pt>
                <c:pt idx="1">
                  <c:v>0.51</c:v>
                </c:pt>
                <c:pt idx="2">
                  <c:v>3.7999999999999999E-2</c:v>
                </c:pt>
                <c:pt idx="3">
                  <c:v>0.15</c:v>
                </c:pt>
                <c:pt idx="4">
                  <c:v>0.2</c:v>
                </c:pt>
                <c:pt idx="5">
                  <c:v>0.17</c:v>
                </c:pt>
                <c:pt idx="6">
                  <c:v>7.6999999999999999E-2</c:v>
                </c:pt>
                <c:pt idx="7">
                  <c:v>4.2999999999999997E-2</c:v>
                </c:pt>
                <c:pt idx="8">
                  <c:v>0.12</c:v>
                </c:pt>
                <c:pt idx="9">
                  <c:v>5.0999999999999997E-2</c:v>
                </c:pt>
                <c:pt idx="10">
                  <c:v>4.2000000000000003E-2</c:v>
                </c:pt>
                <c:pt idx="11">
                  <c:v>4.2999999999999997E-2</c:v>
                </c:pt>
                <c:pt idx="12">
                  <c:v>4.8000000000000001E-2</c:v>
                </c:pt>
                <c:pt idx="13">
                  <c:v>5.6000000000000001E-2</c:v>
                </c:pt>
                <c:pt idx="14">
                  <c:v>0.17</c:v>
                </c:pt>
                <c:pt idx="15">
                  <c:v>0.5</c:v>
                </c:pt>
                <c:pt idx="16">
                  <c:v>8.6999999999999994E-2</c:v>
                </c:pt>
                <c:pt idx="17">
                  <c:v>0.33</c:v>
                </c:pt>
                <c:pt idx="18">
                  <c:v>2.5999999999999999E-2</c:v>
                </c:pt>
                <c:pt idx="19">
                  <c:v>0.26</c:v>
                </c:pt>
                <c:pt idx="20">
                  <c:v>7.3999999999999996E-2</c:v>
                </c:pt>
                <c:pt idx="21">
                  <c:v>5.0999999999999997E-2</c:v>
                </c:pt>
                <c:pt idx="22">
                  <c:v>9.1999999999999998E-2</c:v>
                </c:pt>
                <c:pt idx="23">
                  <c:v>0.06</c:v>
                </c:pt>
                <c:pt idx="24">
                  <c:v>8.5999999999999993E-2</c:v>
                </c:pt>
                <c:pt idx="25">
                  <c:v>3.5000000000000003E-2</c:v>
                </c:pt>
                <c:pt idx="26">
                  <c:v>6.3E-2</c:v>
                </c:pt>
                <c:pt idx="27">
                  <c:v>6.9000000000000006E-2</c:v>
                </c:pt>
                <c:pt idx="28">
                  <c:v>0.36</c:v>
                </c:pt>
                <c:pt idx="29">
                  <c:v>6.3E-2</c:v>
                </c:pt>
                <c:pt idx="30">
                  <c:v>0.23</c:v>
                </c:pt>
                <c:pt idx="31">
                  <c:v>7.3999999999999996E-2</c:v>
                </c:pt>
                <c:pt idx="32">
                  <c:v>2.8000000000000001E-2</c:v>
                </c:pt>
                <c:pt idx="33">
                  <c:v>1.6E-2</c:v>
                </c:pt>
                <c:pt idx="34">
                  <c:v>5.6000000000000001E-2</c:v>
                </c:pt>
                <c:pt idx="35">
                  <c:v>5.6000000000000001E-2</c:v>
                </c:pt>
                <c:pt idx="36">
                  <c:v>6.2E-2</c:v>
                </c:pt>
                <c:pt idx="37">
                  <c:v>5.3999999999999999E-2</c:v>
                </c:pt>
                <c:pt idx="38">
                  <c:v>0.12</c:v>
                </c:pt>
                <c:pt idx="39">
                  <c:v>7.5999999999999998E-2</c:v>
                </c:pt>
                <c:pt idx="40">
                  <c:v>2.7E-2</c:v>
                </c:pt>
                <c:pt idx="41">
                  <c:v>5.6000000000000001E-2</c:v>
                </c:pt>
                <c:pt idx="42">
                  <c:v>8.1000000000000003E-2</c:v>
                </c:pt>
                <c:pt idx="43">
                  <c:v>4.2000000000000003E-2</c:v>
                </c:pt>
                <c:pt idx="44">
                  <c:v>2.7E-2</c:v>
                </c:pt>
                <c:pt idx="45">
                  <c:v>2.1000000000000001E-2</c:v>
                </c:pt>
                <c:pt idx="46">
                  <c:v>5.1999999999999998E-2</c:v>
                </c:pt>
                <c:pt idx="47">
                  <c:v>9.7000000000000003E-2</c:v>
                </c:pt>
                <c:pt idx="48">
                  <c:v>3.7999999999999999E-2</c:v>
                </c:pt>
                <c:pt idx="49">
                  <c:v>3.7999999999999999E-2</c:v>
                </c:pt>
                <c:pt idx="50">
                  <c:v>5.1999999999999998E-2</c:v>
                </c:pt>
                <c:pt idx="51">
                  <c:v>3.4000000000000002E-2</c:v>
                </c:pt>
              </c:numCache>
            </c:numRef>
          </c:val>
          <c:smooth val="0"/>
        </c:ser>
        <c:ser>
          <c:idx val="2"/>
          <c:order val="2"/>
          <c:tx>
            <c:strRef>
              <c:f>'1_2_4_5_6_10 pav'!$D$2</c:f>
              <c:strCache>
                <c:ptCount val="1"/>
                <c:pt idx="0">
                  <c:v>Atmosferos tyrimų st. Preiloje </c:v>
                </c:pt>
              </c:strCache>
            </c:strRef>
          </c:tx>
          <c:spPr>
            <a:ln w="19050" cap="rnd">
              <a:solidFill>
                <a:schemeClr val="tx2"/>
              </a:solidFill>
              <a:round/>
            </a:ln>
            <a:effectLst/>
          </c:spPr>
          <c:marker>
            <c:symbol val="diamond"/>
            <c:size val="4"/>
            <c:spPr>
              <a:solidFill>
                <a:schemeClr val="tx2"/>
              </a:solidFill>
              <a:ln w="9525">
                <a:solidFill>
                  <a:schemeClr val="tx2"/>
                </a:solidFill>
              </a:ln>
              <a:effectLst/>
            </c:spPr>
          </c:marker>
          <c:cat>
            <c:strRef>
              <c:f>'1_2_4_5_6_10 pav'!$A$3:$A$55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pav'!$D$3:$D$55</c:f>
              <c:numCache>
                <c:formatCode>0.00</c:formatCode>
                <c:ptCount val="53"/>
                <c:pt idx="0">
                  <c:v>0.40878886439425699</c:v>
                </c:pt>
                <c:pt idx="1">
                  <c:v>0.43072645923243097</c:v>
                </c:pt>
                <c:pt idx="2">
                  <c:v>0.18212512721846666</c:v>
                </c:pt>
                <c:pt idx="3">
                  <c:v>0.17088282795411777</c:v>
                </c:pt>
                <c:pt idx="4">
                  <c:v>0.60222291820267793</c:v>
                </c:pt>
                <c:pt idx="5">
                  <c:v>0.26204888123854292</c:v>
                </c:pt>
                <c:pt idx="6">
                  <c:v>0.20243839048750764</c:v>
                </c:pt>
                <c:pt idx="7">
                  <c:v>0.16160654926245349</c:v>
                </c:pt>
                <c:pt idx="8">
                  <c:v>0.44777375597445451</c:v>
                </c:pt>
                <c:pt idx="9">
                  <c:v>0.16130757870645265</c:v>
                </c:pt>
                <c:pt idx="10">
                  <c:v>0.18545905172718177</c:v>
                </c:pt>
                <c:pt idx="11">
                  <c:v>0.16157916402058387</c:v>
                </c:pt>
                <c:pt idx="12">
                  <c:v>0.18047532015979789</c:v>
                </c:pt>
                <c:pt idx="13">
                  <c:v>0.13069620865623713</c:v>
                </c:pt>
                <c:pt idx="14">
                  <c:v>0.1138749837659245</c:v>
                </c:pt>
                <c:pt idx="15">
                  <c:v>0.11774418340118051</c:v>
                </c:pt>
                <c:pt idx="16">
                  <c:v>8.691789079566857E-2</c:v>
                </c:pt>
                <c:pt idx="17">
                  <c:v>0.14787660045604531</c:v>
                </c:pt>
                <c:pt idx="18">
                  <c:v>0.12473512433710369</c:v>
                </c:pt>
                <c:pt idx="19">
                  <c:v>0.25475159985302215</c:v>
                </c:pt>
                <c:pt idx="20">
                  <c:v>0.22742312468230294</c:v>
                </c:pt>
                <c:pt idx="21">
                  <c:v>0.15802539417659855</c:v>
                </c:pt>
                <c:pt idx="22">
                  <c:v>0.16424806972690684</c:v>
                </c:pt>
                <c:pt idx="23">
                  <c:v>0.15618470809344404</c:v>
                </c:pt>
                <c:pt idx="24">
                  <c:v>0.18373717200139331</c:v>
                </c:pt>
                <c:pt idx="25">
                  <c:v>0.12569695974063549</c:v>
                </c:pt>
                <c:pt idx="26">
                  <c:v>0.11230409343731992</c:v>
                </c:pt>
                <c:pt idx="27">
                  <c:v>0.12113043666047012</c:v>
                </c:pt>
                <c:pt idx="28">
                  <c:v>0.14160657866274046</c:v>
                </c:pt>
                <c:pt idx="29">
                  <c:v>0.11154592260182582</c:v>
                </c:pt>
                <c:pt idx="30">
                  <c:v>0.1175428131950139</c:v>
                </c:pt>
                <c:pt idx="31">
                  <c:v>0.15211771689431156</c:v>
                </c:pt>
                <c:pt idx="32">
                  <c:v>0.16982188836122414</c:v>
                </c:pt>
                <c:pt idx="33">
                  <c:v>7.8522019093723111E-2</c:v>
                </c:pt>
                <c:pt idx="34">
                  <c:v>0.19217020244515959</c:v>
                </c:pt>
                <c:pt idx="35">
                  <c:v>0.12286311803121121</c:v>
                </c:pt>
                <c:pt idx="36">
                  <c:v>0.13457493119748484</c:v>
                </c:pt>
                <c:pt idx="37">
                  <c:v>0.12991235816847754</c:v>
                </c:pt>
                <c:pt idx="38">
                  <c:v>0.10824571748649457</c:v>
                </c:pt>
                <c:pt idx="39">
                  <c:v>8.6064121322537462E-2</c:v>
                </c:pt>
                <c:pt idx="40">
                  <c:v>4.1590622591752877E-2</c:v>
                </c:pt>
                <c:pt idx="41">
                  <c:v>9.8870260229441884E-2</c:v>
                </c:pt>
                <c:pt idx="42">
                  <c:v>6.5258020270392431E-2</c:v>
                </c:pt>
                <c:pt idx="43">
                  <c:v>0.12948806757322512</c:v>
                </c:pt>
                <c:pt idx="44">
                  <c:v>7.1626670593246636E-2</c:v>
                </c:pt>
                <c:pt idx="45">
                  <c:v>9.1583650265301936E-2</c:v>
                </c:pt>
                <c:pt idx="46">
                  <c:v>0.13839127602477388</c:v>
                </c:pt>
                <c:pt idx="47">
                  <c:v>0.19640731640378009</c:v>
                </c:pt>
                <c:pt idx="48">
                  <c:v>0.12564575347773649</c:v>
                </c:pt>
                <c:pt idx="49">
                  <c:v>0.18325454308527053</c:v>
                </c:pt>
                <c:pt idx="50">
                  <c:v>6.0746016202478763E-2</c:v>
                </c:pt>
                <c:pt idx="51">
                  <c:v>0.19122688330649593</c:v>
                </c:pt>
              </c:numCache>
            </c:numRef>
          </c:val>
          <c:smooth val="0"/>
        </c:ser>
        <c:dLbls>
          <c:showLegendKey val="0"/>
          <c:showVal val="0"/>
          <c:showCatName val="0"/>
          <c:showSerName val="0"/>
          <c:showPercent val="0"/>
          <c:showBubbleSize val="0"/>
        </c:dLbls>
        <c:marker val="1"/>
        <c:smooth val="0"/>
        <c:axId val="590080360"/>
        <c:axId val="590081144"/>
      </c:lineChart>
      <c:catAx>
        <c:axId val="59008036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Savaitės</a:t>
                </a:r>
              </a:p>
            </c:rich>
          </c:tx>
          <c:layout>
            <c:manualLayout>
              <c:xMode val="edge"/>
              <c:yMode val="edge"/>
              <c:x val="0.4891304347826087"/>
              <c:y val="0.872135450281829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90081144"/>
        <c:crosses val="autoZero"/>
        <c:auto val="1"/>
        <c:lblAlgn val="ctr"/>
        <c:lblOffset val="100"/>
        <c:tickLblSkip val="1"/>
        <c:tickMarkSkip val="1"/>
        <c:noMultiLvlLbl val="0"/>
      </c:catAx>
      <c:valAx>
        <c:axId val="590081144"/>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Koncentracija, ugS/m3</a:t>
                </a:r>
              </a:p>
            </c:rich>
          </c:tx>
          <c:layout>
            <c:manualLayout>
              <c:xMode val="edge"/>
              <c:yMode val="edge"/>
              <c:x val="1.8600424904431159E-2"/>
              <c:y val="0.1935267817123323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0080360"/>
        <c:crosses val="autoZero"/>
        <c:crossBetween val="between"/>
      </c:valAx>
      <c:spPr>
        <a:noFill/>
        <a:ln>
          <a:noFill/>
        </a:ln>
        <a:effectLst/>
      </c:spPr>
    </c:plotArea>
    <c:legend>
      <c:legendPos val="t"/>
      <c:layout>
        <c:manualLayout>
          <c:xMode val="edge"/>
          <c:yMode val="edge"/>
          <c:x val="0.32001998734787018"/>
          <c:y val="3.1009909476881724E-2"/>
          <c:w val="0.62664147929207603"/>
          <c:h val="0.187942402606328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a:t>SO4, 2017</a:t>
            </a:r>
          </a:p>
        </c:rich>
      </c:tx>
      <c:layout>
        <c:manualLayout>
          <c:xMode val="edge"/>
          <c:yMode val="edge"/>
          <c:x val="3.1347962382445138E-2"/>
          <c:y val="3.1390134529147982E-2"/>
        </c:manualLayout>
      </c:layout>
      <c:overlay val="0"/>
      <c:spPr>
        <a:noFill/>
        <a:ln w="25400">
          <a:noFill/>
        </a:ln>
      </c:spPr>
    </c:title>
    <c:autoTitleDeleted val="0"/>
    <c:plotArea>
      <c:layout>
        <c:manualLayout>
          <c:layoutTarget val="inner"/>
          <c:xMode val="edge"/>
          <c:yMode val="edge"/>
          <c:x val="0.18181887757640136"/>
          <c:y val="0.23318551589853967"/>
          <c:w val="0.75862359264636436"/>
          <c:h val="0.56054210552533579"/>
        </c:manualLayout>
      </c:layout>
      <c:lineChart>
        <c:grouping val="standard"/>
        <c:varyColors val="0"/>
        <c:ser>
          <c:idx val="0"/>
          <c:order val="0"/>
          <c:tx>
            <c:strRef>
              <c:f>'1_2_4_5_6_10 pav'!$AE$2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pav'!$AD$3:$AD$14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pav'!$AE$3:$AE$14</c:f>
              <c:numCache>
                <c:formatCode>0.00</c:formatCode>
                <c:ptCount val="12"/>
                <c:pt idx="0">
                  <c:v>0.42249999999999999</c:v>
                </c:pt>
                <c:pt idx="1">
                  <c:v>0.56000000000000005</c:v>
                </c:pt>
                <c:pt idx="2">
                  <c:v>0.438</c:v>
                </c:pt>
                <c:pt idx="3">
                  <c:v>0.22750000000000001</c:v>
                </c:pt>
                <c:pt idx="4">
                  <c:v>0.26</c:v>
                </c:pt>
                <c:pt idx="5">
                  <c:v>0.26600000000000001</c:v>
                </c:pt>
                <c:pt idx="6">
                  <c:v>0.28749999999999998</c:v>
                </c:pt>
                <c:pt idx="7">
                  <c:v>0.47250000000000003</c:v>
                </c:pt>
                <c:pt idx="8">
                  <c:v>0.35799999999999998</c:v>
                </c:pt>
                <c:pt idx="9">
                  <c:v>0.22749999999999998</c:v>
                </c:pt>
                <c:pt idx="10">
                  <c:v>0.29000000000000004</c:v>
                </c:pt>
                <c:pt idx="11">
                  <c:v>0.20000000000000004</c:v>
                </c:pt>
              </c:numCache>
            </c:numRef>
          </c:val>
          <c:smooth val="0"/>
        </c:ser>
        <c:ser>
          <c:idx val="1"/>
          <c:order val="1"/>
          <c:tx>
            <c:strRef>
              <c:f>'1_2_4_5_6_10 pav'!$AF$2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pav'!$AD$3:$AD$14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pav'!$AF$3:$AF$14</c:f>
              <c:numCache>
                <c:formatCode>0.00</c:formatCode>
                <c:ptCount val="12"/>
                <c:pt idx="0">
                  <c:v>0.32</c:v>
                </c:pt>
                <c:pt idx="1">
                  <c:v>0.47500000000000003</c:v>
                </c:pt>
                <c:pt idx="2">
                  <c:v>0.33199999999999996</c:v>
                </c:pt>
                <c:pt idx="3">
                  <c:v>0.33249999999999996</c:v>
                </c:pt>
                <c:pt idx="4">
                  <c:v>0.22025</c:v>
                </c:pt>
                <c:pt idx="5">
                  <c:v>0.29580000000000001</c:v>
                </c:pt>
                <c:pt idx="6">
                  <c:v>0.27750000000000002</c:v>
                </c:pt>
                <c:pt idx="7">
                  <c:v>0.43475000000000003</c:v>
                </c:pt>
                <c:pt idx="8">
                  <c:v>0.29799999999999999</c:v>
                </c:pt>
                <c:pt idx="9">
                  <c:v>0.24</c:v>
                </c:pt>
                <c:pt idx="10">
                  <c:v>0.255</c:v>
                </c:pt>
                <c:pt idx="11">
                  <c:v>0.19939999999999999</c:v>
                </c:pt>
              </c:numCache>
            </c:numRef>
          </c:val>
          <c:smooth val="0"/>
        </c:ser>
        <c:ser>
          <c:idx val="2"/>
          <c:order val="2"/>
          <c:tx>
            <c:strRef>
              <c:f>'1_2_4_5_6_10 pav'!$AG$2</c:f>
              <c:strCache>
                <c:ptCount val="1"/>
                <c:pt idx="0">
                  <c:v>Atmosferos tyrimų st. Preiloje </c:v>
                </c:pt>
              </c:strCache>
            </c:strRef>
          </c:tx>
          <c:spPr>
            <a:ln w="12700">
              <a:solidFill>
                <a:srgbClr val="000080"/>
              </a:solidFill>
              <a:prstDash val="solid"/>
            </a:ln>
          </c:spPr>
          <c:marker>
            <c:symbol val="diamond"/>
            <c:size val="3"/>
            <c:spPr>
              <a:solidFill>
                <a:srgbClr val="000080"/>
              </a:solidFill>
              <a:ln>
                <a:solidFill>
                  <a:srgbClr val="000080"/>
                </a:solidFill>
                <a:prstDash val="solid"/>
              </a:ln>
            </c:spPr>
          </c:marker>
          <c:cat>
            <c:numRef>
              <c:f>'1_2_4_5_6_10 pav'!$AD$3:$AD$14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pav'!$AG$3:$AG$14</c:f>
              <c:numCache>
                <c:formatCode>0.00</c:formatCode>
                <c:ptCount val="12"/>
                <c:pt idx="0">
                  <c:v>0.96833192412286251</c:v>
                </c:pt>
                <c:pt idx="1">
                  <c:v>0.86767363656596574</c:v>
                </c:pt>
                <c:pt idx="2">
                  <c:v>0.44419551206846952</c:v>
                </c:pt>
                <c:pt idx="3">
                  <c:v>0.35425380837274384</c:v>
                </c:pt>
                <c:pt idx="4">
                  <c:v>0.40398697858438931</c:v>
                </c:pt>
                <c:pt idx="5">
                  <c:v>0.48461050658575189</c:v>
                </c:pt>
                <c:pt idx="6">
                  <c:v>0.33856319026905191</c:v>
                </c:pt>
                <c:pt idx="7">
                  <c:v>0.38401227289060202</c:v>
                </c:pt>
                <c:pt idx="8">
                  <c:v>0.41087720540554606</c:v>
                </c:pt>
                <c:pt idx="9">
                  <c:v>0.44222906345820606</c:v>
                </c:pt>
                <c:pt idx="10">
                  <c:v>0.5654650840041493</c:v>
                </c:pt>
                <c:pt idx="11">
                  <c:v>0.45393413625982837</c:v>
                </c:pt>
              </c:numCache>
            </c:numRef>
          </c:val>
          <c:smooth val="0"/>
        </c:ser>
        <c:ser>
          <c:idx val="3"/>
          <c:order val="3"/>
          <c:tx>
            <c:strRef>
              <c:f>'1_2_4_5_6_10 pav'!$AH$2</c:f>
              <c:strCache>
                <c:ptCount val="1"/>
                <c:pt idx="0">
                  <c:v>Atmosferos tyrimų st. Preiloje (SO4-Snss)</c:v>
                </c:pt>
              </c:strCache>
            </c:strRef>
          </c:tx>
          <c:spPr>
            <a:ln w="12700">
              <a:solidFill>
                <a:srgbClr val="3366FF"/>
              </a:solidFill>
              <a:prstDash val="solid"/>
            </a:ln>
          </c:spPr>
          <c:marker>
            <c:symbol val="diamond"/>
            <c:size val="3"/>
            <c:spPr>
              <a:noFill/>
              <a:ln>
                <a:solidFill>
                  <a:srgbClr val="3366FF"/>
                </a:solidFill>
                <a:prstDash val="solid"/>
              </a:ln>
            </c:spPr>
          </c:marker>
          <c:cat>
            <c:numRef>
              <c:f>'1_2_4_5_6_10 pav'!$AD$3:$AD$14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pav'!$AH$3:$AH$14</c:f>
              <c:numCache>
                <c:formatCode>0.00</c:formatCode>
                <c:ptCount val="12"/>
                <c:pt idx="0">
                  <c:v>0.87242764305300302</c:v>
                </c:pt>
                <c:pt idx="1">
                  <c:v>0.73332560953011239</c:v>
                </c:pt>
                <c:pt idx="2">
                  <c:v>0.3222745188864089</c:v>
                </c:pt>
                <c:pt idx="3">
                  <c:v>0.26159343331191176</c:v>
                </c:pt>
                <c:pt idx="4">
                  <c:v>0.33549585459488424</c:v>
                </c:pt>
                <c:pt idx="5">
                  <c:v>0.3657076266944489</c:v>
                </c:pt>
                <c:pt idx="6">
                  <c:v>0.22914253310970831</c:v>
                </c:pt>
                <c:pt idx="7">
                  <c:v>0.25782772772695017</c:v>
                </c:pt>
                <c:pt idx="8">
                  <c:v>0.32144066863636289</c:v>
                </c:pt>
                <c:pt idx="9">
                  <c:v>0.30514300197287875</c:v>
                </c:pt>
                <c:pt idx="10">
                  <c:v>0.46238181232250569</c:v>
                </c:pt>
                <c:pt idx="11">
                  <c:v>0.34535821881756695</c:v>
                </c:pt>
              </c:numCache>
            </c:numRef>
          </c:val>
          <c:smooth val="0"/>
        </c:ser>
        <c:dLbls>
          <c:showLegendKey val="0"/>
          <c:showVal val="0"/>
          <c:showCatName val="0"/>
          <c:showSerName val="0"/>
          <c:showPercent val="0"/>
          <c:showBubbleSize val="0"/>
        </c:dLbls>
        <c:marker val="1"/>
        <c:smooth val="0"/>
        <c:axId val="587605208"/>
        <c:axId val="587606384"/>
      </c:lineChart>
      <c:catAx>
        <c:axId val="587605208"/>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20498358551576"/>
              <c:y val="0.872246742699763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587606384"/>
        <c:crosses val="autoZero"/>
        <c:auto val="1"/>
        <c:lblAlgn val="ctr"/>
        <c:lblOffset val="100"/>
        <c:tickLblSkip val="1"/>
        <c:tickMarkSkip val="1"/>
        <c:noMultiLvlLbl val="0"/>
      </c:catAx>
      <c:valAx>
        <c:axId val="587606384"/>
        <c:scaling>
          <c:orientation val="minMax"/>
          <c:max val="1"/>
          <c:min val="0"/>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ugS/m3</a:t>
                </a:r>
              </a:p>
            </c:rich>
          </c:tx>
          <c:layout>
            <c:manualLayout>
              <c:xMode val="edge"/>
              <c:yMode val="edge"/>
              <c:x val="3.1347962382445138E-2"/>
              <c:y val="0.2242170121111542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587605208"/>
        <c:crosses val="autoZero"/>
        <c:crossBetween val="between"/>
        <c:majorUnit val="0.2"/>
      </c:valAx>
      <c:spPr>
        <a:noFill/>
        <a:ln w="25400">
          <a:noFill/>
        </a:ln>
      </c:spPr>
    </c:plotArea>
    <c:legend>
      <c:legendPos val="r"/>
      <c:layout>
        <c:manualLayout>
          <c:xMode val="edge"/>
          <c:yMode val="edge"/>
          <c:x val="0.26645850303194857"/>
          <c:y val="3.1390134529147982E-2"/>
          <c:w val="0.71160162581558173"/>
          <c:h val="0.23766992690936053"/>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a:t>Sum.NH4, 2017</a:t>
            </a:r>
          </a:p>
        </c:rich>
      </c:tx>
      <c:layout>
        <c:manualLayout>
          <c:xMode val="edge"/>
          <c:yMode val="edge"/>
          <c:x val="6.8965928631961756E-2"/>
          <c:y val="4.4843637818815243E-2"/>
        </c:manualLayout>
      </c:layout>
      <c:overlay val="0"/>
      <c:spPr>
        <a:noFill/>
        <a:ln w="25400">
          <a:noFill/>
        </a:ln>
      </c:spPr>
    </c:title>
    <c:autoTitleDeleted val="0"/>
    <c:plotArea>
      <c:layout>
        <c:manualLayout>
          <c:layoutTarget val="inner"/>
          <c:xMode val="edge"/>
          <c:yMode val="edge"/>
          <c:x val="0.17241445287417373"/>
          <c:y val="0.20627949483332358"/>
          <c:w val="0.78997167498712328"/>
          <c:h val="0.54260475814852493"/>
        </c:manualLayout>
      </c:layout>
      <c:lineChart>
        <c:grouping val="standard"/>
        <c:varyColors val="0"/>
        <c:ser>
          <c:idx val="0"/>
          <c:order val="0"/>
          <c:tx>
            <c:strRef>
              <c:f>'1_2_4_5_6_10 pav'!$AN$2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pav'!$AM$3:$AM$14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pav'!$AN$3:$AN$14</c:f>
              <c:numCache>
                <c:formatCode>0.00</c:formatCode>
                <c:ptCount val="12"/>
                <c:pt idx="0">
                  <c:v>0.88250000000000006</c:v>
                </c:pt>
                <c:pt idx="1">
                  <c:v>0.96500000000000008</c:v>
                </c:pt>
                <c:pt idx="2">
                  <c:v>0.74399999999999999</c:v>
                </c:pt>
                <c:pt idx="3">
                  <c:v>0.54249999999999998</c:v>
                </c:pt>
                <c:pt idx="4">
                  <c:v>0.57999999999999996</c:v>
                </c:pt>
                <c:pt idx="5">
                  <c:v>0.89400000000000013</c:v>
                </c:pt>
                <c:pt idx="6">
                  <c:v>0.39749999999999996</c:v>
                </c:pt>
                <c:pt idx="7">
                  <c:v>0.62749999999999995</c:v>
                </c:pt>
                <c:pt idx="8">
                  <c:v>0.54200000000000004</c:v>
                </c:pt>
                <c:pt idx="9">
                  <c:v>0.19575000000000001</c:v>
                </c:pt>
                <c:pt idx="10">
                  <c:v>0.65249999999999997</c:v>
                </c:pt>
                <c:pt idx="11">
                  <c:v>0.69799999999999995</c:v>
                </c:pt>
              </c:numCache>
            </c:numRef>
          </c:val>
          <c:smooth val="0"/>
        </c:ser>
        <c:ser>
          <c:idx val="1"/>
          <c:order val="1"/>
          <c:tx>
            <c:strRef>
              <c:f>'1_2_4_5_6_10 pav'!$AO$2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pav'!$AM$3:$AM$14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pav'!$AO$3:$AO$14</c:f>
              <c:numCache>
                <c:formatCode>0.00</c:formatCode>
                <c:ptCount val="12"/>
                <c:pt idx="0">
                  <c:v>0.61250000000000004</c:v>
                </c:pt>
                <c:pt idx="1">
                  <c:v>0.96750000000000003</c:v>
                </c:pt>
                <c:pt idx="2">
                  <c:v>1.0559999999999998</c:v>
                </c:pt>
                <c:pt idx="3">
                  <c:v>0.77499999999999991</c:v>
                </c:pt>
                <c:pt idx="4">
                  <c:v>0.60749999999999993</c:v>
                </c:pt>
                <c:pt idx="5">
                  <c:v>0.81600000000000006</c:v>
                </c:pt>
                <c:pt idx="6">
                  <c:v>0.40750000000000003</c:v>
                </c:pt>
                <c:pt idx="7">
                  <c:v>0.50749999999999995</c:v>
                </c:pt>
                <c:pt idx="8">
                  <c:v>0.52400000000000002</c:v>
                </c:pt>
                <c:pt idx="9">
                  <c:v>0.28100000000000003</c:v>
                </c:pt>
                <c:pt idx="10">
                  <c:v>0.64500000000000002</c:v>
                </c:pt>
                <c:pt idx="11">
                  <c:v>0.72</c:v>
                </c:pt>
              </c:numCache>
            </c:numRef>
          </c:val>
          <c:smooth val="0"/>
        </c:ser>
        <c:ser>
          <c:idx val="2"/>
          <c:order val="2"/>
          <c:tx>
            <c:strRef>
              <c:f>'1_2_4_5_6_10 pav'!$AP$2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pav'!$AM$3:$AM$14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pav'!$AP$3:$AP$14</c:f>
              <c:numCache>
                <c:formatCode>0.00</c:formatCode>
                <c:ptCount val="12"/>
                <c:pt idx="0">
                  <c:v>1.3321341342627961</c:v>
                </c:pt>
                <c:pt idx="1">
                  <c:v>0.90838080601714111</c:v>
                </c:pt>
                <c:pt idx="2">
                  <c:v>0.88180706833247791</c:v>
                </c:pt>
                <c:pt idx="3">
                  <c:v>0.8512969871266064</c:v>
                </c:pt>
                <c:pt idx="4">
                  <c:v>0.82287351907799222</c:v>
                </c:pt>
                <c:pt idx="5">
                  <c:v>0.6803636992475377</c:v>
                </c:pt>
                <c:pt idx="6">
                  <c:v>0.42697458367537283</c:v>
                </c:pt>
                <c:pt idx="7">
                  <c:v>0.56182076625593214</c:v>
                </c:pt>
                <c:pt idx="8">
                  <c:v>0.50517666653432003</c:v>
                </c:pt>
                <c:pt idx="9">
                  <c:v>0.56848030721961562</c:v>
                </c:pt>
                <c:pt idx="10">
                  <c:v>0.85533354864761668</c:v>
                </c:pt>
                <c:pt idx="11">
                  <c:v>0.64011066222171875</c:v>
                </c:pt>
              </c:numCache>
            </c:numRef>
          </c:val>
          <c:smooth val="0"/>
        </c:ser>
        <c:dLbls>
          <c:showLegendKey val="0"/>
          <c:showVal val="0"/>
          <c:showCatName val="0"/>
          <c:showSerName val="0"/>
          <c:showPercent val="0"/>
          <c:showBubbleSize val="0"/>
        </c:dLbls>
        <c:marker val="1"/>
        <c:smooth val="0"/>
        <c:axId val="587606776"/>
        <c:axId val="587605600"/>
      </c:lineChart>
      <c:catAx>
        <c:axId val="587606776"/>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410864002501255"/>
              <c:y val="0.852023822134340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587605600"/>
        <c:crosses val="autoZero"/>
        <c:auto val="1"/>
        <c:lblAlgn val="ctr"/>
        <c:lblOffset val="100"/>
        <c:tickLblSkip val="1"/>
        <c:tickMarkSkip val="1"/>
        <c:noMultiLvlLbl val="0"/>
      </c:catAx>
      <c:valAx>
        <c:axId val="587605600"/>
        <c:scaling>
          <c:orientation val="minMax"/>
          <c:max val="1.4"/>
          <c:min val="0"/>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ugN/m3</a:t>
                </a:r>
              </a:p>
            </c:rich>
          </c:tx>
          <c:layout>
            <c:manualLayout>
              <c:xMode val="edge"/>
              <c:yMode val="edge"/>
              <c:x val="3.7617554858934171E-2"/>
              <c:y val="0.2062792038887515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587606776"/>
        <c:crosses val="autoZero"/>
        <c:crossBetween val="between"/>
        <c:majorUnit val="0.2"/>
      </c:valAx>
      <c:spPr>
        <a:noFill/>
        <a:ln w="25400">
          <a:noFill/>
        </a:ln>
      </c:spPr>
    </c:plotArea>
    <c:legend>
      <c:legendPos val="r"/>
      <c:layout>
        <c:manualLayout>
          <c:xMode val="edge"/>
          <c:yMode val="edge"/>
          <c:x val="0.35423320909337741"/>
          <c:y val="3.1390134529147982E-2"/>
          <c:w val="0.62069212351590852"/>
          <c:h val="0.20627920388875157"/>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lt-LT"/>
              <a:t>Kritulių kiekis, 201</a:t>
            </a:r>
            <a:r>
              <a:rPr lang="en-US"/>
              <a:t>7</a:t>
            </a:r>
            <a:endParaRPr lang="lt-LT"/>
          </a:p>
        </c:rich>
      </c:tx>
      <c:layout>
        <c:manualLayout>
          <c:xMode val="edge"/>
          <c:yMode val="edge"/>
          <c:x val="5.9748427672955975E-2"/>
          <c:y val="3.1390134529147982E-2"/>
        </c:manualLayout>
      </c:layout>
      <c:overlay val="0"/>
      <c:spPr>
        <a:noFill/>
        <a:ln w="25400">
          <a:noFill/>
        </a:ln>
      </c:spPr>
    </c:title>
    <c:autoTitleDeleted val="0"/>
    <c:plotArea>
      <c:layout>
        <c:manualLayout>
          <c:layoutTarget val="inner"/>
          <c:xMode val="edge"/>
          <c:yMode val="edge"/>
          <c:x val="0.18239049721924508"/>
          <c:y val="0.18834214745651282"/>
          <c:w val="0.77044261756405252"/>
          <c:h val="0.60986981081156533"/>
        </c:manualLayout>
      </c:layout>
      <c:lineChart>
        <c:grouping val="standard"/>
        <c:varyColors val="0"/>
        <c:ser>
          <c:idx val="0"/>
          <c:order val="0"/>
          <c:tx>
            <c:strRef>
              <c:f>'1_2_4_5_6_10 pav'!$AU$2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pav'!$AT$3:$AT$14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pav'!$AU$3:$AU$14</c:f>
              <c:numCache>
                <c:formatCode>0.0</c:formatCode>
                <c:ptCount val="12"/>
                <c:pt idx="0">
                  <c:v>25.295874533456498</c:v>
                </c:pt>
                <c:pt idx="1">
                  <c:v>45.896281322104535</c:v>
                </c:pt>
                <c:pt idx="2">
                  <c:v>91.27268509504853</c:v>
                </c:pt>
                <c:pt idx="3">
                  <c:v>69.023582971214125</c:v>
                </c:pt>
                <c:pt idx="4">
                  <c:v>14.380517226380782</c:v>
                </c:pt>
                <c:pt idx="5">
                  <c:v>168.29534015733026</c:v>
                </c:pt>
                <c:pt idx="6">
                  <c:v>70.452728425081716</c:v>
                </c:pt>
                <c:pt idx="7">
                  <c:v>130.15786879202</c:v>
                </c:pt>
                <c:pt idx="8">
                  <c:v>100.55591686930154</c:v>
                </c:pt>
                <c:pt idx="9">
                  <c:v>101.16692833146234</c:v>
                </c:pt>
                <c:pt idx="10">
                  <c:v>46.828332705061655</c:v>
                </c:pt>
                <c:pt idx="11">
                  <c:v>69.982560283012219</c:v>
                </c:pt>
              </c:numCache>
            </c:numRef>
          </c:val>
          <c:smooth val="0"/>
        </c:ser>
        <c:ser>
          <c:idx val="1"/>
          <c:order val="1"/>
          <c:tx>
            <c:strRef>
              <c:f>'1_2_4_5_6_10 pav'!$AV$2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pav'!$AT$3:$AT$14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pav'!$AV$3:$AV$14</c:f>
              <c:numCache>
                <c:formatCode>0.0</c:formatCode>
                <c:ptCount val="12"/>
                <c:pt idx="0">
                  <c:v>39</c:v>
                </c:pt>
                <c:pt idx="1">
                  <c:v>72.400000000000006</c:v>
                </c:pt>
                <c:pt idx="2">
                  <c:v>48</c:v>
                </c:pt>
                <c:pt idx="3">
                  <c:v>47.599999999999994</c:v>
                </c:pt>
                <c:pt idx="4">
                  <c:v>15.9</c:v>
                </c:pt>
                <c:pt idx="5">
                  <c:v>87</c:v>
                </c:pt>
                <c:pt idx="6">
                  <c:v>55.999999999999993</c:v>
                </c:pt>
                <c:pt idx="7">
                  <c:v>82.1</c:v>
                </c:pt>
                <c:pt idx="8">
                  <c:v>168.8</c:v>
                </c:pt>
                <c:pt idx="9">
                  <c:v>177.89999999999998</c:v>
                </c:pt>
                <c:pt idx="10">
                  <c:v>139.5</c:v>
                </c:pt>
                <c:pt idx="11">
                  <c:v>138.80000000000001</c:v>
                </c:pt>
              </c:numCache>
            </c:numRef>
          </c:val>
          <c:smooth val="0"/>
        </c:ser>
        <c:ser>
          <c:idx val="2"/>
          <c:order val="2"/>
          <c:tx>
            <c:strRef>
              <c:f>'1_2_4_5_6_10 pav'!$AW$2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pav'!$AT$3:$AT$14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pav'!$AW$3:$AW$14</c:f>
              <c:numCache>
                <c:formatCode>0.0</c:formatCode>
                <c:ptCount val="12"/>
                <c:pt idx="0">
                  <c:v>24.055636896046853</c:v>
                </c:pt>
                <c:pt idx="1">
                  <c:v>32.957540263543194</c:v>
                </c:pt>
                <c:pt idx="2">
                  <c:v>28.975109809663252</c:v>
                </c:pt>
                <c:pt idx="3">
                  <c:v>30.585651537335284</c:v>
                </c:pt>
                <c:pt idx="4">
                  <c:v>0.74670571010248898</c:v>
                </c:pt>
                <c:pt idx="5">
                  <c:v>83.455344070278187</c:v>
                </c:pt>
                <c:pt idx="6">
                  <c:v>83.572474377745237</c:v>
                </c:pt>
                <c:pt idx="7">
                  <c:v>36.939970717423137</c:v>
                </c:pt>
                <c:pt idx="8">
                  <c:v>138.0527086383602</c:v>
                </c:pt>
                <c:pt idx="9">
                  <c:v>186.7935578330893</c:v>
                </c:pt>
                <c:pt idx="10">
                  <c:v>104.04099560761348</c:v>
                </c:pt>
                <c:pt idx="11">
                  <c:v>67.847730600292834</c:v>
                </c:pt>
              </c:numCache>
            </c:numRef>
          </c:val>
          <c:smooth val="0"/>
        </c:ser>
        <c:dLbls>
          <c:showLegendKey val="0"/>
          <c:showVal val="0"/>
          <c:showCatName val="0"/>
          <c:showSerName val="0"/>
          <c:showPercent val="0"/>
          <c:showBubbleSize val="0"/>
        </c:dLbls>
        <c:marker val="1"/>
        <c:smooth val="0"/>
        <c:axId val="587605992"/>
        <c:axId val="587607560"/>
      </c:lineChart>
      <c:catAx>
        <c:axId val="587605992"/>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416992687234842"/>
              <c:y val="0.8792468486282263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587607560"/>
        <c:crosses val="autoZero"/>
        <c:auto val="1"/>
        <c:lblAlgn val="ctr"/>
        <c:lblOffset val="100"/>
        <c:tickLblSkip val="1"/>
        <c:tickMarkSkip val="1"/>
        <c:noMultiLvlLbl val="0"/>
      </c:catAx>
      <c:valAx>
        <c:axId val="587607560"/>
        <c:scaling>
          <c:orientation val="minMax"/>
        </c:scaling>
        <c:delete val="0"/>
        <c:axPos val="l"/>
        <c:majorGridlines>
          <c:spPr>
            <a:ln w="3175">
              <a:solidFill>
                <a:srgbClr val="000000"/>
              </a:solidFill>
              <a:prstDash val="sysDash"/>
            </a:ln>
          </c:spPr>
        </c:majorGridlines>
        <c:title>
          <c:tx>
            <c:rich>
              <a:bodyPr/>
              <a:lstStyle/>
              <a:p>
                <a:pPr>
                  <a:defRPr sz="600" b="0" i="0" u="none" strike="noStrike" baseline="0">
                    <a:solidFill>
                      <a:srgbClr val="000000"/>
                    </a:solidFill>
                    <a:latin typeface="Arial"/>
                    <a:ea typeface="Arial"/>
                    <a:cs typeface="Arial"/>
                  </a:defRPr>
                </a:pPr>
                <a:r>
                  <a:rPr lang="lt-LT"/>
                  <a:t>Kritulių kiekis, mm/mėn</a:t>
                </a:r>
              </a:p>
            </c:rich>
          </c:tx>
          <c:layout>
            <c:manualLayout>
              <c:xMode val="edge"/>
              <c:yMode val="edge"/>
              <c:x val="4.0880503144654086E-2"/>
              <c:y val="0.273544366371243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587605992"/>
        <c:crosses val="autoZero"/>
        <c:crossBetween val="between"/>
      </c:valAx>
      <c:spPr>
        <a:noFill/>
        <a:ln w="25400">
          <a:noFill/>
        </a:ln>
      </c:spPr>
    </c:plotArea>
    <c:legend>
      <c:legendPos val="r"/>
      <c:layout>
        <c:manualLayout>
          <c:xMode val="edge"/>
          <c:yMode val="edge"/>
          <c:x val="0.40146874329388066"/>
          <c:y val="1.6442451420029897E-2"/>
          <c:w val="0.57232869476221127"/>
          <c:h val="0.17040476442686817"/>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2017</a:t>
            </a:r>
            <a:r>
              <a:rPr lang="lt-LT" sz="1000"/>
              <a:t> </a:t>
            </a:r>
            <a:r>
              <a:rPr lang="en-US" sz="1000"/>
              <a:t>m.</a:t>
            </a:r>
          </a:p>
        </c:rich>
      </c:tx>
      <c:layout>
        <c:manualLayout>
          <c:xMode val="edge"/>
          <c:yMode val="edge"/>
          <c:x val="0.12441715879265093"/>
          <c:y val="4.2484090173659797E-2"/>
        </c:manualLayout>
      </c:layout>
      <c:overlay val="0"/>
      <c:spPr>
        <a:noFill/>
        <a:ln w="25400">
          <a:noFill/>
        </a:ln>
      </c:spPr>
    </c:title>
    <c:autoTitleDeleted val="0"/>
    <c:plotArea>
      <c:layout>
        <c:manualLayout>
          <c:layoutTarget val="inner"/>
          <c:xMode val="edge"/>
          <c:yMode val="edge"/>
          <c:x val="0.35925438585666708"/>
          <c:y val="0.16666759749124158"/>
          <c:w val="0.61897508905174681"/>
          <c:h val="0.45751889507399657"/>
        </c:manualLayout>
      </c:layout>
      <c:barChart>
        <c:barDir val="col"/>
        <c:grouping val="clustered"/>
        <c:varyColors val="0"/>
        <c:ser>
          <c:idx val="0"/>
          <c:order val="0"/>
          <c:tx>
            <c:strRef>
              <c:f>'2017_vidutines konc'!$B$3</c:f>
              <c:strCache>
                <c:ptCount val="1"/>
                <c:pt idx="0">
                  <c:v>Aukštaitijos IMS</c:v>
                </c:pt>
              </c:strCache>
            </c:strRef>
          </c:tx>
          <c:spPr>
            <a:solidFill>
              <a:srgbClr val="008000"/>
            </a:solidFill>
            <a:ln w="12700">
              <a:solidFill>
                <a:srgbClr val="000000"/>
              </a:solidFill>
              <a:prstDash val="solid"/>
            </a:ln>
          </c:spPr>
          <c:invertIfNegative val="0"/>
          <c:cat>
            <c:strRef>
              <c:f>'2017_vidutines konc'!$A$4:$A$8</c:f>
              <c:strCache>
                <c:ptCount val="5"/>
                <c:pt idx="0">
                  <c:v>SO2</c:v>
                </c:pt>
                <c:pt idx="1">
                  <c:v>NO2</c:v>
                </c:pt>
                <c:pt idx="2">
                  <c:v>aer.SO4</c:v>
                </c:pt>
                <c:pt idx="3">
                  <c:v>SumNO3</c:v>
                </c:pt>
                <c:pt idx="4">
                  <c:v>SumNH4</c:v>
                </c:pt>
              </c:strCache>
            </c:strRef>
          </c:cat>
          <c:val>
            <c:numRef>
              <c:f>'2017_vidutines konc'!$B$4:$B$8</c:f>
              <c:numCache>
                <c:formatCode>0.00</c:formatCode>
                <c:ptCount val="5"/>
                <c:pt idx="0">
                  <c:v>0.11</c:v>
                </c:pt>
                <c:pt idx="1">
                  <c:v>0.43</c:v>
                </c:pt>
                <c:pt idx="2">
                  <c:v>0.33</c:v>
                </c:pt>
                <c:pt idx="3">
                  <c:v>0.27</c:v>
                </c:pt>
                <c:pt idx="4">
                  <c:v>0.66</c:v>
                </c:pt>
              </c:numCache>
            </c:numRef>
          </c:val>
        </c:ser>
        <c:ser>
          <c:idx val="1"/>
          <c:order val="1"/>
          <c:tx>
            <c:strRef>
              <c:f>'2017_vidutines konc'!$C$3</c:f>
              <c:strCache>
                <c:ptCount val="1"/>
                <c:pt idx="0">
                  <c:v>Žemaitijos IMS</c:v>
                </c:pt>
              </c:strCache>
            </c:strRef>
          </c:tx>
          <c:spPr>
            <a:solidFill>
              <a:srgbClr val="FF6600"/>
            </a:solidFill>
            <a:ln w="12700">
              <a:solidFill>
                <a:srgbClr val="000000"/>
              </a:solidFill>
              <a:prstDash val="solid"/>
            </a:ln>
          </c:spPr>
          <c:invertIfNegative val="0"/>
          <c:cat>
            <c:strRef>
              <c:f>'2017_vidutines konc'!$A$4:$A$8</c:f>
              <c:strCache>
                <c:ptCount val="5"/>
                <c:pt idx="0">
                  <c:v>SO2</c:v>
                </c:pt>
                <c:pt idx="1">
                  <c:v>NO2</c:v>
                </c:pt>
                <c:pt idx="2">
                  <c:v>aer.SO4</c:v>
                </c:pt>
                <c:pt idx="3">
                  <c:v>SumNO3</c:v>
                </c:pt>
                <c:pt idx="4">
                  <c:v>SumNH4</c:v>
                </c:pt>
              </c:strCache>
            </c:strRef>
          </c:cat>
          <c:val>
            <c:numRef>
              <c:f>'2017_vidutines konc'!$C$4:$C$8</c:f>
              <c:numCache>
                <c:formatCode>0.00</c:formatCode>
                <c:ptCount val="5"/>
                <c:pt idx="0">
                  <c:v>0.1</c:v>
                </c:pt>
                <c:pt idx="1">
                  <c:v>0.64</c:v>
                </c:pt>
                <c:pt idx="2">
                  <c:v>0.3</c:v>
                </c:pt>
                <c:pt idx="3">
                  <c:v>0.33</c:v>
                </c:pt>
                <c:pt idx="4">
                  <c:v>0.67</c:v>
                </c:pt>
              </c:numCache>
            </c:numRef>
          </c:val>
        </c:ser>
        <c:ser>
          <c:idx val="2"/>
          <c:order val="2"/>
          <c:tx>
            <c:strRef>
              <c:f>'2017_vidutines konc'!$D$3</c:f>
              <c:strCache>
                <c:ptCount val="1"/>
                <c:pt idx="0">
                  <c:v>Atmosferos tyrimų st. Preiloje</c:v>
                </c:pt>
              </c:strCache>
            </c:strRef>
          </c:tx>
          <c:spPr>
            <a:solidFill>
              <a:srgbClr val="3366FF"/>
            </a:solidFill>
            <a:ln w="12700">
              <a:solidFill>
                <a:srgbClr val="000000"/>
              </a:solidFill>
              <a:prstDash val="solid"/>
            </a:ln>
          </c:spPr>
          <c:invertIfNegative val="0"/>
          <c:cat>
            <c:strRef>
              <c:f>'2017_vidutines konc'!$A$4:$A$8</c:f>
              <c:strCache>
                <c:ptCount val="5"/>
                <c:pt idx="0">
                  <c:v>SO2</c:v>
                </c:pt>
                <c:pt idx="1">
                  <c:v>NO2</c:v>
                </c:pt>
                <c:pt idx="2">
                  <c:v>aer.SO4</c:v>
                </c:pt>
                <c:pt idx="3">
                  <c:v>SumNO3</c:v>
                </c:pt>
                <c:pt idx="4">
                  <c:v>SumNH4</c:v>
                </c:pt>
              </c:strCache>
            </c:strRef>
          </c:cat>
          <c:val>
            <c:numRef>
              <c:f>'2017_vidutines konc'!$D$4:$D$8</c:f>
              <c:numCache>
                <c:formatCode>General</c:formatCode>
                <c:ptCount val="5"/>
                <c:pt idx="0">
                  <c:v>0.17</c:v>
                </c:pt>
                <c:pt idx="1">
                  <c:v>0.93</c:v>
                </c:pt>
                <c:pt idx="2">
                  <c:v>0.51</c:v>
                </c:pt>
                <c:pt idx="3">
                  <c:v>0.53</c:v>
                </c:pt>
                <c:pt idx="4">
                  <c:v>0.75</c:v>
                </c:pt>
              </c:numCache>
            </c:numRef>
          </c:val>
        </c:ser>
        <c:dLbls>
          <c:showLegendKey val="0"/>
          <c:showVal val="0"/>
          <c:showCatName val="0"/>
          <c:showSerName val="0"/>
          <c:showPercent val="0"/>
          <c:showBubbleSize val="0"/>
        </c:dLbls>
        <c:gapWidth val="150"/>
        <c:axId val="588446488"/>
        <c:axId val="588445704"/>
      </c:barChart>
      <c:catAx>
        <c:axId val="5884464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588445704"/>
        <c:crosses val="autoZero"/>
        <c:auto val="1"/>
        <c:lblAlgn val="ctr"/>
        <c:lblOffset val="100"/>
        <c:tickMarkSkip val="1"/>
        <c:noMultiLvlLbl val="0"/>
      </c:catAx>
      <c:valAx>
        <c:axId val="588445704"/>
        <c:scaling>
          <c:orientation val="minMax"/>
          <c:max val="1"/>
        </c:scaling>
        <c:delete val="0"/>
        <c:axPos val="l"/>
        <c:majorGridlines>
          <c:spPr>
            <a:ln w="3175">
              <a:solidFill>
                <a:srgbClr val="000000"/>
              </a:solidFill>
              <a:prstDash val="sysDash"/>
            </a:ln>
          </c:spPr>
        </c:majorGridlines>
        <c:title>
          <c:tx>
            <c:rich>
              <a:bodyPr/>
              <a:lstStyle/>
              <a:p>
                <a:pPr>
                  <a:defRPr/>
                </a:pPr>
                <a:r>
                  <a:rPr lang="en-US"/>
                  <a:t>Koncentracija, ugS(N)/m3</a:t>
                </a:r>
              </a:p>
            </c:rich>
          </c:tx>
          <c:layout>
            <c:manualLayout>
              <c:xMode val="edge"/>
              <c:yMode val="edge"/>
              <c:x val="0.25922178477690289"/>
              <c:y val="0.14900262467191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en-US"/>
          </a:p>
        </c:txPr>
        <c:crossAx val="588446488"/>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800"/>
            </a:pPr>
            <a:endParaRPr lang="en-US"/>
          </a:p>
        </c:txPr>
      </c:dTable>
      <c:spPr>
        <a:noFill/>
        <a:ln w="25400">
          <a:noFill/>
        </a:ln>
      </c:spPr>
    </c:plotArea>
    <c:legend>
      <c:legendPos val="r"/>
      <c:layout>
        <c:manualLayout>
          <c:xMode val="edge"/>
          <c:yMode val="edge"/>
          <c:x val="0.3919138779527559"/>
          <c:y val="2.2875633696472875E-2"/>
          <c:w val="0.5956468175853018"/>
          <c:h val="0.1601315931398986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defRPr sz="1200" b="1" i="0" u="none" strike="noStrike" kern="1200" baseline="0">
                <a:solidFill>
                  <a:schemeClr val="tx2"/>
                </a:solidFill>
                <a:latin typeface="+mn-lt"/>
                <a:ea typeface="+mn-ea"/>
                <a:cs typeface="+mn-cs"/>
              </a:defRPr>
            </a:pPr>
            <a:r>
              <a:rPr lang="lt-LT" sz="1200" b="1"/>
              <a:t>SO2</a:t>
            </a:r>
            <a:endParaRPr lang="en-US" sz="1200" b="1"/>
          </a:p>
        </c:rich>
      </c:tx>
      <c:overlay val="0"/>
      <c:spPr>
        <a:noFill/>
        <a:ln>
          <a:noFill/>
        </a:ln>
        <a:effectLst/>
      </c:spPr>
      <c:txPr>
        <a:bodyPr rot="0" spcFirstLastPara="1" vertOverflow="ellipsis" vert="horz" wrap="square" anchor="t" anchorCtr="0"/>
        <a:lstStyle/>
        <a:p>
          <a:pPr>
            <a:defRPr sz="12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metines!$B$4</c:f>
              <c:strCache>
                <c:ptCount val="1"/>
                <c:pt idx="0">
                  <c:v>Atmosferos tyrimų st. Preiloje </c:v>
                </c:pt>
              </c:strCache>
            </c:strRef>
          </c:tx>
          <c:spPr>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c:spPr>
          <c:invertIfNegative val="0"/>
          <c:cat>
            <c:numRef>
              <c:f>metines!$A$5:$A$28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metines!$B$5:$B$28</c:f>
              <c:numCache>
                <c:formatCode>General</c:formatCode>
                <c:ptCount val="24"/>
                <c:pt idx="0">
                  <c:v>2.5499999999999998</c:v>
                </c:pt>
                <c:pt idx="1">
                  <c:v>2.2599999999999998</c:v>
                </c:pt>
                <c:pt idx="2">
                  <c:v>1.98</c:v>
                </c:pt>
                <c:pt idx="3">
                  <c:v>1.35</c:v>
                </c:pt>
                <c:pt idx="4">
                  <c:v>1.07</c:v>
                </c:pt>
                <c:pt idx="5">
                  <c:v>1.07</c:v>
                </c:pt>
                <c:pt idx="6">
                  <c:v>0.72</c:v>
                </c:pt>
                <c:pt idx="7">
                  <c:v>0.83</c:v>
                </c:pt>
                <c:pt idx="8">
                  <c:v>1.23</c:v>
                </c:pt>
                <c:pt idx="9">
                  <c:v>0.92</c:v>
                </c:pt>
                <c:pt idx="10">
                  <c:v>0.85</c:v>
                </c:pt>
                <c:pt idx="11">
                  <c:v>0.75</c:v>
                </c:pt>
                <c:pt idx="12">
                  <c:v>0.47</c:v>
                </c:pt>
                <c:pt idx="13">
                  <c:v>0.27</c:v>
                </c:pt>
                <c:pt idx="14">
                  <c:v>0.55000000000000004</c:v>
                </c:pt>
                <c:pt idx="15">
                  <c:v>0.39</c:v>
                </c:pt>
                <c:pt idx="16">
                  <c:v>0.42</c:v>
                </c:pt>
                <c:pt idx="17">
                  <c:v>0.37</c:v>
                </c:pt>
                <c:pt idx="18" formatCode="0.00">
                  <c:v>0.39271568120293104</c:v>
                </c:pt>
                <c:pt idx="19">
                  <c:v>0.27</c:v>
                </c:pt>
                <c:pt idx="20" formatCode="0.00">
                  <c:v>0.3</c:v>
                </c:pt>
                <c:pt idx="21">
                  <c:v>0.16</c:v>
                </c:pt>
                <c:pt idx="22" formatCode="0.00">
                  <c:v>0.18</c:v>
                </c:pt>
                <c:pt idx="23" formatCode="0.00">
                  <c:v>0.17</c:v>
                </c:pt>
              </c:numCache>
            </c:numRef>
          </c:val>
        </c:ser>
        <c:ser>
          <c:idx val="1"/>
          <c:order val="1"/>
          <c:tx>
            <c:strRef>
              <c:f>metines!$C$4</c:f>
              <c:strCache>
                <c:ptCount val="1"/>
                <c:pt idx="0">
                  <c:v>Aukštaitijos IMS</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c:spPr>
          <c:invertIfNegative val="0"/>
          <c:cat>
            <c:numRef>
              <c:f>metines!$A$5:$A$28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metines!$C$5:$C$28</c:f>
              <c:numCache>
                <c:formatCode>0.00</c:formatCode>
                <c:ptCount val="24"/>
                <c:pt idx="0">
                  <c:v>2.73</c:v>
                </c:pt>
                <c:pt idx="1">
                  <c:v>1.8216215803942797</c:v>
                </c:pt>
                <c:pt idx="2">
                  <c:v>1.9924999999999999</c:v>
                </c:pt>
                <c:pt idx="3">
                  <c:v>0.83705597348789329</c:v>
                </c:pt>
                <c:pt idx="4">
                  <c:v>0.91500000000000004</c:v>
                </c:pt>
                <c:pt idx="5">
                  <c:v>0.8</c:v>
                </c:pt>
                <c:pt idx="6">
                  <c:v>0.49333333333333335</c:v>
                </c:pt>
                <c:pt idx="7">
                  <c:v>0.78437432682042285</c:v>
                </c:pt>
                <c:pt idx="8">
                  <c:v>0.87566232692807333</c:v>
                </c:pt>
                <c:pt idx="9">
                  <c:v>0.76548645634138301</c:v>
                </c:pt>
                <c:pt idx="10" formatCode="General">
                  <c:v>0.55000000000000004</c:v>
                </c:pt>
                <c:pt idx="11" formatCode="General">
                  <c:v>0.5</c:v>
                </c:pt>
                <c:pt idx="12" formatCode="General">
                  <c:v>0.85</c:v>
                </c:pt>
                <c:pt idx="13" formatCode="General">
                  <c:v>0.38</c:v>
                </c:pt>
                <c:pt idx="14" formatCode="General">
                  <c:v>0.28999999999999998</c:v>
                </c:pt>
                <c:pt idx="15" formatCode="General">
                  <c:v>0.31</c:v>
                </c:pt>
                <c:pt idx="16" formatCode="General">
                  <c:v>0.36</c:v>
                </c:pt>
                <c:pt idx="17" formatCode="General">
                  <c:v>0.28999999999999998</c:v>
                </c:pt>
                <c:pt idx="18" formatCode="General">
                  <c:v>0.31</c:v>
                </c:pt>
                <c:pt idx="19" formatCode="General">
                  <c:v>0.22</c:v>
                </c:pt>
                <c:pt idx="20" formatCode="General">
                  <c:v>0.27</c:v>
                </c:pt>
                <c:pt idx="21" formatCode="General">
                  <c:v>0.18</c:v>
                </c:pt>
                <c:pt idx="22">
                  <c:v>0.18</c:v>
                </c:pt>
                <c:pt idx="23">
                  <c:v>0.11</c:v>
                </c:pt>
              </c:numCache>
            </c:numRef>
          </c:val>
        </c:ser>
        <c:ser>
          <c:idx val="2"/>
          <c:order val="2"/>
          <c:tx>
            <c:strRef>
              <c:f>metines!$D$4</c:f>
              <c:strCache>
                <c:ptCount val="1"/>
                <c:pt idx="0">
                  <c:v>Žemaitijos IMS</c:v>
                </c:pt>
              </c:strCache>
            </c:strRef>
          </c:tx>
          <c:spPr>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a:ln>
              <a:noFill/>
            </a:ln>
            <a:effectLst/>
          </c:spPr>
          <c:invertIfNegative val="0"/>
          <c:cat>
            <c:numRef>
              <c:f>metines!$A$5:$A$28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metines!$D$5:$D$28</c:f>
              <c:numCache>
                <c:formatCode>0.00</c:formatCode>
                <c:ptCount val="24"/>
                <c:pt idx="1">
                  <c:v>2.2200000000000002</c:v>
                </c:pt>
                <c:pt idx="2">
                  <c:v>1.7483333333333337</c:v>
                </c:pt>
                <c:pt idx="3">
                  <c:v>1.1100000000000001</c:v>
                </c:pt>
                <c:pt idx="4">
                  <c:v>0.85583333333333333</c:v>
                </c:pt>
                <c:pt idx="5">
                  <c:v>1.1200000000000001</c:v>
                </c:pt>
                <c:pt idx="6">
                  <c:v>0.47479166666666672</c:v>
                </c:pt>
                <c:pt idx="7">
                  <c:v>0.5468976908274068</c:v>
                </c:pt>
                <c:pt idx="8">
                  <c:v>0.71661643054176405</c:v>
                </c:pt>
                <c:pt idx="9">
                  <c:v>0.8322266604321471</c:v>
                </c:pt>
                <c:pt idx="10" formatCode="General">
                  <c:v>0.51</c:v>
                </c:pt>
                <c:pt idx="11" formatCode="General">
                  <c:v>0.59</c:v>
                </c:pt>
                <c:pt idx="12" formatCode="General">
                  <c:v>0.89</c:v>
                </c:pt>
                <c:pt idx="13" formatCode="General">
                  <c:v>0.34</c:v>
                </c:pt>
                <c:pt idx="14" formatCode="General">
                  <c:v>0.36</c:v>
                </c:pt>
                <c:pt idx="15" formatCode="General">
                  <c:v>0.24</c:v>
                </c:pt>
                <c:pt idx="16" formatCode="General">
                  <c:v>0.39</c:v>
                </c:pt>
                <c:pt idx="17" formatCode="General">
                  <c:v>0.3</c:v>
                </c:pt>
                <c:pt idx="18" formatCode="General">
                  <c:v>0.32</c:v>
                </c:pt>
                <c:pt idx="19" formatCode="General">
                  <c:v>0.25</c:v>
                </c:pt>
                <c:pt idx="20">
                  <c:v>0.24</c:v>
                </c:pt>
                <c:pt idx="21">
                  <c:v>0.22</c:v>
                </c:pt>
                <c:pt idx="22">
                  <c:v>0.23</c:v>
                </c:pt>
                <c:pt idx="23">
                  <c:v>0.1</c:v>
                </c:pt>
              </c:numCache>
            </c:numRef>
          </c:val>
        </c:ser>
        <c:dLbls>
          <c:showLegendKey val="0"/>
          <c:showVal val="0"/>
          <c:showCatName val="0"/>
          <c:showSerName val="0"/>
          <c:showPercent val="0"/>
          <c:showBubbleSize val="0"/>
        </c:dLbls>
        <c:gapWidth val="100"/>
        <c:overlap val="-24"/>
        <c:axId val="627992136"/>
        <c:axId val="627990176"/>
      </c:barChart>
      <c:catAx>
        <c:axId val="6279921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27990176"/>
        <c:crosses val="autoZero"/>
        <c:auto val="1"/>
        <c:lblAlgn val="ctr"/>
        <c:lblOffset val="100"/>
        <c:noMultiLvlLbl val="0"/>
      </c:catAx>
      <c:valAx>
        <c:axId val="6279901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Koncentracija, ugS/m3</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27992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NO2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metines!$Z$4</c:f>
              <c:strCache>
                <c:ptCount val="1"/>
                <c:pt idx="0">
                  <c:v>Atmosferos tyrimų st. Preiloje </c:v>
                </c:pt>
              </c:strCache>
            </c:strRef>
          </c:tx>
          <c:spPr>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c:spPr>
          <c:invertIfNegative val="0"/>
          <c:cat>
            <c:numRef>
              <c:f>metines!$Y$5:$Y$28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metines!$Z$5:$Z$28</c:f>
              <c:numCache>
                <c:formatCode>0.00</c:formatCode>
                <c:ptCount val="24"/>
                <c:pt idx="0">
                  <c:v>2.2000000000000002</c:v>
                </c:pt>
                <c:pt idx="1">
                  <c:v>2.9</c:v>
                </c:pt>
                <c:pt idx="2">
                  <c:v>1.72</c:v>
                </c:pt>
                <c:pt idx="3">
                  <c:v>2.38</c:v>
                </c:pt>
                <c:pt idx="4">
                  <c:v>1.91</c:v>
                </c:pt>
                <c:pt idx="5">
                  <c:v>1.18</c:v>
                </c:pt>
                <c:pt idx="6">
                  <c:v>1.34</c:v>
                </c:pt>
                <c:pt idx="7">
                  <c:v>1.19</c:v>
                </c:pt>
                <c:pt idx="8">
                  <c:v>1.29</c:v>
                </c:pt>
                <c:pt idx="9">
                  <c:v>1.33</c:v>
                </c:pt>
                <c:pt idx="10">
                  <c:v>1.2</c:v>
                </c:pt>
                <c:pt idx="11">
                  <c:v>1.21</c:v>
                </c:pt>
                <c:pt idx="12">
                  <c:v>1.3</c:v>
                </c:pt>
                <c:pt idx="13">
                  <c:v>1.18</c:v>
                </c:pt>
                <c:pt idx="14">
                  <c:v>0.88</c:v>
                </c:pt>
                <c:pt idx="15" formatCode="General">
                  <c:v>0.83</c:v>
                </c:pt>
                <c:pt idx="16" formatCode="General">
                  <c:v>1.02</c:v>
                </c:pt>
                <c:pt idx="17" formatCode="General">
                  <c:v>1.04</c:v>
                </c:pt>
                <c:pt idx="18">
                  <c:v>1.0798739882141615</c:v>
                </c:pt>
                <c:pt idx="19" formatCode="General">
                  <c:v>0.84</c:v>
                </c:pt>
                <c:pt idx="20" formatCode="General">
                  <c:v>1.01</c:v>
                </c:pt>
                <c:pt idx="21" formatCode="General">
                  <c:v>0.96</c:v>
                </c:pt>
                <c:pt idx="22">
                  <c:v>0.94</c:v>
                </c:pt>
                <c:pt idx="23" formatCode="General">
                  <c:v>0.93</c:v>
                </c:pt>
              </c:numCache>
            </c:numRef>
          </c:val>
        </c:ser>
        <c:ser>
          <c:idx val="1"/>
          <c:order val="1"/>
          <c:tx>
            <c:strRef>
              <c:f>metines!$AA$4</c:f>
              <c:strCache>
                <c:ptCount val="1"/>
                <c:pt idx="0">
                  <c:v>Aukštaitijos IMS</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c:spPr>
          <c:invertIfNegative val="0"/>
          <c:cat>
            <c:numRef>
              <c:f>metines!$Y$5:$Y$28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metines!$AA$5:$AA$28</c:f>
              <c:numCache>
                <c:formatCode>General</c:formatCode>
                <c:ptCount val="24"/>
                <c:pt idx="5" formatCode="0.00">
                  <c:v>0.66416666666666668</c:v>
                </c:pt>
                <c:pt idx="6" formatCode="0.00">
                  <c:v>0.61624999999999996</c:v>
                </c:pt>
                <c:pt idx="7" formatCode="0.00">
                  <c:v>0.65893451575045259</c:v>
                </c:pt>
                <c:pt idx="8" formatCode="0.00">
                  <c:v>0.71</c:v>
                </c:pt>
                <c:pt idx="9" formatCode="0.00">
                  <c:v>0.66339166666666671</c:v>
                </c:pt>
                <c:pt idx="10" formatCode="0.00">
                  <c:v>0.66</c:v>
                </c:pt>
                <c:pt idx="11" formatCode="0.00">
                  <c:v>0.64</c:v>
                </c:pt>
                <c:pt idx="12" formatCode="0.00">
                  <c:v>0.7</c:v>
                </c:pt>
                <c:pt idx="13" formatCode="0.00">
                  <c:v>0.62</c:v>
                </c:pt>
                <c:pt idx="14" formatCode="0.00">
                  <c:v>0.59</c:v>
                </c:pt>
                <c:pt idx="15">
                  <c:v>0.59</c:v>
                </c:pt>
                <c:pt idx="16">
                  <c:v>0.66</c:v>
                </c:pt>
                <c:pt idx="17">
                  <c:v>0.53</c:v>
                </c:pt>
                <c:pt idx="18">
                  <c:v>0.56999999999999995</c:v>
                </c:pt>
                <c:pt idx="19">
                  <c:v>0.44</c:v>
                </c:pt>
                <c:pt idx="20">
                  <c:v>0.52</c:v>
                </c:pt>
                <c:pt idx="21">
                  <c:v>0.43</c:v>
                </c:pt>
                <c:pt idx="22" formatCode="0.00">
                  <c:v>0.41</c:v>
                </c:pt>
                <c:pt idx="23">
                  <c:v>0.43</c:v>
                </c:pt>
              </c:numCache>
            </c:numRef>
          </c:val>
        </c:ser>
        <c:ser>
          <c:idx val="2"/>
          <c:order val="2"/>
          <c:tx>
            <c:strRef>
              <c:f>metines!$AB$4</c:f>
              <c:strCache>
                <c:ptCount val="1"/>
                <c:pt idx="0">
                  <c:v>Žemaitijos IMS</c:v>
                </c:pt>
              </c:strCache>
            </c:strRef>
          </c:tx>
          <c:spPr>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a:ln>
              <a:noFill/>
            </a:ln>
            <a:effectLst/>
          </c:spPr>
          <c:invertIfNegative val="0"/>
          <c:cat>
            <c:numRef>
              <c:f>metines!$Y$5:$Y$28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metines!$AB$5:$AB$28</c:f>
              <c:numCache>
                <c:formatCode>General</c:formatCode>
                <c:ptCount val="24"/>
                <c:pt idx="5" formatCode="0.00">
                  <c:v>0.69233333333333325</c:v>
                </c:pt>
                <c:pt idx="6" formatCode="0.00">
                  <c:v>0.72708333333333319</c:v>
                </c:pt>
                <c:pt idx="7" formatCode="0.00">
                  <c:v>0.73499242424242428</c:v>
                </c:pt>
                <c:pt idx="8" formatCode="0.00">
                  <c:v>0.75528399769969745</c:v>
                </c:pt>
                <c:pt idx="9" formatCode="0.00">
                  <c:v>0.78681041666666662</c:v>
                </c:pt>
                <c:pt idx="10" formatCode="0.00">
                  <c:v>0.81</c:v>
                </c:pt>
                <c:pt idx="11" formatCode="0.00">
                  <c:v>0.91</c:v>
                </c:pt>
                <c:pt idx="12" formatCode="0.00">
                  <c:v>1.1000000000000001</c:v>
                </c:pt>
                <c:pt idx="13" formatCode="0.00">
                  <c:v>0.84</c:v>
                </c:pt>
                <c:pt idx="14" formatCode="0.00">
                  <c:v>0.8</c:v>
                </c:pt>
                <c:pt idx="15">
                  <c:v>0.86</c:v>
                </c:pt>
                <c:pt idx="16">
                  <c:v>1.05</c:v>
                </c:pt>
                <c:pt idx="17">
                  <c:v>1.03</c:v>
                </c:pt>
                <c:pt idx="18">
                  <c:v>1.1200000000000001</c:v>
                </c:pt>
                <c:pt idx="19">
                  <c:v>0.56000000000000005</c:v>
                </c:pt>
                <c:pt idx="20">
                  <c:v>0.71</c:v>
                </c:pt>
                <c:pt idx="21">
                  <c:v>0.66</c:v>
                </c:pt>
                <c:pt idx="22" formatCode="0.00">
                  <c:v>0.61</c:v>
                </c:pt>
                <c:pt idx="23">
                  <c:v>0.64</c:v>
                </c:pt>
              </c:numCache>
            </c:numRef>
          </c:val>
        </c:ser>
        <c:dLbls>
          <c:showLegendKey val="0"/>
          <c:showVal val="0"/>
          <c:showCatName val="0"/>
          <c:showSerName val="0"/>
          <c:showPercent val="0"/>
          <c:showBubbleSize val="0"/>
        </c:dLbls>
        <c:gapWidth val="100"/>
        <c:overlap val="-24"/>
        <c:axId val="627989784"/>
        <c:axId val="588445312"/>
      </c:barChart>
      <c:catAx>
        <c:axId val="6279897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Metai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88445312"/>
        <c:crosses val="autoZero"/>
        <c:auto val="1"/>
        <c:lblAlgn val="ctr"/>
        <c:lblOffset val="100"/>
        <c:noMultiLvlLbl val="0"/>
      </c:catAx>
      <c:valAx>
        <c:axId val="5884453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Koncentracija, ugN/m3</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27989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b="1"/>
              <a:t>aerSO4</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metines!$H$4</c:f>
              <c:strCache>
                <c:ptCount val="1"/>
                <c:pt idx="0">
                  <c:v>Aukštaitijos IMS</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c:spPr>
          <c:invertIfNegative val="0"/>
          <c:cat>
            <c:numRef>
              <c:f>metines!$G$5:$G$28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metines!$H$5:$H$28</c:f>
              <c:numCache>
                <c:formatCode>0.00</c:formatCode>
                <c:ptCount val="24"/>
                <c:pt idx="0">
                  <c:v>3.3181645571799354</c:v>
                </c:pt>
                <c:pt idx="1">
                  <c:v>2.6869494760706245</c:v>
                </c:pt>
                <c:pt idx="2">
                  <c:v>1.8939440722498606</c:v>
                </c:pt>
                <c:pt idx="3">
                  <c:v>0.91488898414583453</c:v>
                </c:pt>
                <c:pt idx="4">
                  <c:v>1.1141666666666665</c:v>
                </c:pt>
                <c:pt idx="5">
                  <c:v>0.8716666666666667</c:v>
                </c:pt>
                <c:pt idx="6">
                  <c:v>0.67874999999999996</c:v>
                </c:pt>
                <c:pt idx="7">
                  <c:v>0.71244055637042469</c:v>
                </c:pt>
                <c:pt idx="8">
                  <c:v>0.87046243490598829</c:v>
                </c:pt>
                <c:pt idx="9">
                  <c:v>0.88847145019902873</c:v>
                </c:pt>
                <c:pt idx="10" formatCode="General">
                  <c:v>0.77</c:v>
                </c:pt>
                <c:pt idx="11" formatCode="General">
                  <c:v>0.57999999999999996</c:v>
                </c:pt>
                <c:pt idx="12" formatCode="General">
                  <c:v>0.84</c:v>
                </c:pt>
                <c:pt idx="13" formatCode="General">
                  <c:v>0.63</c:v>
                </c:pt>
                <c:pt idx="14" formatCode="General">
                  <c:v>0.57999999999999996</c:v>
                </c:pt>
                <c:pt idx="15" formatCode="General">
                  <c:v>0.65</c:v>
                </c:pt>
                <c:pt idx="16" formatCode="General">
                  <c:v>0.67</c:v>
                </c:pt>
                <c:pt idx="17" formatCode="General">
                  <c:v>0.53</c:v>
                </c:pt>
                <c:pt idx="18" formatCode="General">
                  <c:v>0.53</c:v>
                </c:pt>
                <c:pt idx="19">
                  <c:v>0.53</c:v>
                </c:pt>
                <c:pt idx="20">
                  <c:v>0.56999999999999995</c:v>
                </c:pt>
                <c:pt idx="21" formatCode="General">
                  <c:v>0.38</c:v>
                </c:pt>
                <c:pt idx="22">
                  <c:v>0.34</c:v>
                </c:pt>
                <c:pt idx="23">
                  <c:v>0.33</c:v>
                </c:pt>
              </c:numCache>
            </c:numRef>
          </c:val>
        </c:ser>
        <c:ser>
          <c:idx val="1"/>
          <c:order val="1"/>
          <c:tx>
            <c:strRef>
              <c:f>metines!$I$4</c:f>
              <c:strCache>
                <c:ptCount val="1"/>
                <c:pt idx="0">
                  <c:v>Žemaitijos IMS</c:v>
                </c:pt>
              </c:strCache>
            </c:strRef>
          </c:tx>
          <c:spPr>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a:ln>
              <a:noFill/>
            </a:ln>
            <a:effectLst/>
          </c:spPr>
          <c:invertIfNegative val="0"/>
          <c:cat>
            <c:numRef>
              <c:f>metines!$G$5:$G$28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metines!$I$5:$I$28</c:f>
              <c:numCache>
                <c:formatCode>0.00</c:formatCode>
                <c:ptCount val="24"/>
                <c:pt idx="1">
                  <c:v>2.0299999999999998</c:v>
                </c:pt>
                <c:pt idx="2">
                  <c:v>0.83583333333333332</c:v>
                </c:pt>
                <c:pt idx="3">
                  <c:v>1.1067301519538271</c:v>
                </c:pt>
                <c:pt idx="4">
                  <c:v>1.1441666666666668</c:v>
                </c:pt>
                <c:pt idx="5">
                  <c:v>0.82666666666666666</c:v>
                </c:pt>
                <c:pt idx="6">
                  <c:v>0.59895833333333337</c:v>
                </c:pt>
                <c:pt idx="7">
                  <c:v>0.74635894678648773</c:v>
                </c:pt>
                <c:pt idx="8">
                  <c:v>0.77395919699687699</c:v>
                </c:pt>
                <c:pt idx="9">
                  <c:v>0.99879037788795488</c:v>
                </c:pt>
                <c:pt idx="10" formatCode="General">
                  <c:v>0.65</c:v>
                </c:pt>
                <c:pt idx="11" formatCode="General">
                  <c:v>0.69</c:v>
                </c:pt>
                <c:pt idx="12" formatCode="General">
                  <c:v>0.79</c:v>
                </c:pt>
                <c:pt idx="13" formatCode="General">
                  <c:v>0.57999999999999996</c:v>
                </c:pt>
                <c:pt idx="14" formatCode="General">
                  <c:v>0.46</c:v>
                </c:pt>
                <c:pt idx="15" formatCode="General">
                  <c:v>0.53</c:v>
                </c:pt>
                <c:pt idx="16" formatCode="General">
                  <c:v>0.56000000000000005</c:v>
                </c:pt>
                <c:pt idx="17" formatCode="General">
                  <c:v>0.61</c:v>
                </c:pt>
                <c:pt idx="18" formatCode="General">
                  <c:v>0.48</c:v>
                </c:pt>
                <c:pt idx="19">
                  <c:v>0.51</c:v>
                </c:pt>
                <c:pt idx="20">
                  <c:v>0.57999999999999996</c:v>
                </c:pt>
                <c:pt idx="21" formatCode="General">
                  <c:v>0.39</c:v>
                </c:pt>
                <c:pt idx="22">
                  <c:v>0.35</c:v>
                </c:pt>
                <c:pt idx="23">
                  <c:v>0.3</c:v>
                </c:pt>
              </c:numCache>
            </c:numRef>
          </c:val>
        </c:ser>
        <c:ser>
          <c:idx val="2"/>
          <c:order val="2"/>
          <c:tx>
            <c:strRef>
              <c:f>metines!$J$4</c:f>
              <c:strCache>
                <c:ptCount val="1"/>
                <c:pt idx="0">
                  <c:v>Atmosferos tyrimų st. Preiloje </c:v>
                </c:pt>
              </c:strCache>
            </c:strRef>
          </c:tx>
          <c:spPr>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c:spPr>
          <c:invertIfNegative val="0"/>
          <c:cat>
            <c:numRef>
              <c:f>metines!$G$5:$G$28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metines!$J$5:$J$28</c:f>
              <c:numCache>
                <c:formatCode>General</c:formatCode>
                <c:ptCount val="24"/>
                <c:pt idx="0">
                  <c:v>1.39</c:v>
                </c:pt>
                <c:pt idx="1">
                  <c:v>1.34</c:v>
                </c:pt>
                <c:pt idx="2">
                  <c:v>1.35</c:v>
                </c:pt>
                <c:pt idx="3">
                  <c:v>1.19</c:v>
                </c:pt>
                <c:pt idx="4">
                  <c:v>1.18</c:v>
                </c:pt>
                <c:pt idx="5">
                  <c:v>0.89</c:v>
                </c:pt>
                <c:pt idx="6">
                  <c:v>0.92</c:v>
                </c:pt>
                <c:pt idx="7">
                  <c:v>1.1399999999999999</c:v>
                </c:pt>
                <c:pt idx="8">
                  <c:v>1.1200000000000001</c:v>
                </c:pt>
                <c:pt idx="9">
                  <c:v>1.1299999999999999</c:v>
                </c:pt>
                <c:pt idx="10">
                  <c:v>0.95</c:v>
                </c:pt>
                <c:pt idx="11">
                  <c:v>0.77</c:v>
                </c:pt>
                <c:pt idx="12">
                  <c:v>0.39</c:v>
                </c:pt>
                <c:pt idx="13">
                  <c:v>0.53</c:v>
                </c:pt>
                <c:pt idx="14">
                  <c:v>0.94</c:v>
                </c:pt>
                <c:pt idx="15">
                  <c:v>0.83</c:v>
                </c:pt>
                <c:pt idx="16">
                  <c:v>1.08</c:v>
                </c:pt>
                <c:pt idx="17">
                  <c:v>0.9</c:v>
                </c:pt>
                <c:pt idx="18" formatCode="0.00">
                  <c:v>0.72360594553003543</c:v>
                </c:pt>
                <c:pt idx="19" formatCode="0.00">
                  <c:v>0.72</c:v>
                </c:pt>
                <c:pt idx="20" formatCode="0.00">
                  <c:v>0.7</c:v>
                </c:pt>
                <c:pt idx="21" formatCode="0.00">
                  <c:v>0.54</c:v>
                </c:pt>
                <c:pt idx="22" formatCode="0.00">
                  <c:v>0.51</c:v>
                </c:pt>
                <c:pt idx="23" formatCode="0.00">
                  <c:v>0.51</c:v>
                </c:pt>
              </c:numCache>
            </c:numRef>
          </c:val>
        </c:ser>
        <c:dLbls>
          <c:showLegendKey val="0"/>
          <c:showVal val="0"/>
          <c:showCatName val="0"/>
          <c:showSerName val="0"/>
          <c:showPercent val="0"/>
          <c:showBubbleSize val="0"/>
        </c:dLbls>
        <c:gapWidth val="100"/>
        <c:overlap val="-24"/>
        <c:axId val="627991352"/>
        <c:axId val="627992920"/>
      </c:barChart>
      <c:catAx>
        <c:axId val="6279913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27992920"/>
        <c:crosses val="autoZero"/>
        <c:auto val="1"/>
        <c:lblAlgn val="ctr"/>
        <c:lblOffset val="100"/>
        <c:noMultiLvlLbl val="0"/>
      </c:catAx>
      <c:valAx>
        <c:axId val="6279929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Koncentracija, ugS/m3</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27991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SumNO3</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metines!$N$4</c:f>
              <c:strCache>
                <c:ptCount val="1"/>
                <c:pt idx="0">
                  <c:v>Aukštaitijos IMS</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c:spPr>
          <c:invertIfNegative val="0"/>
          <c:cat>
            <c:numRef>
              <c:f>metines!$M$5:$M$28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metines!$N$5:$N$28</c:f>
              <c:numCache>
                <c:formatCode>0.00</c:formatCode>
                <c:ptCount val="24"/>
                <c:pt idx="0">
                  <c:v>0.56908446095987808</c:v>
                </c:pt>
                <c:pt idx="1">
                  <c:v>0.6338084405441814</c:v>
                </c:pt>
                <c:pt idx="2">
                  <c:v>0.49583333333333335</c:v>
                </c:pt>
                <c:pt idx="3">
                  <c:v>0.41499999999999998</c:v>
                </c:pt>
                <c:pt idx="4">
                  <c:v>0.46833333333333327</c:v>
                </c:pt>
                <c:pt idx="5">
                  <c:v>0.44666666666666671</c:v>
                </c:pt>
                <c:pt idx="6">
                  <c:v>0.42826388888888883</c:v>
                </c:pt>
                <c:pt idx="7">
                  <c:v>0.41932269493482693</c:v>
                </c:pt>
                <c:pt idx="8">
                  <c:v>0.58624244787566215</c:v>
                </c:pt>
                <c:pt idx="9">
                  <c:v>0.50807075087816578</c:v>
                </c:pt>
                <c:pt idx="10" formatCode="General">
                  <c:v>0.44</c:v>
                </c:pt>
                <c:pt idx="11" formatCode="General">
                  <c:v>0.5</c:v>
                </c:pt>
                <c:pt idx="12" formatCode="General">
                  <c:v>0.52</c:v>
                </c:pt>
                <c:pt idx="13" formatCode="General">
                  <c:v>0.41</c:v>
                </c:pt>
                <c:pt idx="14" formatCode="General">
                  <c:v>0.41</c:v>
                </c:pt>
                <c:pt idx="15" formatCode="General">
                  <c:v>0.36</c:v>
                </c:pt>
                <c:pt idx="16" formatCode="General">
                  <c:v>0.5</c:v>
                </c:pt>
                <c:pt idx="17" formatCode="General">
                  <c:v>0.45</c:v>
                </c:pt>
                <c:pt idx="18" formatCode="General">
                  <c:v>0.48</c:v>
                </c:pt>
                <c:pt idx="19" formatCode="General">
                  <c:v>0.39</c:v>
                </c:pt>
                <c:pt idx="20" formatCode="General">
                  <c:v>0.63</c:v>
                </c:pt>
                <c:pt idx="21" formatCode="General">
                  <c:v>0.33</c:v>
                </c:pt>
                <c:pt idx="22">
                  <c:v>0.25</c:v>
                </c:pt>
                <c:pt idx="23" formatCode="General">
                  <c:v>0.27</c:v>
                </c:pt>
              </c:numCache>
            </c:numRef>
          </c:val>
        </c:ser>
        <c:ser>
          <c:idx val="1"/>
          <c:order val="1"/>
          <c:tx>
            <c:strRef>
              <c:f>metines!$O$4</c:f>
              <c:strCache>
                <c:ptCount val="1"/>
                <c:pt idx="0">
                  <c:v>Žemaitijos IMS</c:v>
                </c:pt>
              </c:strCache>
            </c:strRef>
          </c:tx>
          <c:spPr>
            <a:gradFill flip="none" rotWithShape="1">
              <a:gsLst>
                <a:gs pos="0">
                  <a:schemeClr val="accent2">
                    <a:lumMod val="67000"/>
                  </a:schemeClr>
                </a:gs>
                <a:gs pos="48000">
                  <a:schemeClr val="accent2">
                    <a:lumMod val="97000"/>
                    <a:lumOff val="3000"/>
                  </a:schemeClr>
                </a:gs>
                <a:gs pos="90000">
                  <a:schemeClr val="accent2">
                    <a:lumMod val="60000"/>
                    <a:lumOff val="40000"/>
                  </a:schemeClr>
                </a:gs>
              </a:gsLst>
              <a:lin ang="16200000" scaled="1"/>
              <a:tileRect/>
            </a:gradFill>
            <a:ln>
              <a:noFill/>
            </a:ln>
            <a:effectLst/>
          </c:spPr>
          <c:invertIfNegative val="0"/>
          <c:cat>
            <c:numRef>
              <c:f>metines!$M$5:$M$28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metines!$O$5:$O$28</c:f>
              <c:numCache>
                <c:formatCode>0.00</c:formatCode>
                <c:ptCount val="24"/>
                <c:pt idx="1">
                  <c:v>0.66</c:v>
                </c:pt>
                <c:pt idx="2">
                  <c:v>0.54666666666666675</c:v>
                </c:pt>
                <c:pt idx="3">
                  <c:v>0.66749999999999998</c:v>
                </c:pt>
                <c:pt idx="4">
                  <c:v>0.68083333333333318</c:v>
                </c:pt>
                <c:pt idx="5">
                  <c:v>0.51</c:v>
                </c:pt>
                <c:pt idx="6">
                  <c:v>0.421875</c:v>
                </c:pt>
                <c:pt idx="7">
                  <c:v>0.37389756416321568</c:v>
                </c:pt>
                <c:pt idx="8">
                  <c:v>0.54576999845194529</c:v>
                </c:pt>
                <c:pt idx="9">
                  <c:v>0.53854901052262416</c:v>
                </c:pt>
                <c:pt idx="10" formatCode="General">
                  <c:v>0.49</c:v>
                </c:pt>
                <c:pt idx="11" formatCode="General">
                  <c:v>0.65</c:v>
                </c:pt>
                <c:pt idx="12" formatCode="General">
                  <c:v>0.57999999999999996</c:v>
                </c:pt>
                <c:pt idx="13" formatCode="General">
                  <c:v>0.51</c:v>
                </c:pt>
                <c:pt idx="14" formatCode="General">
                  <c:v>0.46</c:v>
                </c:pt>
                <c:pt idx="15" formatCode="General">
                  <c:v>0.38</c:v>
                </c:pt>
                <c:pt idx="16" formatCode="General">
                  <c:v>0.51</c:v>
                </c:pt>
                <c:pt idx="17" formatCode="General">
                  <c:v>0.48</c:v>
                </c:pt>
                <c:pt idx="18" formatCode="General">
                  <c:v>0.46</c:v>
                </c:pt>
                <c:pt idx="19" formatCode="General">
                  <c:v>0.37</c:v>
                </c:pt>
                <c:pt idx="20" formatCode="General">
                  <c:v>0.76</c:v>
                </c:pt>
                <c:pt idx="21" formatCode="General">
                  <c:v>0.46</c:v>
                </c:pt>
                <c:pt idx="22">
                  <c:v>0.33</c:v>
                </c:pt>
                <c:pt idx="23" formatCode="General">
                  <c:v>0.33</c:v>
                </c:pt>
              </c:numCache>
            </c:numRef>
          </c:val>
        </c:ser>
        <c:ser>
          <c:idx val="2"/>
          <c:order val="2"/>
          <c:tx>
            <c:strRef>
              <c:f>metines!$P$4</c:f>
              <c:strCache>
                <c:ptCount val="1"/>
                <c:pt idx="0">
                  <c:v>Atmosferos tyrimų st. Preiloje </c:v>
                </c:pt>
              </c:strCache>
            </c:strRef>
          </c:tx>
          <c:spPr>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c:spPr>
          <c:invertIfNegative val="0"/>
          <c:cat>
            <c:numRef>
              <c:f>metines!$M$5:$M$28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metines!$P$5:$P$28</c:f>
              <c:numCache>
                <c:formatCode>General</c:formatCode>
                <c:ptCount val="24"/>
                <c:pt idx="0">
                  <c:v>0.75</c:v>
                </c:pt>
                <c:pt idx="1">
                  <c:v>0.7</c:v>
                </c:pt>
                <c:pt idx="2">
                  <c:v>1.1000000000000001</c:v>
                </c:pt>
                <c:pt idx="3">
                  <c:v>1.02</c:v>
                </c:pt>
                <c:pt idx="4">
                  <c:v>0.82</c:v>
                </c:pt>
                <c:pt idx="5">
                  <c:v>0.61</c:v>
                </c:pt>
                <c:pt idx="6">
                  <c:v>0.63</c:v>
                </c:pt>
                <c:pt idx="7">
                  <c:v>0.6</c:v>
                </c:pt>
                <c:pt idx="8">
                  <c:v>0.78</c:v>
                </c:pt>
                <c:pt idx="9">
                  <c:v>0.76</c:v>
                </c:pt>
                <c:pt idx="10">
                  <c:v>0.67</c:v>
                </c:pt>
                <c:pt idx="11">
                  <c:v>0.62</c:v>
                </c:pt>
                <c:pt idx="12">
                  <c:v>0.69</c:v>
                </c:pt>
                <c:pt idx="13">
                  <c:v>0.59</c:v>
                </c:pt>
                <c:pt idx="14" formatCode="0.00">
                  <c:v>0.7</c:v>
                </c:pt>
                <c:pt idx="15" formatCode="0.00">
                  <c:v>0.56000000000000005</c:v>
                </c:pt>
                <c:pt idx="16" formatCode="0.00">
                  <c:v>0.7</c:v>
                </c:pt>
                <c:pt idx="17" formatCode="0.00">
                  <c:v>0.71</c:v>
                </c:pt>
                <c:pt idx="18" formatCode="0.00">
                  <c:v>0.63371018227893361</c:v>
                </c:pt>
                <c:pt idx="19" formatCode="0.00">
                  <c:v>0.56999999999999995</c:v>
                </c:pt>
                <c:pt idx="20" formatCode="0.00">
                  <c:v>0.55000000000000004</c:v>
                </c:pt>
                <c:pt idx="21" formatCode="0.00">
                  <c:v>0.61</c:v>
                </c:pt>
                <c:pt idx="22" formatCode="0.00">
                  <c:v>0.61</c:v>
                </c:pt>
                <c:pt idx="23" formatCode="0.00">
                  <c:v>0.53</c:v>
                </c:pt>
              </c:numCache>
            </c:numRef>
          </c:val>
        </c:ser>
        <c:dLbls>
          <c:showLegendKey val="0"/>
          <c:showVal val="0"/>
          <c:showCatName val="0"/>
          <c:showSerName val="0"/>
          <c:showPercent val="0"/>
          <c:showBubbleSize val="0"/>
        </c:dLbls>
        <c:gapWidth val="100"/>
        <c:overlap val="-24"/>
        <c:axId val="588444136"/>
        <c:axId val="393886400"/>
      </c:barChart>
      <c:catAx>
        <c:axId val="5884441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Metai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3886400"/>
        <c:crosses val="autoZero"/>
        <c:auto val="1"/>
        <c:lblAlgn val="ctr"/>
        <c:lblOffset val="100"/>
        <c:noMultiLvlLbl val="0"/>
      </c:catAx>
      <c:valAx>
        <c:axId val="3938864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Koncentracija, ugN/m3</a:t>
                </a:r>
              </a:p>
            </c:rich>
          </c:tx>
          <c:layout>
            <c:manualLayout>
              <c:xMode val="edge"/>
              <c:yMode val="edge"/>
              <c:x val="3.0555555555555555E-2"/>
              <c:y val="0.2228393846602507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88444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SumNH4</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metines!$T$4</c:f>
              <c:strCache>
                <c:ptCount val="1"/>
                <c:pt idx="0">
                  <c:v>Aukštaitijos IMS</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c:spPr>
          <c:invertIfNegative val="0"/>
          <c:cat>
            <c:numRef>
              <c:f>metines!$S$5:$S$28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metines!$T$5:$T$28</c:f>
              <c:numCache>
                <c:formatCode>0.00</c:formatCode>
                <c:ptCount val="24"/>
                <c:pt idx="0">
                  <c:v>2.2260583364231863</c:v>
                </c:pt>
                <c:pt idx="1">
                  <c:v>4.4378133167718214</c:v>
                </c:pt>
                <c:pt idx="2">
                  <c:v>2.355833333333333</c:v>
                </c:pt>
                <c:pt idx="3">
                  <c:v>1.4419337571903625</c:v>
                </c:pt>
                <c:pt idx="4">
                  <c:v>1.7450000000000001</c:v>
                </c:pt>
                <c:pt idx="5">
                  <c:v>1.5257503773864725</c:v>
                </c:pt>
                <c:pt idx="6">
                  <c:v>1.0912950882766721</c:v>
                </c:pt>
                <c:pt idx="7">
                  <c:v>1.0243072698002438</c:v>
                </c:pt>
                <c:pt idx="8">
                  <c:v>1.7425911619703776</c:v>
                </c:pt>
                <c:pt idx="9">
                  <c:v>1.1508636519039182</c:v>
                </c:pt>
                <c:pt idx="10" formatCode="General">
                  <c:v>1.07</c:v>
                </c:pt>
                <c:pt idx="11" formatCode="General">
                  <c:v>1.02</c:v>
                </c:pt>
                <c:pt idx="12" formatCode="General">
                  <c:v>1.26</c:v>
                </c:pt>
                <c:pt idx="13" formatCode="General">
                  <c:v>0.95</c:v>
                </c:pt>
                <c:pt idx="14" formatCode="General">
                  <c:v>0.87</c:v>
                </c:pt>
                <c:pt idx="15" formatCode="General">
                  <c:v>0.88</c:v>
                </c:pt>
                <c:pt idx="16" formatCode="General">
                  <c:v>1.08</c:v>
                </c:pt>
                <c:pt idx="17" formatCode="General">
                  <c:v>1.01</c:v>
                </c:pt>
                <c:pt idx="18" formatCode="General">
                  <c:v>0.95</c:v>
                </c:pt>
                <c:pt idx="19" formatCode="General">
                  <c:v>1.01</c:v>
                </c:pt>
                <c:pt idx="20" formatCode="General">
                  <c:v>0.88</c:v>
                </c:pt>
                <c:pt idx="21" formatCode="General">
                  <c:v>0.76</c:v>
                </c:pt>
                <c:pt idx="22">
                  <c:v>0.64</c:v>
                </c:pt>
                <c:pt idx="23" formatCode="General">
                  <c:v>0.65</c:v>
                </c:pt>
              </c:numCache>
            </c:numRef>
          </c:val>
        </c:ser>
        <c:ser>
          <c:idx val="1"/>
          <c:order val="1"/>
          <c:tx>
            <c:strRef>
              <c:f>metines!$U$4</c:f>
              <c:strCache>
                <c:ptCount val="1"/>
                <c:pt idx="0">
                  <c:v>Žemaitijos IMS</c:v>
                </c:pt>
              </c:strCache>
            </c:strRef>
          </c:tx>
          <c:spPr>
            <a:gradFill flip="none" rotWithShape="1">
              <a:gsLst>
                <a:gs pos="0">
                  <a:schemeClr val="accent2">
                    <a:lumMod val="67000"/>
                  </a:schemeClr>
                </a:gs>
                <a:gs pos="48000">
                  <a:schemeClr val="accent2">
                    <a:lumMod val="97000"/>
                    <a:lumOff val="3000"/>
                  </a:schemeClr>
                </a:gs>
                <a:gs pos="89000">
                  <a:schemeClr val="accent2">
                    <a:lumMod val="60000"/>
                    <a:lumOff val="40000"/>
                  </a:schemeClr>
                </a:gs>
              </a:gsLst>
              <a:lin ang="16200000" scaled="1"/>
              <a:tileRect/>
            </a:gradFill>
            <a:ln>
              <a:noFill/>
            </a:ln>
            <a:effectLst/>
          </c:spPr>
          <c:invertIfNegative val="0"/>
          <c:cat>
            <c:numRef>
              <c:f>metines!$S$5:$S$28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metines!$U$5:$U$28</c:f>
              <c:numCache>
                <c:formatCode>General</c:formatCode>
                <c:ptCount val="24"/>
                <c:pt idx="2" formatCode="0.00">
                  <c:v>3.29</c:v>
                </c:pt>
                <c:pt idx="3" formatCode="0.00">
                  <c:v>2.1958333333333329</c:v>
                </c:pt>
                <c:pt idx="4" formatCode="0.00">
                  <c:v>1.5558333333333332</c:v>
                </c:pt>
                <c:pt idx="5" formatCode="0.00">
                  <c:v>1.383242295635936</c:v>
                </c:pt>
                <c:pt idx="6" formatCode="0.00">
                  <c:v>1.1367693008125224</c:v>
                </c:pt>
                <c:pt idx="7" formatCode="0.00">
                  <c:v>1.0640397050643071</c:v>
                </c:pt>
                <c:pt idx="8" formatCode="0.00">
                  <c:v>3.0650807145041301</c:v>
                </c:pt>
                <c:pt idx="9" formatCode="0.00">
                  <c:v>1.2112675271872289</c:v>
                </c:pt>
                <c:pt idx="10">
                  <c:v>1.1100000000000001</c:v>
                </c:pt>
                <c:pt idx="11">
                  <c:v>1.27</c:v>
                </c:pt>
                <c:pt idx="12">
                  <c:v>1.51</c:v>
                </c:pt>
                <c:pt idx="13">
                  <c:v>0.89</c:v>
                </c:pt>
                <c:pt idx="14">
                  <c:v>0.76</c:v>
                </c:pt>
                <c:pt idx="15">
                  <c:v>0.81</c:v>
                </c:pt>
                <c:pt idx="16">
                  <c:v>1.03</c:v>
                </c:pt>
                <c:pt idx="17">
                  <c:v>1.01</c:v>
                </c:pt>
                <c:pt idx="18">
                  <c:v>0.98</c:v>
                </c:pt>
                <c:pt idx="19">
                  <c:v>0.87</c:v>
                </c:pt>
                <c:pt idx="20">
                  <c:v>0.98</c:v>
                </c:pt>
                <c:pt idx="21">
                  <c:v>0.81</c:v>
                </c:pt>
                <c:pt idx="22" formatCode="0.00">
                  <c:v>0.79</c:v>
                </c:pt>
                <c:pt idx="23">
                  <c:v>0.67</c:v>
                </c:pt>
              </c:numCache>
            </c:numRef>
          </c:val>
        </c:ser>
        <c:ser>
          <c:idx val="2"/>
          <c:order val="2"/>
          <c:tx>
            <c:strRef>
              <c:f>metines!$V$4</c:f>
              <c:strCache>
                <c:ptCount val="1"/>
                <c:pt idx="0">
                  <c:v>Atmosferos tyrimų st. Preiloje </c:v>
                </c:pt>
              </c:strCache>
            </c:strRef>
          </c:tx>
          <c:spPr>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c:spPr>
          <c:invertIfNegative val="0"/>
          <c:cat>
            <c:numRef>
              <c:f>metines!$S$5:$S$28</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metines!$V$5:$V$28</c:f>
              <c:numCache>
                <c:formatCode>General</c:formatCode>
                <c:ptCount val="24"/>
                <c:pt idx="0">
                  <c:v>1.65</c:v>
                </c:pt>
                <c:pt idx="1">
                  <c:v>1.49</c:v>
                </c:pt>
                <c:pt idx="2">
                  <c:v>3.07</c:v>
                </c:pt>
                <c:pt idx="3">
                  <c:v>2.2400000000000002</c:v>
                </c:pt>
                <c:pt idx="4">
                  <c:v>1.94</c:v>
                </c:pt>
                <c:pt idx="5">
                  <c:v>1.53</c:v>
                </c:pt>
                <c:pt idx="6">
                  <c:v>1.72</c:v>
                </c:pt>
                <c:pt idx="7">
                  <c:v>1.2</c:v>
                </c:pt>
                <c:pt idx="8">
                  <c:v>1.69</c:v>
                </c:pt>
                <c:pt idx="9">
                  <c:v>1.49</c:v>
                </c:pt>
                <c:pt idx="10">
                  <c:v>1.69</c:v>
                </c:pt>
                <c:pt idx="11">
                  <c:v>1.91</c:v>
                </c:pt>
                <c:pt idx="12">
                  <c:v>1.71</c:v>
                </c:pt>
                <c:pt idx="13">
                  <c:v>1.66</c:v>
                </c:pt>
                <c:pt idx="14">
                  <c:v>1.59</c:v>
                </c:pt>
                <c:pt idx="15">
                  <c:v>1.52</c:v>
                </c:pt>
                <c:pt idx="16">
                  <c:v>1.43</c:v>
                </c:pt>
                <c:pt idx="17">
                  <c:v>0.99</c:v>
                </c:pt>
                <c:pt idx="18" formatCode="0.00">
                  <c:v>0.77973870266573131</c:v>
                </c:pt>
                <c:pt idx="19">
                  <c:v>0.85</c:v>
                </c:pt>
                <c:pt idx="20">
                  <c:v>1.02</c:v>
                </c:pt>
                <c:pt idx="21">
                  <c:v>0.96</c:v>
                </c:pt>
                <c:pt idx="22" formatCode="0.00">
                  <c:v>0.82</c:v>
                </c:pt>
                <c:pt idx="23">
                  <c:v>0.75</c:v>
                </c:pt>
              </c:numCache>
            </c:numRef>
          </c:val>
        </c:ser>
        <c:dLbls>
          <c:showLegendKey val="0"/>
          <c:showVal val="0"/>
          <c:showCatName val="0"/>
          <c:showSerName val="0"/>
          <c:showPercent val="0"/>
          <c:showBubbleSize val="0"/>
        </c:dLbls>
        <c:gapWidth val="100"/>
        <c:overlap val="-24"/>
        <c:axId val="393887576"/>
        <c:axId val="393891496"/>
      </c:barChart>
      <c:catAx>
        <c:axId val="3938875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Metai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3891496"/>
        <c:crosses val="autoZero"/>
        <c:auto val="1"/>
        <c:lblAlgn val="ctr"/>
        <c:lblOffset val="100"/>
        <c:noMultiLvlLbl val="0"/>
      </c:catAx>
      <c:valAx>
        <c:axId val="393891496"/>
        <c:scaling>
          <c:orientation val="minMax"/>
          <c:max val="4.5"/>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Koncentracija, ugN/m3</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388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Aukštaitijos IMS, 2017 m.</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tx>
            <c:strRef>
              <c:f>LT01_Savaites_pav.!$B$4</c:f>
              <c:strCache>
                <c:ptCount val="1"/>
                <c:pt idx="0">
                  <c:v>Kritulių kiekis</c:v>
                </c:pt>
              </c:strCache>
            </c:strRef>
          </c:tx>
          <c:spPr>
            <a:solidFill>
              <a:schemeClr val="accent1"/>
            </a:solidFill>
            <a:ln>
              <a:noFill/>
            </a:ln>
            <a:effectLst/>
          </c:spPr>
          <c:cat>
            <c:strRef>
              <c:f>LT01_Savaites_pav.!$A$5:$A$57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LT01_Savaites_pav.!$B$5:$B$56</c:f>
              <c:numCache>
                <c:formatCode>0.0</c:formatCode>
                <c:ptCount val="52"/>
                <c:pt idx="0">
                  <c:v>8.579015173796515</c:v>
                </c:pt>
                <c:pt idx="1">
                  <c:v>14.44265398524459</c:v>
                </c:pt>
                <c:pt idx="2">
                  <c:v>1.184740869003285</c:v>
                </c:pt>
                <c:pt idx="3">
                  <c:v>1.0894645054121117</c:v>
                </c:pt>
                <c:pt idx="4">
                  <c:v>0.70007414986557737</c:v>
                </c:pt>
                <c:pt idx="5">
                  <c:v>0.18433905129596567</c:v>
                </c:pt>
                <c:pt idx="6">
                  <c:v>2.0235871136647017</c:v>
                </c:pt>
                <c:pt idx="7">
                  <c:v>42.988281007278289</c:v>
                </c:pt>
                <c:pt idx="8">
                  <c:v>15.256645526360485</c:v>
                </c:pt>
                <c:pt idx="9">
                  <c:v>39.465126779700341</c:v>
                </c:pt>
                <c:pt idx="10">
                  <c:v>5.1242113809687533</c:v>
                </c:pt>
                <c:pt idx="11">
                  <c:v>10.27327746548303</c:v>
                </c:pt>
                <c:pt idx="12">
                  <c:v>21.153423942535923</c:v>
                </c:pt>
                <c:pt idx="13">
                  <c:v>12.545411614602969</c:v>
                </c:pt>
                <c:pt idx="14">
                  <c:v>15.157226712178391</c:v>
                </c:pt>
                <c:pt idx="15">
                  <c:v>10.192499678960079</c:v>
                </c:pt>
                <c:pt idx="16">
                  <c:v>31.128444965472678</c:v>
                </c:pt>
                <c:pt idx="17">
                  <c:v>0.87198584938878154</c:v>
                </c:pt>
                <c:pt idx="18">
                  <c:v>1.5430628451179147</c:v>
                </c:pt>
                <c:pt idx="19">
                  <c:v>9.4965679796854214</c:v>
                </c:pt>
                <c:pt idx="20">
                  <c:v>2.4689005521886638</c:v>
                </c:pt>
                <c:pt idx="21">
                  <c:v>10.472115093847219</c:v>
                </c:pt>
                <c:pt idx="22">
                  <c:v>11.33995849264508</c:v>
                </c:pt>
                <c:pt idx="23">
                  <c:v>25.645911608389291</c:v>
                </c:pt>
                <c:pt idx="24">
                  <c:v>18.831580386324941</c:v>
                </c:pt>
                <c:pt idx="25">
                  <c:v>102.00577457612373</c:v>
                </c:pt>
                <c:pt idx="26">
                  <c:v>11.861907267101072</c:v>
                </c:pt>
                <c:pt idx="27">
                  <c:v>44.852383773192543</c:v>
                </c:pt>
                <c:pt idx="28">
                  <c:v>1.0646098018665882</c:v>
                </c:pt>
                <c:pt idx="29">
                  <c:v>12.673827582921504</c:v>
                </c:pt>
                <c:pt idx="30">
                  <c:v>18.239209951823302</c:v>
                </c:pt>
                <c:pt idx="31">
                  <c:v>6.3358781788130214</c:v>
                </c:pt>
                <c:pt idx="32">
                  <c:v>22.785549475358632</c:v>
                </c:pt>
                <c:pt idx="33">
                  <c:v>82.79723118602503</c:v>
                </c:pt>
                <c:pt idx="34">
                  <c:v>21.010509397149168</c:v>
                </c:pt>
                <c:pt idx="35">
                  <c:v>3.7323479824194394</c:v>
                </c:pt>
                <c:pt idx="36">
                  <c:v>53.545316338239367</c:v>
                </c:pt>
                <c:pt idx="37">
                  <c:v>22.267743151493558</c:v>
                </c:pt>
                <c:pt idx="38">
                  <c:v>0</c:v>
                </c:pt>
                <c:pt idx="39">
                  <c:v>35.917117848576865</c:v>
                </c:pt>
                <c:pt idx="40">
                  <c:v>31.410131605655273</c:v>
                </c:pt>
                <c:pt idx="41">
                  <c:v>0.90305422882068576</c:v>
                </c:pt>
                <c:pt idx="42">
                  <c:v>32.936624648409513</c:v>
                </c:pt>
                <c:pt idx="43">
                  <c:v>19.024204338802743</c:v>
                </c:pt>
                <c:pt idx="44">
                  <c:v>12.725608215308013</c:v>
                </c:pt>
                <c:pt idx="45">
                  <c:v>8.5873000749783586</c:v>
                </c:pt>
                <c:pt idx="46">
                  <c:v>6.4912200759725458</c:v>
                </c:pt>
                <c:pt idx="47">
                  <c:v>12.624118175830453</c:v>
                </c:pt>
                <c:pt idx="48">
                  <c:v>14.185822048607514</c:v>
                </c:pt>
                <c:pt idx="49">
                  <c:v>13.479534222855557</c:v>
                </c:pt>
                <c:pt idx="50">
                  <c:v>16.178340782840312</c:v>
                </c:pt>
                <c:pt idx="51">
                  <c:v>13.51474505287838</c:v>
                </c:pt>
              </c:numCache>
            </c:numRef>
          </c:val>
        </c:ser>
        <c:dLbls>
          <c:showLegendKey val="0"/>
          <c:showVal val="0"/>
          <c:showCatName val="0"/>
          <c:showSerName val="0"/>
          <c:showPercent val="0"/>
          <c:showBubbleSize val="0"/>
        </c:dLbls>
        <c:axId val="393892280"/>
        <c:axId val="393891888"/>
      </c:areaChart>
      <c:lineChart>
        <c:grouping val="standard"/>
        <c:varyColors val="0"/>
        <c:ser>
          <c:idx val="1"/>
          <c:order val="1"/>
          <c:tx>
            <c:strRef>
              <c:f>LT01_Savaites_pav.!$F$4</c:f>
              <c:strCache>
                <c:ptCount val="1"/>
                <c:pt idx="0">
                  <c:v>SO4-S</c:v>
                </c:pt>
              </c:strCache>
            </c:strRef>
          </c:tx>
          <c:spPr>
            <a:ln w="28575" cap="rnd">
              <a:noFill/>
              <a:round/>
            </a:ln>
            <a:effectLst/>
          </c:spPr>
          <c:marker>
            <c:symbol val="circle"/>
            <c:size val="4"/>
            <c:spPr>
              <a:solidFill>
                <a:schemeClr val="accent2"/>
              </a:solidFill>
              <a:ln w="9525">
                <a:solidFill>
                  <a:schemeClr val="bg1"/>
                </a:solidFill>
              </a:ln>
              <a:effectLst/>
            </c:spPr>
          </c:marker>
          <c:cat>
            <c:strRef>
              <c:f>LT01_Savaites_pav.!$A$5:$A$56</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LT01_Savaites_pav.!$F$5:$F$56</c:f>
              <c:numCache>
                <c:formatCode>0.00</c:formatCode>
                <c:ptCount val="52"/>
                <c:pt idx="0">
                  <c:v>1.0999999999999999E-2</c:v>
                </c:pt>
                <c:pt idx="1">
                  <c:v>0.16</c:v>
                </c:pt>
                <c:pt idx="2">
                  <c:v>0.44</c:v>
                </c:pt>
                <c:pt idx="3">
                  <c:v>0.77</c:v>
                </c:pt>
                <c:pt idx="4">
                  <c:v>0.65</c:v>
                </c:pt>
                <c:pt idx="6">
                  <c:v>0.49</c:v>
                </c:pt>
                <c:pt idx="7">
                  <c:v>4.2999999999999997E-2</c:v>
                </c:pt>
                <c:pt idx="8">
                  <c:v>0.32</c:v>
                </c:pt>
                <c:pt idx="10">
                  <c:v>0.24</c:v>
                </c:pt>
                <c:pt idx="11">
                  <c:v>6.7000000000000004E-2</c:v>
                </c:pt>
                <c:pt idx="12">
                  <c:v>0.21</c:v>
                </c:pt>
                <c:pt idx="13">
                  <c:v>0.19</c:v>
                </c:pt>
                <c:pt idx="14">
                  <c:v>0.08</c:v>
                </c:pt>
                <c:pt idx="15">
                  <c:v>0.13</c:v>
                </c:pt>
                <c:pt idx="16">
                  <c:v>0.26</c:v>
                </c:pt>
                <c:pt idx="17">
                  <c:v>0.35</c:v>
                </c:pt>
                <c:pt idx="18">
                  <c:v>0.26</c:v>
                </c:pt>
                <c:pt idx="19">
                  <c:v>0.48</c:v>
                </c:pt>
                <c:pt idx="20">
                  <c:v>0.45</c:v>
                </c:pt>
                <c:pt idx="21">
                  <c:v>0.28000000000000003</c:v>
                </c:pt>
                <c:pt idx="22">
                  <c:v>0.17</c:v>
                </c:pt>
                <c:pt idx="23">
                  <c:v>8.1000000000000003E-2</c:v>
                </c:pt>
                <c:pt idx="24">
                  <c:v>0.17</c:v>
                </c:pt>
                <c:pt idx="25">
                  <c:v>0.12</c:v>
                </c:pt>
                <c:pt idx="26">
                  <c:v>0.22</c:v>
                </c:pt>
                <c:pt idx="27">
                  <c:v>0.11</c:v>
                </c:pt>
                <c:pt idx="28">
                  <c:v>0.38</c:v>
                </c:pt>
                <c:pt idx="29">
                  <c:v>0.26</c:v>
                </c:pt>
                <c:pt idx="30">
                  <c:v>0.27</c:v>
                </c:pt>
                <c:pt idx="31">
                  <c:v>0.88</c:v>
                </c:pt>
                <c:pt idx="32">
                  <c:v>0.31</c:v>
                </c:pt>
                <c:pt idx="33">
                  <c:v>1.2999999999999999E-2</c:v>
                </c:pt>
                <c:pt idx="34">
                  <c:v>0.25</c:v>
                </c:pt>
                <c:pt idx="35">
                  <c:v>0.71</c:v>
                </c:pt>
                <c:pt idx="36">
                  <c:v>0.22</c:v>
                </c:pt>
                <c:pt idx="37">
                  <c:v>0.33</c:v>
                </c:pt>
                <c:pt idx="39">
                  <c:v>0.06</c:v>
                </c:pt>
                <c:pt idx="40">
                  <c:v>0.02</c:v>
                </c:pt>
                <c:pt idx="42">
                  <c:v>1.7000000000000001E-2</c:v>
                </c:pt>
                <c:pt idx="43">
                  <c:v>1.4999999999999999E-2</c:v>
                </c:pt>
                <c:pt idx="44">
                  <c:v>0.28000000000000003</c:v>
                </c:pt>
                <c:pt idx="45">
                  <c:v>0.11</c:v>
                </c:pt>
                <c:pt idx="46">
                  <c:v>0.36</c:v>
                </c:pt>
                <c:pt idx="47">
                  <c:v>0.14000000000000001</c:v>
                </c:pt>
                <c:pt idx="48">
                  <c:v>2.1000000000000001E-2</c:v>
                </c:pt>
                <c:pt idx="49">
                  <c:v>3.1E-2</c:v>
                </c:pt>
                <c:pt idx="50">
                  <c:v>1.0999999999999999E-2</c:v>
                </c:pt>
                <c:pt idx="51">
                  <c:v>0.1</c:v>
                </c:pt>
              </c:numCache>
            </c:numRef>
          </c:val>
          <c:smooth val="0"/>
        </c:ser>
        <c:ser>
          <c:idx val="2"/>
          <c:order val="2"/>
          <c:tx>
            <c:strRef>
              <c:f>LT01_Savaites_pav.!$G$4</c:f>
              <c:strCache>
                <c:ptCount val="1"/>
                <c:pt idx="0">
                  <c:v>NO3-N</c:v>
                </c:pt>
              </c:strCache>
            </c:strRef>
          </c:tx>
          <c:spPr>
            <a:ln w="28575" cap="rnd">
              <a:noFill/>
              <a:round/>
            </a:ln>
            <a:effectLst/>
          </c:spPr>
          <c:marker>
            <c:symbol val="circle"/>
            <c:size val="4"/>
            <c:spPr>
              <a:solidFill>
                <a:schemeClr val="accent3"/>
              </a:solidFill>
              <a:ln w="9525">
                <a:solidFill>
                  <a:schemeClr val="bg1"/>
                </a:solidFill>
              </a:ln>
              <a:effectLst/>
            </c:spPr>
          </c:marker>
          <c:cat>
            <c:strRef>
              <c:f>LT01_Savaites_pav.!$A$5:$A$56</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LT01_Savaites_pav.!$G$5:$G$56</c:f>
              <c:numCache>
                <c:formatCode>0.00</c:formatCode>
                <c:ptCount val="52"/>
                <c:pt idx="0">
                  <c:v>0.12</c:v>
                </c:pt>
                <c:pt idx="1">
                  <c:v>0.44</c:v>
                </c:pt>
                <c:pt idx="2">
                  <c:v>0.81</c:v>
                </c:pt>
                <c:pt idx="3">
                  <c:v>1</c:v>
                </c:pt>
                <c:pt idx="4">
                  <c:v>0.53</c:v>
                </c:pt>
                <c:pt idx="6">
                  <c:v>0.61</c:v>
                </c:pt>
                <c:pt idx="7">
                  <c:v>0.13</c:v>
                </c:pt>
                <c:pt idx="8">
                  <c:v>0.42</c:v>
                </c:pt>
                <c:pt idx="10">
                  <c:v>0.4</c:v>
                </c:pt>
                <c:pt idx="11">
                  <c:v>0.18</c:v>
                </c:pt>
                <c:pt idx="12">
                  <c:v>0.28999999999999998</c:v>
                </c:pt>
                <c:pt idx="13">
                  <c:v>0.37</c:v>
                </c:pt>
                <c:pt idx="14">
                  <c:v>0.18</c:v>
                </c:pt>
                <c:pt idx="15">
                  <c:v>0.19</c:v>
                </c:pt>
                <c:pt idx="16">
                  <c:v>0.31</c:v>
                </c:pt>
                <c:pt idx="17">
                  <c:v>0.24</c:v>
                </c:pt>
                <c:pt idx="18">
                  <c:v>0.3</c:v>
                </c:pt>
                <c:pt idx="19">
                  <c:v>0.36</c:v>
                </c:pt>
                <c:pt idx="20">
                  <c:v>0.37</c:v>
                </c:pt>
                <c:pt idx="21">
                  <c:v>0.28999999999999998</c:v>
                </c:pt>
                <c:pt idx="22">
                  <c:v>0.13</c:v>
                </c:pt>
                <c:pt idx="23">
                  <c:v>0.11</c:v>
                </c:pt>
                <c:pt idx="24">
                  <c:v>0.14000000000000001</c:v>
                </c:pt>
                <c:pt idx="25">
                  <c:v>9.6000000000000002E-2</c:v>
                </c:pt>
                <c:pt idx="26">
                  <c:v>0.19</c:v>
                </c:pt>
                <c:pt idx="27">
                  <c:v>0.16</c:v>
                </c:pt>
                <c:pt idx="28">
                  <c:v>0.46</c:v>
                </c:pt>
                <c:pt idx="29">
                  <c:v>0.2</c:v>
                </c:pt>
                <c:pt idx="30">
                  <c:v>0.28999999999999998</c:v>
                </c:pt>
                <c:pt idx="31">
                  <c:v>0.5</c:v>
                </c:pt>
                <c:pt idx="32">
                  <c:v>0.19</c:v>
                </c:pt>
                <c:pt idx="33">
                  <c:v>2.5999999999999999E-2</c:v>
                </c:pt>
                <c:pt idx="34">
                  <c:v>0.17</c:v>
                </c:pt>
                <c:pt idx="35">
                  <c:v>0.34</c:v>
                </c:pt>
                <c:pt idx="36">
                  <c:v>0.15</c:v>
                </c:pt>
                <c:pt idx="37">
                  <c:v>0.22</c:v>
                </c:pt>
                <c:pt idx="39">
                  <c:v>8.2000000000000003E-2</c:v>
                </c:pt>
                <c:pt idx="40">
                  <c:v>6.3E-2</c:v>
                </c:pt>
                <c:pt idx="42">
                  <c:v>5.6000000000000001E-2</c:v>
                </c:pt>
                <c:pt idx="43">
                  <c:v>4.5100000000000001E-2</c:v>
                </c:pt>
                <c:pt idx="44">
                  <c:v>0.34</c:v>
                </c:pt>
                <c:pt idx="45">
                  <c:v>0.24</c:v>
                </c:pt>
                <c:pt idx="46">
                  <c:v>0.52</c:v>
                </c:pt>
                <c:pt idx="47">
                  <c:v>0.21</c:v>
                </c:pt>
                <c:pt idx="48">
                  <c:v>0.15</c:v>
                </c:pt>
                <c:pt idx="49">
                  <c:v>0.16</c:v>
                </c:pt>
                <c:pt idx="50">
                  <c:v>3.7999999999999999E-2</c:v>
                </c:pt>
                <c:pt idx="51">
                  <c:v>0.14000000000000001</c:v>
                </c:pt>
              </c:numCache>
            </c:numRef>
          </c:val>
          <c:smooth val="0"/>
        </c:ser>
        <c:ser>
          <c:idx val="3"/>
          <c:order val="3"/>
          <c:tx>
            <c:strRef>
              <c:f>LT01_Savaites_pav.!$I$4</c:f>
              <c:strCache>
                <c:ptCount val="1"/>
                <c:pt idx="0">
                  <c:v>NH4-N</c:v>
                </c:pt>
              </c:strCache>
            </c:strRef>
          </c:tx>
          <c:spPr>
            <a:ln w="28575" cap="rnd">
              <a:noFill/>
              <a:round/>
            </a:ln>
            <a:effectLst/>
          </c:spPr>
          <c:marker>
            <c:symbol val="circle"/>
            <c:size val="4"/>
            <c:spPr>
              <a:solidFill>
                <a:schemeClr val="accent4"/>
              </a:solidFill>
              <a:ln w="9525">
                <a:solidFill>
                  <a:schemeClr val="bg1"/>
                </a:solidFill>
              </a:ln>
              <a:effectLst/>
            </c:spPr>
          </c:marker>
          <c:cat>
            <c:strRef>
              <c:f>LT01_Savaites_pav.!$A$5:$A$56</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LT01_Savaites_pav.!$I$5:$I$56</c:f>
              <c:numCache>
                <c:formatCode>0.00</c:formatCode>
                <c:ptCount val="52"/>
                <c:pt idx="0">
                  <c:v>0.12</c:v>
                </c:pt>
                <c:pt idx="1">
                  <c:v>0.26</c:v>
                </c:pt>
                <c:pt idx="2">
                  <c:v>1</c:v>
                </c:pt>
                <c:pt idx="3">
                  <c:v>1.5</c:v>
                </c:pt>
                <c:pt idx="4">
                  <c:v>0.56000000000000005</c:v>
                </c:pt>
                <c:pt idx="6">
                  <c:v>1.2</c:v>
                </c:pt>
                <c:pt idx="7">
                  <c:v>0.22</c:v>
                </c:pt>
                <c:pt idx="8">
                  <c:v>0.81</c:v>
                </c:pt>
                <c:pt idx="10">
                  <c:v>1.2</c:v>
                </c:pt>
                <c:pt idx="11">
                  <c:v>0.59</c:v>
                </c:pt>
                <c:pt idx="12">
                  <c:v>1.4</c:v>
                </c:pt>
                <c:pt idx="13">
                  <c:v>1.4</c:v>
                </c:pt>
                <c:pt idx="14">
                  <c:v>0.56000000000000005</c:v>
                </c:pt>
                <c:pt idx="15">
                  <c:v>0.69</c:v>
                </c:pt>
                <c:pt idx="16">
                  <c:v>0.78</c:v>
                </c:pt>
                <c:pt idx="17">
                  <c:v>0.56999999999999995</c:v>
                </c:pt>
                <c:pt idx="18">
                  <c:v>0.62</c:v>
                </c:pt>
                <c:pt idx="19">
                  <c:v>1.6</c:v>
                </c:pt>
                <c:pt idx="20">
                  <c:v>0.77</c:v>
                </c:pt>
                <c:pt idx="21">
                  <c:v>0.66</c:v>
                </c:pt>
                <c:pt idx="22">
                  <c:v>0.34</c:v>
                </c:pt>
                <c:pt idx="23">
                  <c:v>0.18</c:v>
                </c:pt>
                <c:pt idx="24">
                  <c:v>0.33</c:v>
                </c:pt>
                <c:pt idx="25">
                  <c:v>0.15</c:v>
                </c:pt>
                <c:pt idx="26">
                  <c:v>0.31</c:v>
                </c:pt>
                <c:pt idx="27">
                  <c:v>0.13</c:v>
                </c:pt>
                <c:pt idx="28">
                  <c:v>0.55000000000000004</c:v>
                </c:pt>
                <c:pt idx="29">
                  <c:v>0.22</c:v>
                </c:pt>
                <c:pt idx="30">
                  <c:v>0.42</c:v>
                </c:pt>
                <c:pt idx="31">
                  <c:v>0.83</c:v>
                </c:pt>
                <c:pt idx="32">
                  <c:v>0.36</c:v>
                </c:pt>
                <c:pt idx="33">
                  <c:v>3.2000000000000001E-2</c:v>
                </c:pt>
                <c:pt idx="34">
                  <c:v>0.4</c:v>
                </c:pt>
                <c:pt idx="35">
                  <c:v>0.54</c:v>
                </c:pt>
                <c:pt idx="36">
                  <c:v>0.25</c:v>
                </c:pt>
                <c:pt idx="37">
                  <c:v>0.22</c:v>
                </c:pt>
                <c:pt idx="39">
                  <c:v>0.1</c:v>
                </c:pt>
                <c:pt idx="40">
                  <c:v>6.6000000000000003E-2</c:v>
                </c:pt>
                <c:pt idx="42">
                  <c:v>4.3999999999999997E-2</c:v>
                </c:pt>
                <c:pt idx="43">
                  <c:v>1.7999999999999999E-2</c:v>
                </c:pt>
                <c:pt idx="44">
                  <c:v>0.32</c:v>
                </c:pt>
                <c:pt idx="45">
                  <c:v>0.27</c:v>
                </c:pt>
                <c:pt idx="46">
                  <c:v>0.53</c:v>
                </c:pt>
                <c:pt idx="47">
                  <c:v>0.18</c:v>
                </c:pt>
                <c:pt idx="48">
                  <c:v>0.18</c:v>
                </c:pt>
                <c:pt idx="49">
                  <c:v>0.18</c:v>
                </c:pt>
                <c:pt idx="50">
                  <c:v>4.7E-2</c:v>
                </c:pt>
                <c:pt idx="51">
                  <c:v>0.24</c:v>
                </c:pt>
              </c:numCache>
            </c:numRef>
          </c:val>
          <c:smooth val="0"/>
        </c:ser>
        <c:ser>
          <c:idx val="4"/>
          <c:order val="4"/>
          <c:tx>
            <c:strRef>
              <c:f>LT01_Savaites_pav.!$H$4</c:f>
              <c:strCache>
                <c:ptCount val="1"/>
                <c:pt idx="0">
                  <c:v>Cl</c:v>
                </c:pt>
              </c:strCache>
            </c:strRef>
          </c:tx>
          <c:spPr>
            <a:ln w="25400" cap="rnd">
              <a:noFill/>
              <a:round/>
            </a:ln>
            <a:effectLst/>
          </c:spPr>
          <c:marker>
            <c:symbol val="circle"/>
            <c:size val="4"/>
            <c:spPr>
              <a:solidFill>
                <a:schemeClr val="accent5"/>
              </a:solidFill>
              <a:ln w="9525">
                <a:solidFill>
                  <a:schemeClr val="bg1"/>
                </a:solidFill>
              </a:ln>
              <a:effectLst/>
            </c:spPr>
          </c:marker>
          <c:cat>
            <c:strRef>
              <c:f>LT01_Savaites_pav.!$A$5:$A$56</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LT01_Savaites_pav.!$H$5:$H$56</c:f>
              <c:numCache>
                <c:formatCode>0.00</c:formatCode>
                <c:ptCount val="52"/>
                <c:pt idx="0">
                  <c:v>0.28000000000000003</c:v>
                </c:pt>
                <c:pt idx="1">
                  <c:v>0.56999999999999995</c:v>
                </c:pt>
                <c:pt idx="2">
                  <c:v>0.45</c:v>
                </c:pt>
                <c:pt idx="3">
                  <c:v>0.69</c:v>
                </c:pt>
                <c:pt idx="4">
                  <c:v>0.22</c:v>
                </c:pt>
                <c:pt idx="6">
                  <c:v>0.21</c:v>
                </c:pt>
                <c:pt idx="7">
                  <c:v>0.19</c:v>
                </c:pt>
                <c:pt idx="8">
                  <c:v>0.36</c:v>
                </c:pt>
                <c:pt idx="10">
                  <c:v>0.6</c:v>
                </c:pt>
                <c:pt idx="11">
                  <c:v>0.14000000000000001</c:v>
                </c:pt>
                <c:pt idx="12">
                  <c:v>0.12</c:v>
                </c:pt>
                <c:pt idx="13">
                  <c:v>0.17</c:v>
                </c:pt>
                <c:pt idx="14">
                  <c:v>0.52</c:v>
                </c:pt>
                <c:pt idx="15">
                  <c:v>0.53</c:v>
                </c:pt>
                <c:pt idx="16">
                  <c:v>0.2</c:v>
                </c:pt>
                <c:pt idx="17">
                  <c:v>0.28000000000000003</c:v>
                </c:pt>
                <c:pt idx="18">
                  <c:v>0.31</c:v>
                </c:pt>
                <c:pt idx="19">
                  <c:v>0.21</c:v>
                </c:pt>
                <c:pt idx="20">
                  <c:v>0.22</c:v>
                </c:pt>
                <c:pt idx="21">
                  <c:v>0.26</c:v>
                </c:pt>
                <c:pt idx="22">
                  <c:v>0.09</c:v>
                </c:pt>
                <c:pt idx="23">
                  <c:v>0.17</c:v>
                </c:pt>
                <c:pt idx="24">
                  <c:v>0.21</c:v>
                </c:pt>
                <c:pt idx="25">
                  <c:v>8.5999999999999993E-2</c:v>
                </c:pt>
                <c:pt idx="26">
                  <c:v>0.23</c:v>
                </c:pt>
                <c:pt idx="27">
                  <c:v>0.12</c:v>
                </c:pt>
                <c:pt idx="28">
                  <c:v>0.91</c:v>
                </c:pt>
                <c:pt idx="29">
                  <c:v>0.14000000000000001</c:v>
                </c:pt>
                <c:pt idx="30">
                  <c:v>0.18</c:v>
                </c:pt>
                <c:pt idx="31">
                  <c:v>0.28999999999999998</c:v>
                </c:pt>
                <c:pt idx="32">
                  <c:v>0.14000000000000001</c:v>
                </c:pt>
                <c:pt idx="33">
                  <c:v>0.1</c:v>
                </c:pt>
                <c:pt idx="34">
                  <c:v>0.11</c:v>
                </c:pt>
                <c:pt idx="35">
                  <c:v>0.28999999999999998</c:v>
                </c:pt>
                <c:pt idx="36">
                  <c:v>0.14000000000000001</c:v>
                </c:pt>
                <c:pt idx="37">
                  <c:v>0.27</c:v>
                </c:pt>
                <c:pt idx="39">
                  <c:v>0.63</c:v>
                </c:pt>
                <c:pt idx="40">
                  <c:v>0.67</c:v>
                </c:pt>
                <c:pt idx="42">
                  <c:v>0.56000000000000005</c:v>
                </c:pt>
                <c:pt idx="43">
                  <c:v>0.43</c:v>
                </c:pt>
                <c:pt idx="44">
                  <c:v>0.72</c:v>
                </c:pt>
                <c:pt idx="45">
                  <c:v>0.71</c:v>
                </c:pt>
                <c:pt idx="46">
                  <c:v>0.66</c:v>
                </c:pt>
                <c:pt idx="47">
                  <c:v>0.41</c:v>
                </c:pt>
                <c:pt idx="48">
                  <c:v>0.15</c:v>
                </c:pt>
                <c:pt idx="49">
                  <c:v>0.13</c:v>
                </c:pt>
                <c:pt idx="50">
                  <c:v>0.14000000000000001</c:v>
                </c:pt>
                <c:pt idx="51">
                  <c:v>0.13</c:v>
                </c:pt>
              </c:numCache>
            </c:numRef>
          </c:val>
          <c:smooth val="0"/>
        </c:ser>
        <c:dLbls>
          <c:showLegendKey val="0"/>
          <c:showVal val="0"/>
          <c:showCatName val="0"/>
          <c:showSerName val="0"/>
          <c:showPercent val="0"/>
          <c:showBubbleSize val="0"/>
        </c:dLbls>
        <c:marker val="1"/>
        <c:smooth val="0"/>
        <c:axId val="393888752"/>
        <c:axId val="393892672"/>
      </c:lineChart>
      <c:catAx>
        <c:axId val="3938887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Savaitės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93892672"/>
        <c:crosses val="autoZero"/>
        <c:auto val="1"/>
        <c:lblAlgn val="ctr"/>
        <c:lblOffset val="100"/>
        <c:noMultiLvlLbl val="0"/>
      </c:catAx>
      <c:valAx>
        <c:axId val="39389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Koncentracija, mgS(N)/l</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93888752"/>
        <c:crosses val="autoZero"/>
        <c:crossBetween val="between"/>
      </c:valAx>
      <c:valAx>
        <c:axId val="393891888"/>
        <c:scaling>
          <c:orientation val="minMax"/>
          <c:max val="10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mm/sav.</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93892280"/>
        <c:crosses val="max"/>
        <c:crossBetween val="between"/>
      </c:valAx>
      <c:catAx>
        <c:axId val="393892280"/>
        <c:scaling>
          <c:orientation val="minMax"/>
        </c:scaling>
        <c:delete val="1"/>
        <c:axPos val="b"/>
        <c:numFmt formatCode="General" sourceLinked="1"/>
        <c:majorTickMark val="out"/>
        <c:minorTickMark val="none"/>
        <c:tickLblPos val="nextTo"/>
        <c:crossAx val="393891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NO2, 201</a:t>
            </a:r>
            <a:r>
              <a:rPr lang="lt-LT" sz="1000"/>
              <a:t>7</a:t>
            </a:r>
            <a:r>
              <a:rPr lang="en-US" sz="1000"/>
              <a:t> m.</a:t>
            </a:r>
          </a:p>
        </c:rich>
      </c:tx>
      <c:layout>
        <c:manualLayout>
          <c:xMode val="edge"/>
          <c:yMode val="edge"/>
          <c:x val="0.16149053326791127"/>
          <c:y val="4.262295081967212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24844720496896"/>
          <c:y val="0.15409910075772007"/>
          <c:w val="0.86180124223602494"/>
          <c:h val="0.46826462840285465"/>
        </c:manualLayout>
      </c:layout>
      <c:lineChart>
        <c:grouping val="standard"/>
        <c:varyColors val="0"/>
        <c:ser>
          <c:idx val="0"/>
          <c:order val="0"/>
          <c:tx>
            <c:strRef>
              <c:f>'1_2_4_5_6_10 pav'!$F$2</c:f>
              <c:strCache>
                <c:ptCount val="1"/>
                <c:pt idx="0">
                  <c:v>Aukštaitijos IMS</c:v>
                </c:pt>
              </c:strCache>
            </c:strRef>
          </c:tx>
          <c:spPr>
            <a:ln w="19050" cap="rnd">
              <a:solidFill>
                <a:srgbClr val="008E40"/>
              </a:solidFill>
              <a:round/>
            </a:ln>
            <a:effectLst/>
          </c:spPr>
          <c:marker>
            <c:symbol val="diamond"/>
            <c:size val="4"/>
            <c:spPr>
              <a:solidFill>
                <a:srgbClr val="008E40"/>
              </a:solidFill>
              <a:ln w="9525">
                <a:solidFill>
                  <a:srgbClr val="008E40"/>
                </a:solidFill>
              </a:ln>
              <a:effectLst/>
            </c:spPr>
          </c:marker>
          <c:cat>
            <c:strRef>
              <c:f>'1_2_4_5_6_10 pav'!$E$3:$E$55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pav'!$F$3:$F$55</c:f>
              <c:numCache>
                <c:formatCode>0.00</c:formatCode>
                <c:ptCount val="53"/>
                <c:pt idx="0">
                  <c:v>0.74</c:v>
                </c:pt>
                <c:pt idx="1">
                  <c:v>1.3</c:v>
                </c:pt>
                <c:pt idx="2">
                  <c:v>1.3</c:v>
                </c:pt>
                <c:pt idx="3">
                  <c:v>0.68</c:v>
                </c:pt>
                <c:pt idx="4">
                  <c:v>0.59</c:v>
                </c:pt>
                <c:pt idx="5">
                  <c:v>0.9</c:v>
                </c:pt>
                <c:pt idx="6">
                  <c:v>0.76</c:v>
                </c:pt>
                <c:pt idx="7">
                  <c:v>0.47</c:v>
                </c:pt>
                <c:pt idx="8">
                  <c:v>0.5</c:v>
                </c:pt>
                <c:pt idx="9">
                  <c:v>0.4</c:v>
                </c:pt>
                <c:pt idx="10">
                  <c:v>0.3</c:v>
                </c:pt>
                <c:pt idx="11">
                  <c:v>0.25</c:v>
                </c:pt>
                <c:pt idx="12">
                  <c:v>0.28999999999999998</c:v>
                </c:pt>
                <c:pt idx="13">
                  <c:v>0.3</c:v>
                </c:pt>
                <c:pt idx="14">
                  <c:v>0.31</c:v>
                </c:pt>
                <c:pt idx="15">
                  <c:v>0.32</c:v>
                </c:pt>
                <c:pt idx="16">
                  <c:v>0.34</c:v>
                </c:pt>
                <c:pt idx="17">
                  <c:v>0.17</c:v>
                </c:pt>
                <c:pt idx="18">
                  <c:v>0.2</c:v>
                </c:pt>
                <c:pt idx="19">
                  <c:v>0.15</c:v>
                </c:pt>
                <c:pt idx="20">
                  <c:v>0.18</c:v>
                </c:pt>
                <c:pt idx="21">
                  <c:v>0.25</c:v>
                </c:pt>
                <c:pt idx="22">
                  <c:v>0.32</c:v>
                </c:pt>
                <c:pt idx="23">
                  <c:v>0.26</c:v>
                </c:pt>
                <c:pt idx="24">
                  <c:v>0.28999999999999998</c:v>
                </c:pt>
                <c:pt idx="25">
                  <c:v>0.34</c:v>
                </c:pt>
                <c:pt idx="26">
                  <c:v>0.18</c:v>
                </c:pt>
                <c:pt idx="27">
                  <c:v>0.18</c:v>
                </c:pt>
                <c:pt idx="28">
                  <c:v>0.16</c:v>
                </c:pt>
                <c:pt idx="29">
                  <c:v>0.22</c:v>
                </c:pt>
                <c:pt idx="30">
                  <c:v>0.19</c:v>
                </c:pt>
                <c:pt idx="31">
                  <c:v>0.22</c:v>
                </c:pt>
                <c:pt idx="32">
                  <c:v>0.25</c:v>
                </c:pt>
                <c:pt idx="33">
                  <c:v>0.26</c:v>
                </c:pt>
                <c:pt idx="34">
                  <c:v>0.2</c:v>
                </c:pt>
                <c:pt idx="35">
                  <c:v>0.22</c:v>
                </c:pt>
                <c:pt idx="36">
                  <c:v>0.28000000000000003</c:v>
                </c:pt>
                <c:pt idx="37">
                  <c:v>0.26</c:v>
                </c:pt>
                <c:pt idx="38">
                  <c:v>0.16</c:v>
                </c:pt>
                <c:pt idx="39">
                  <c:v>0.31</c:v>
                </c:pt>
                <c:pt idx="40">
                  <c:v>0.4</c:v>
                </c:pt>
                <c:pt idx="41">
                  <c:v>0.27</c:v>
                </c:pt>
                <c:pt idx="42">
                  <c:v>0.39</c:v>
                </c:pt>
                <c:pt idx="43">
                  <c:v>0.42</c:v>
                </c:pt>
                <c:pt idx="44">
                  <c:v>0.53</c:v>
                </c:pt>
                <c:pt idx="45">
                  <c:v>0.55000000000000004</c:v>
                </c:pt>
                <c:pt idx="46">
                  <c:v>0.65</c:v>
                </c:pt>
                <c:pt idx="47">
                  <c:v>1</c:v>
                </c:pt>
                <c:pt idx="48" formatCode="0.000">
                  <c:v>0.95</c:v>
                </c:pt>
                <c:pt idx="49" formatCode="0.000">
                  <c:v>0.81</c:v>
                </c:pt>
                <c:pt idx="50" formatCode="0.000">
                  <c:v>0.55000000000000004</c:v>
                </c:pt>
                <c:pt idx="51" formatCode="0.000">
                  <c:v>0.73</c:v>
                </c:pt>
              </c:numCache>
            </c:numRef>
          </c:val>
          <c:smooth val="0"/>
        </c:ser>
        <c:ser>
          <c:idx val="1"/>
          <c:order val="1"/>
          <c:tx>
            <c:strRef>
              <c:f>'1_2_4_5_6_10 pav'!$G$2</c:f>
              <c:strCache>
                <c:ptCount val="1"/>
                <c:pt idx="0">
                  <c:v>Žemaitijos IMS</c:v>
                </c:pt>
              </c:strCache>
            </c:strRef>
          </c:tx>
          <c:spPr>
            <a:ln w="19050" cap="rnd">
              <a:solidFill>
                <a:schemeClr val="accent2"/>
              </a:solidFill>
              <a:round/>
            </a:ln>
            <a:effectLst/>
          </c:spPr>
          <c:marker>
            <c:symbol val="diamond"/>
            <c:size val="4"/>
            <c:spPr>
              <a:solidFill>
                <a:schemeClr val="accent2"/>
              </a:solidFill>
              <a:ln w="9525">
                <a:solidFill>
                  <a:schemeClr val="accent2"/>
                </a:solidFill>
              </a:ln>
              <a:effectLst/>
            </c:spPr>
          </c:marker>
          <c:cat>
            <c:strRef>
              <c:f>'1_2_4_5_6_10 pav'!$E$3:$E$55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pav'!$G$3:$G$55</c:f>
              <c:numCache>
                <c:formatCode>0.000</c:formatCode>
                <c:ptCount val="53"/>
                <c:pt idx="0">
                  <c:v>0.88</c:v>
                </c:pt>
                <c:pt idx="1">
                  <c:v>1.3</c:v>
                </c:pt>
                <c:pt idx="2">
                  <c:v>1.1000000000000001</c:v>
                </c:pt>
                <c:pt idx="3">
                  <c:v>0.63</c:v>
                </c:pt>
                <c:pt idx="4">
                  <c:v>0.79</c:v>
                </c:pt>
                <c:pt idx="5">
                  <c:v>0.92</c:v>
                </c:pt>
                <c:pt idx="6">
                  <c:v>0.83</c:v>
                </c:pt>
                <c:pt idx="7">
                  <c:v>0.47</c:v>
                </c:pt>
                <c:pt idx="8">
                  <c:v>0.75</c:v>
                </c:pt>
                <c:pt idx="9">
                  <c:v>0.57999999999999996</c:v>
                </c:pt>
                <c:pt idx="10">
                  <c:v>0.54</c:v>
                </c:pt>
                <c:pt idx="11">
                  <c:v>0.55000000000000004</c:v>
                </c:pt>
                <c:pt idx="12">
                  <c:v>0.52</c:v>
                </c:pt>
                <c:pt idx="13">
                  <c:v>0.6</c:v>
                </c:pt>
                <c:pt idx="14">
                  <c:v>0.57999999999999996</c:v>
                </c:pt>
                <c:pt idx="15">
                  <c:v>0.39</c:v>
                </c:pt>
                <c:pt idx="16">
                  <c:v>0.39</c:v>
                </c:pt>
                <c:pt idx="17">
                  <c:v>0.45</c:v>
                </c:pt>
                <c:pt idx="18">
                  <c:v>0.39</c:v>
                </c:pt>
                <c:pt idx="19">
                  <c:v>0.59</c:v>
                </c:pt>
                <c:pt idx="20">
                  <c:v>0.4</c:v>
                </c:pt>
                <c:pt idx="21">
                  <c:v>0.4</c:v>
                </c:pt>
                <c:pt idx="22">
                  <c:v>0.54</c:v>
                </c:pt>
                <c:pt idx="23">
                  <c:v>0.49</c:v>
                </c:pt>
                <c:pt idx="24">
                  <c:v>0.46</c:v>
                </c:pt>
                <c:pt idx="25">
                  <c:v>0.5</c:v>
                </c:pt>
                <c:pt idx="38">
                  <c:v>0.48</c:v>
                </c:pt>
                <c:pt idx="39">
                  <c:v>0.26</c:v>
                </c:pt>
                <c:pt idx="40">
                  <c:v>0.34</c:v>
                </c:pt>
                <c:pt idx="41">
                  <c:v>0.6</c:v>
                </c:pt>
                <c:pt idx="42">
                  <c:v>0.39</c:v>
                </c:pt>
                <c:pt idx="43">
                  <c:v>0.41</c:v>
                </c:pt>
                <c:pt idx="44">
                  <c:v>0.62</c:v>
                </c:pt>
                <c:pt idx="45">
                  <c:v>0.55000000000000004</c:v>
                </c:pt>
                <c:pt idx="46">
                  <c:v>1</c:v>
                </c:pt>
                <c:pt idx="47">
                  <c:v>1.2</c:v>
                </c:pt>
                <c:pt idx="48">
                  <c:v>0.74</c:v>
                </c:pt>
                <c:pt idx="49">
                  <c:v>1.3</c:v>
                </c:pt>
                <c:pt idx="50">
                  <c:v>0.67</c:v>
                </c:pt>
                <c:pt idx="51">
                  <c:v>0.88</c:v>
                </c:pt>
              </c:numCache>
            </c:numRef>
          </c:val>
          <c:smooth val="0"/>
        </c:ser>
        <c:ser>
          <c:idx val="2"/>
          <c:order val="2"/>
          <c:tx>
            <c:strRef>
              <c:f>'1_2_4_5_6_10 pav'!$H$2</c:f>
              <c:strCache>
                <c:ptCount val="1"/>
                <c:pt idx="0">
                  <c:v>Atmosferos tyrimų st. Preiloje </c:v>
                </c:pt>
              </c:strCache>
            </c:strRef>
          </c:tx>
          <c:spPr>
            <a:ln w="19050" cap="rnd">
              <a:solidFill>
                <a:schemeClr val="tx2"/>
              </a:solidFill>
              <a:round/>
            </a:ln>
            <a:effectLst/>
          </c:spPr>
          <c:marker>
            <c:symbol val="diamond"/>
            <c:size val="4"/>
            <c:spPr>
              <a:solidFill>
                <a:schemeClr val="tx2"/>
              </a:solidFill>
              <a:ln w="9525">
                <a:solidFill>
                  <a:schemeClr val="tx2"/>
                </a:solidFill>
              </a:ln>
              <a:effectLst/>
            </c:spPr>
          </c:marker>
          <c:cat>
            <c:strRef>
              <c:f>'1_2_4_5_6_10 pav'!$E$3:$E$55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pav'!$H$3:$H$55</c:f>
              <c:numCache>
                <c:formatCode>0.00</c:formatCode>
                <c:ptCount val="53"/>
                <c:pt idx="0">
                  <c:v>1.1151687298249582</c:v>
                </c:pt>
                <c:pt idx="1">
                  <c:v>2.1605483198816389</c:v>
                </c:pt>
                <c:pt idx="2">
                  <c:v>1.3766376155768769</c:v>
                </c:pt>
                <c:pt idx="3">
                  <c:v>0.79435443672617922</c:v>
                </c:pt>
                <c:pt idx="4">
                  <c:v>1.0124841430776481</c:v>
                </c:pt>
                <c:pt idx="5">
                  <c:v>1.1794042926781114</c:v>
                </c:pt>
                <c:pt idx="6">
                  <c:v>1.425305621263228</c:v>
                </c:pt>
                <c:pt idx="7">
                  <c:v>0.81486731205917284</c:v>
                </c:pt>
                <c:pt idx="8">
                  <c:v>1.3252543881857157</c:v>
                </c:pt>
                <c:pt idx="9">
                  <c:v>0.88114700956327119</c:v>
                </c:pt>
                <c:pt idx="10">
                  <c:v>1.0778306475590036</c:v>
                </c:pt>
                <c:pt idx="11">
                  <c:v>1.2270163534499718</c:v>
                </c:pt>
                <c:pt idx="12">
                  <c:v>1.1943392956442911</c:v>
                </c:pt>
                <c:pt idx="13">
                  <c:v>0.85426537966725957</c:v>
                </c:pt>
                <c:pt idx="14">
                  <c:v>0.5506660581765892</c:v>
                </c:pt>
                <c:pt idx="15">
                  <c:v>0.6400972544833573</c:v>
                </c:pt>
                <c:pt idx="16">
                  <c:v>0.65211045061491824</c:v>
                </c:pt>
                <c:pt idx="17">
                  <c:v>0.90221195304307822</c:v>
                </c:pt>
                <c:pt idx="18">
                  <c:v>0.63280592510232925</c:v>
                </c:pt>
                <c:pt idx="19">
                  <c:v>0.95716917099116239</c:v>
                </c:pt>
                <c:pt idx="20">
                  <c:v>0.93468491860242764</c:v>
                </c:pt>
                <c:pt idx="21">
                  <c:v>0.55117158333066152</c:v>
                </c:pt>
                <c:pt idx="22">
                  <c:v>0.76062713815520799</c:v>
                </c:pt>
                <c:pt idx="23">
                  <c:v>0.58689477529314549</c:v>
                </c:pt>
                <c:pt idx="24">
                  <c:v>0.52901128524663588</c:v>
                </c:pt>
                <c:pt idx="25">
                  <c:v>0.61301851953724296</c:v>
                </c:pt>
                <c:pt idx="26">
                  <c:v>0.54742304557590005</c:v>
                </c:pt>
                <c:pt idx="27">
                  <c:v>0.47513310603185627</c:v>
                </c:pt>
                <c:pt idx="28">
                  <c:v>0.52604411984428279</c:v>
                </c:pt>
                <c:pt idx="29">
                  <c:v>0.58940502947512508</c:v>
                </c:pt>
                <c:pt idx="30">
                  <c:v>0.52234626629803327</c:v>
                </c:pt>
                <c:pt idx="31">
                  <c:v>0.73547543684849226</c:v>
                </c:pt>
                <c:pt idx="32">
                  <c:v>0.53704108188815336</c:v>
                </c:pt>
                <c:pt idx="33">
                  <c:v>0.3659578883063877</c:v>
                </c:pt>
                <c:pt idx="34">
                  <c:v>0.79894182639425948</c:v>
                </c:pt>
                <c:pt idx="35">
                  <c:v>0.63501580013481396</c:v>
                </c:pt>
                <c:pt idx="36">
                  <c:v>0.66961956024332225</c:v>
                </c:pt>
                <c:pt idx="37">
                  <c:v>0.61902544694598538</c:v>
                </c:pt>
                <c:pt idx="38">
                  <c:v>0.8399535157757374</c:v>
                </c:pt>
                <c:pt idx="39">
                  <c:v>0.46362636318704326</c:v>
                </c:pt>
                <c:pt idx="40">
                  <c:v>0.69695717032129578</c:v>
                </c:pt>
                <c:pt idx="41">
                  <c:v>1.2627818510077347</c:v>
                </c:pt>
                <c:pt idx="42">
                  <c:v>0.77264827913202172</c:v>
                </c:pt>
                <c:pt idx="43">
                  <c:v>0.79051151604642378</c:v>
                </c:pt>
                <c:pt idx="44">
                  <c:v>1.1090134750919793</c:v>
                </c:pt>
                <c:pt idx="45">
                  <c:v>1.4711422812518475</c:v>
                </c:pt>
                <c:pt idx="46">
                  <c:v>1.9914618020485222</c:v>
                </c:pt>
                <c:pt idx="47">
                  <c:v>2.4966443501132196</c:v>
                </c:pt>
                <c:pt idx="48">
                  <c:v>0.94746034553707492</c:v>
                </c:pt>
                <c:pt idx="49">
                  <c:v>1.0440997257444038</c:v>
                </c:pt>
                <c:pt idx="50">
                  <c:v>0.90408116676955264</c:v>
                </c:pt>
                <c:pt idx="51">
                  <c:v>1.3701405587040134</c:v>
                </c:pt>
              </c:numCache>
            </c:numRef>
          </c:val>
          <c:smooth val="0"/>
        </c:ser>
        <c:dLbls>
          <c:showLegendKey val="0"/>
          <c:showVal val="0"/>
          <c:showCatName val="0"/>
          <c:showSerName val="0"/>
          <c:showPercent val="0"/>
          <c:showBubbleSize val="0"/>
        </c:dLbls>
        <c:marker val="1"/>
        <c:smooth val="0"/>
        <c:axId val="590078008"/>
        <c:axId val="590078400"/>
      </c:lineChart>
      <c:catAx>
        <c:axId val="59007800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Savaitės</a:t>
                </a:r>
              </a:p>
            </c:rich>
          </c:tx>
          <c:layout>
            <c:manualLayout>
              <c:xMode val="edge"/>
              <c:yMode val="edge"/>
              <c:x val="0.50465820852512133"/>
              <c:y val="0.901643647003140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90078400"/>
        <c:crosses val="autoZero"/>
        <c:auto val="1"/>
        <c:lblAlgn val="ctr"/>
        <c:lblOffset val="100"/>
        <c:tickLblSkip val="1"/>
        <c:tickMarkSkip val="1"/>
        <c:noMultiLvlLbl val="0"/>
      </c:catAx>
      <c:valAx>
        <c:axId val="590078400"/>
        <c:scaling>
          <c:orientation val="minMax"/>
          <c:max val="2.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Koncentracija, ugN/m3</a:t>
                </a:r>
              </a:p>
            </c:rich>
          </c:tx>
          <c:layout>
            <c:manualLayout>
              <c:xMode val="edge"/>
              <c:yMode val="edge"/>
              <c:x val="2.3291821460002964E-2"/>
              <c:y val="0.2065582375973495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0078008"/>
        <c:crosses val="autoZero"/>
        <c:crossBetween val="between"/>
        <c:majorUnit val="0.3"/>
      </c:valAx>
      <c:spPr>
        <a:noFill/>
        <a:ln>
          <a:noFill/>
        </a:ln>
        <a:effectLst/>
      </c:spPr>
    </c:plotArea>
    <c:legend>
      <c:legendPos val="t"/>
      <c:layout>
        <c:manualLayout>
          <c:xMode val="edge"/>
          <c:yMode val="edge"/>
          <c:x val="0.39485054016804189"/>
          <c:y val="5.2670698478555655E-2"/>
          <c:w val="0.5812974666349614"/>
          <c:h val="0.187855155152507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Aukštaitijos IMS, 2017 m.</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56736657917762"/>
          <c:y val="0.15152540838171535"/>
          <c:w val="0.76257370953630799"/>
          <c:h val="0.4539819148576853"/>
        </c:manualLayout>
      </c:layout>
      <c:areaChart>
        <c:grouping val="standard"/>
        <c:varyColors val="0"/>
        <c:ser>
          <c:idx val="0"/>
          <c:order val="0"/>
          <c:tx>
            <c:strRef>
              <c:f>LT01_Savaites_pav.!$B$4</c:f>
              <c:strCache>
                <c:ptCount val="1"/>
                <c:pt idx="0">
                  <c:v>Kritulių kiekis</c:v>
                </c:pt>
              </c:strCache>
            </c:strRef>
          </c:tx>
          <c:spPr>
            <a:solidFill>
              <a:schemeClr val="accent1"/>
            </a:solidFill>
            <a:ln>
              <a:noFill/>
            </a:ln>
            <a:effectLst/>
          </c:spPr>
          <c:cat>
            <c:strRef>
              <c:f>LT01_Savaites_pav.!$A$5:$A$57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LT01_Savaites_pav.!$B$5:$B$57</c:f>
              <c:numCache>
                <c:formatCode>0.0</c:formatCode>
                <c:ptCount val="53"/>
                <c:pt idx="0">
                  <c:v>8.579015173796515</c:v>
                </c:pt>
                <c:pt idx="1">
                  <c:v>14.44265398524459</c:v>
                </c:pt>
                <c:pt idx="2">
                  <c:v>1.184740869003285</c:v>
                </c:pt>
                <c:pt idx="3">
                  <c:v>1.0894645054121117</c:v>
                </c:pt>
                <c:pt idx="4">
                  <c:v>0.70007414986557737</c:v>
                </c:pt>
                <c:pt idx="5">
                  <c:v>0.18433905129596567</c:v>
                </c:pt>
                <c:pt idx="6">
                  <c:v>2.0235871136647017</c:v>
                </c:pt>
                <c:pt idx="7">
                  <c:v>42.988281007278289</c:v>
                </c:pt>
                <c:pt idx="8">
                  <c:v>15.256645526360485</c:v>
                </c:pt>
                <c:pt idx="9">
                  <c:v>39.465126779700341</c:v>
                </c:pt>
                <c:pt idx="10">
                  <c:v>5.1242113809687533</c:v>
                </c:pt>
                <c:pt idx="11">
                  <c:v>10.27327746548303</c:v>
                </c:pt>
                <c:pt idx="12">
                  <c:v>21.153423942535923</c:v>
                </c:pt>
                <c:pt idx="13">
                  <c:v>12.545411614602969</c:v>
                </c:pt>
                <c:pt idx="14">
                  <c:v>15.157226712178391</c:v>
                </c:pt>
                <c:pt idx="15">
                  <c:v>10.192499678960079</c:v>
                </c:pt>
                <c:pt idx="16">
                  <c:v>31.128444965472678</c:v>
                </c:pt>
                <c:pt idx="17">
                  <c:v>0.87198584938878154</c:v>
                </c:pt>
                <c:pt idx="18">
                  <c:v>1.5430628451179147</c:v>
                </c:pt>
                <c:pt idx="19">
                  <c:v>9.4965679796854214</c:v>
                </c:pt>
                <c:pt idx="20">
                  <c:v>2.4689005521886638</c:v>
                </c:pt>
                <c:pt idx="21">
                  <c:v>10.472115093847219</c:v>
                </c:pt>
                <c:pt idx="22">
                  <c:v>11.33995849264508</c:v>
                </c:pt>
                <c:pt idx="23">
                  <c:v>25.645911608389291</c:v>
                </c:pt>
                <c:pt idx="24">
                  <c:v>18.831580386324941</c:v>
                </c:pt>
                <c:pt idx="25">
                  <c:v>102.00577457612373</c:v>
                </c:pt>
                <c:pt idx="26">
                  <c:v>11.861907267101072</c:v>
                </c:pt>
                <c:pt idx="27">
                  <c:v>44.852383773192543</c:v>
                </c:pt>
                <c:pt idx="28">
                  <c:v>1.0646098018665882</c:v>
                </c:pt>
                <c:pt idx="29">
                  <c:v>12.673827582921504</c:v>
                </c:pt>
                <c:pt idx="30">
                  <c:v>18.239209951823302</c:v>
                </c:pt>
                <c:pt idx="31">
                  <c:v>6.3358781788130214</c:v>
                </c:pt>
                <c:pt idx="32">
                  <c:v>22.785549475358632</c:v>
                </c:pt>
                <c:pt idx="33">
                  <c:v>82.79723118602503</c:v>
                </c:pt>
                <c:pt idx="34">
                  <c:v>21.010509397149168</c:v>
                </c:pt>
                <c:pt idx="35">
                  <c:v>3.7323479824194394</c:v>
                </c:pt>
                <c:pt idx="36">
                  <c:v>53.545316338239367</c:v>
                </c:pt>
                <c:pt idx="37">
                  <c:v>22.267743151493558</c:v>
                </c:pt>
                <c:pt idx="38">
                  <c:v>0</c:v>
                </c:pt>
                <c:pt idx="39">
                  <c:v>35.917117848576865</c:v>
                </c:pt>
                <c:pt idx="40">
                  <c:v>31.410131605655273</c:v>
                </c:pt>
                <c:pt idx="41">
                  <c:v>0.90305422882068576</c:v>
                </c:pt>
                <c:pt idx="42">
                  <c:v>32.936624648409513</c:v>
                </c:pt>
                <c:pt idx="43">
                  <c:v>19.024204338802743</c:v>
                </c:pt>
                <c:pt idx="44">
                  <c:v>12.725608215308013</c:v>
                </c:pt>
                <c:pt idx="45">
                  <c:v>8.5873000749783586</c:v>
                </c:pt>
                <c:pt idx="46">
                  <c:v>6.4912200759725458</c:v>
                </c:pt>
                <c:pt idx="47">
                  <c:v>12.624118175830453</c:v>
                </c:pt>
                <c:pt idx="48">
                  <c:v>14.185822048607514</c:v>
                </c:pt>
                <c:pt idx="49">
                  <c:v>13.479534222855557</c:v>
                </c:pt>
                <c:pt idx="50">
                  <c:v>16.178340782840312</c:v>
                </c:pt>
                <c:pt idx="51">
                  <c:v>13.51474505287838</c:v>
                </c:pt>
              </c:numCache>
            </c:numRef>
          </c:val>
        </c:ser>
        <c:dLbls>
          <c:showLegendKey val="0"/>
          <c:showVal val="0"/>
          <c:showCatName val="0"/>
          <c:showSerName val="0"/>
          <c:showPercent val="0"/>
          <c:showBubbleSize val="0"/>
        </c:dLbls>
        <c:axId val="393886792"/>
        <c:axId val="393893848"/>
      </c:areaChart>
      <c:lineChart>
        <c:grouping val="standard"/>
        <c:varyColors val="0"/>
        <c:ser>
          <c:idx val="1"/>
          <c:order val="1"/>
          <c:tx>
            <c:strRef>
              <c:f>LT01_Savaites_pav.!$H$4</c:f>
              <c:strCache>
                <c:ptCount val="1"/>
                <c:pt idx="0">
                  <c:v>Cl</c:v>
                </c:pt>
              </c:strCache>
            </c:strRef>
          </c:tx>
          <c:spPr>
            <a:ln w="28575" cap="rnd">
              <a:noFill/>
              <a:round/>
            </a:ln>
            <a:effectLst/>
          </c:spPr>
          <c:marker>
            <c:symbol val="circle"/>
            <c:size val="3"/>
            <c:spPr>
              <a:solidFill>
                <a:schemeClr val="accent2"/>
              </a:solidFill>
              <a:ln w="9525">
                <a:solidFill>
                  <a:schemeClr val="bg1"/>
                </a:solidFill>
              </a:ln>
              <a:effectLst/>
            </c:spPr>
          </c:marker>
          <c:cat>
            <c:strRef>
              <c:f>LT01_Savaites_pav.!$A$5:$A$57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LT01_Savaites_pav.!$H$5:$H$57</c:f>
              <c:numCache>
                <c:formatCode>0.00</c:formatCode>
                <c:ptCount val="53"/>
                <c:pt idx="0">
                  <c:v>0.28000000000000003</c:v>
                </c:pt>
                <c:pt idx="1">
                  <c:v>0.56999999999999995</c:v>
                </c:pt>
                <c:pt idx="2">
                  <c:v>0.45</c:v>
                </c:pt>
                <c:pt idx="3">
                  <c:v>0.69</c:v>
                </c:pt>
                <c:pt idx="4">
                  <c:v>0.22</c:v>
                </c:pt>
                <c:pt idx="6">
                  <c:v>0.21</c:v>
                </c:pt>
                <c:pt idx="7">
                  <c:v>0.19</c:v>
                </c:pt>
                <c:pt idx="8">
                  <c:v>0.36</c:v>
                </c:pt>
                <c:pt idx="10">
                  <c:v>0.6</c:v>
                </c:pt>
                <c:pt idx="11">
                  <c:v>0.14000000000000001</c:v>
                </c:pt>
                <c:pt idx="12">
                  <c:v>0.12</c:v>
                </c:pt>
                <c:pt idx="13">
                  <c:v>0.17</c:v>
                </c:pt>
                <c:pt idx="14">
                  <c:v>0.52</c:v>
                </c:pt>
                <c:pt idx="15">
                  <c:v>0.53</c:v>
                </c:pt>
                <c:pt idx="16">
                  <c:v>0.2</c:v>
                </c:pt>
                <c:pt idx="17">
                  <c:v>0.28000000000000003</c:v>
                </c:pt>
                <c:pt idx="18">
                  <c:v>0.31</c:v>
                </c:pt>
                <c:pt idx="19">
                  <c:v>0.21</c:v>
                </c:pt>
                <c:pt idx="20">
                  <c:v>0.22</c:v>
                </c:pt>
                <c:pt idx="21">
                  <c:v>0.26</c:v>
                </c:pt>
                <c:pt idx="22">
                  <c:v>0.09</c:v>
                </c:pt>
                <c:pt idx="23">
                  <c:v>0.17</c:v>
                </c:pt>
                <c:pt idx="24">
                  <c:v>0.21</c:v>
                </c:pt>
                <c:pt idx="25">
                  <c:v>8.5999999999999993E-2</c:v>
                </c:pt>
                <c:pt idx="26">
                  <c:v>0.23</c:v>
                </c:pt>
                <c:pt idx="27">
                  <c:v>0.12</c:v>
                </c:pt>
                <c:pt idx="28">
                  <c:v>0.91</c:v>
                </c:pt>
                <c:pt idx="29">
                  <c:v>0.14000000000000001</c:v>
                </c:pt>
                <c:pt idx="30">
                  <c:v>0.18</c:v>
                </c:pt>
                <c:pt idx="31">
                  <c:v>0.28999999999999998</c:v>
                </c:pt>
                <c:pt idx="32">
                  <c:v>0.14000000000000001</c:v>
                </c:pt>
                <c:pt idx="33">
                  <c:v>0.1</c:v>
                </c:pt>
                <c:pt idx="34">
                  <c:v>0.11</c:v>
                </c:pt>
                <c:pt idx="35">
                  <c:v>0.28999999999999998</c:v>
                </c:pt>
                <c:pt idx="36">
                  <c:v>0.14000000000000001</c:v>
                </c:pt>
                <c:pt idx="37">
                  <c:v>0.27</c:v>
                </c:pt>
                <c:pt idx="39">
                  <c:v>0.63</c:v>
                </c:pt>
                <c:pt idx="40">
                  <c:v>0.67</c:v>
                </c:pt>
                <c:pt idx="42">
                  <c:v>0.56000000000000005</c:v>
                </c:pt>
                <c:pt idx="43">
                  <c:v>0.43</c:v>
                </c:pt>
                <c:pt idx="44">
                  <c:v>0.72</c:v>
                </c:pt>
                <c:pt idx="45">
                  <c:v>0.71</c:v>
                </c:pt>
                <c:pt idx="46">
                  <c:v>0.66</c:v>
                </c:pt>
                <c:pt idx="47">
                  <c:v>0.41</c:v>
                </c:pt>
                <c:pt idx="48">
                  <c:v>0.15</c:v>
                </c:pt>
                <c:pt idx="49">
                  <c:v>0.13</c:v>
                </c:pt>
                <c:pt idx="50">
                  <c:v>0.14000000000000001</c:v>
                </c:pt>
                <c:pt idx="51">
                  <c:v>0.13</c:v>
                </c:pt>
              </c:numCache>
            </c:numRef>
          </c:val>
          <c:smooth val="0"/>
        </c:ser>
        <c:ser>
          <c:idx val="2"/>
          <c:order val="2"/>
          <c:tx>
            <c:strRef>
              <c:f>LT01_Savaites_pav.!$J$4</c:f>
              <c:strCache>
                <c:ptCount val="1"/>
                <c:pt idx="0">
                  <c:v>Na</c:v>
                </c:pt>
              </c:strCache>
            </c:strRef>
          </c:tx>
          <c:spPr>
            <a:ln w="9525" cap="rnd">
              <a:noFill/>
              <a:round/>
            </a:ln>
            <a:effectLst/>
          </c:spPr>
          <c:marker>
            <c:symbol val="circle"/>
            <c:size val="3"/>
            <c:spPr>
              <a:solidFill>
                <a:schemeClr val="accent3"/>
              </a:solidFill>
              <a:ln w="9525">
                <a:solidFill>
                  <a:schemeClr val="bg1"/>
                </a:solidFill>
              </a:ln>
              <a:effectLst/>
            </c:spPr>
          </c:marker>
          <c:cat>
            <c:strRef>
              <c:f>LT01_Savaites_pav.!$A$5:$A$57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LT01_Savaites_pav.!$J$5:$J$57</c:f>
              <c:numCache>
                <c:formatCode>0.00</c:formatCode>
                <c:ptCount val="53"/>
                <c:pt idx="0">
                  <c:v>0.17</c:v>
                </c:pt>
                <c:pt idx="1">
                  <c:v>0.28000000000000003</c:v>
                </c:pt>
                <c:pt idx="2">
                  <c:v>0.32</c:v>
                </c:pt>
                <c:pt idx="3">
                  <c:v>0.28999999999999998</c:v>
                </c:pt>
                <c:pt idx="4">
                  <c:v>0.36</c:v>
                </c:pt>
                <c:pt idx="6">
                  <c:v>9.1999999999999998E-2</c:v>
                </c:pt>
                <c:pt idx="7">
                  <c:v>7.8E-2</c:v>
                </c:pt>
                <c:pt idx="8">
                  <c:v>0.02</c:v>
                </c:pt>
                <c:pt idx="10">
                  <c:v>0.16</c:v>
                </c:pt>
                <c:pt idx="11">
                  <c:v>0.24</c:v>
                </c:pt>
                <c:pt idx="12">
                  <c:v>1.9E-2</c:v>
                </c:pt>
                <c:pt idx="13">
                  <c:v>6.6000000000000003E-2</c:v>
                </c:pt>
                <c:pt idx="14">
                  <c:v>0.28999999999999998</c:v>
                </c:pt>
                <c:pt idx="15">
                  <c:v>0.28999999999999998</c:v>
                </c:pt>
                <c:pt idx="16">
                  <c:v>0.12</c:v>
                </c:pt>
                <c:pt idx="17">
                  <c:v>0.21</c:v>
                </c:pt>
                <c:pt idx="18">
                  <c:v>0.21</c:v>
                </c:pt>
                <c:pt idx="19">
                  <c:v>6.6000000000000003E-2</c:v>
                </c:pt>
                <c:pt idx="20">
                  <c:v>0.05</c:v>
                </c:pt>
                <c:pt idx="21">
                  <c:v>9.7000000000000003E-2</c:v>
                </c:pt>
                <c:pt idx="22">
                  <c:v>4.5999999999999999E-2</c:v>
                </c:pt>
                <c:pt idx="23">
                  <c:v>6.5000000000000002E-2</c:v>
                </c:pt>
                <c:pt idx="24">
                  <c:v>7.3999999999999996E-2</c:v>
                </c:pt>
                <c:pt idx="25">
                  <c:v>1.6E-2</c:v>
                </c:pt>
                <c:pt idx="26">
                  <c:v>4.4999999999999998E-2</c:v>
                </c:pt>
                <c:pt idx="27">
                  <c:v>2.1000000000000001E-2</c:v>
                </c:pt>
                <c:pt idx="28">
                  <c:v>0.64</c:v>
                </c:pt>
                <c:pt idx="29">
                  <c:v>2.1000000000000001E-2</c:v>
                </c:pt>
                <c:pt idx="30">
                  <c:v>7.0999999999999994E-2</c:v>
                </c:pt>
                <c:pt idx="31">
                  <c:v>8.3000000000000004E-2</c:v>
                </c:pt>
                <c:pt idx="32">
                  <c:v>0.03</c:v>
                </c:pt>
                <c:pt idx="33">
                  <c:v>4.3999999999999997E-2</c:v>
                </c:pt>
                <c:pt idx="34">
                  <c:v>0.03</c:v>
                </c:pt>
                <c:pt idx="35">
                  <c:v>0.17</c:v>
                </c:pt>
                <c:pt idx="36">
                  <c:v>5.3999999999999999E-2</c:v>
                </c:pt>
                <c:pt idx="37">
                  <c:v>9.2999999999999999E-2</c:v>
                </c:pt>
                <c:pt idx="39">
                  <c:v>0.23</c:v>
                </c:pt>
                <c:pt idx="40">
                  <c:v>0.23</c:v>
                </c:pt>
                <c:pt idx="42">
                  <c:v>0.16</c:v>
                </c:pt>
                <c:pt idx="43">
                  <c:v>6.0999999999999999E-2</c:v>
                </c:pt>
                <c:pt idx="44">
                  <c:v>0.2</c:v>
                </c:pt>
                <c:pt idx="45">
                  <c:v>0.2</c:v>
                </c:pt>
                <c:pt idx="46">
                  <c:v>0.2</c:v>
                </c:pt>
                <c:pt idx="47">
                  <c:v>5.1999999999999998E-2</c:v>
                </c:pt>
                <c:pt idx="48">
                  <c:v>7.0999999999999994E-2</c:v>
                </c:pt>
                <c:pt idx="49">
                  <c:v>4.2999999999999997E-2</c:v>
                </c:pt>
                <c:pt idx="50">
                  <c:v>3.2000000000000001E-2</c:v>
                </c:pt>
                <c:pt idx="51">
                  <c:v>4.1000000000000002E-2</c:v>
                </c:pt>
              </c:numCache>
            </c:numRef>
          </c:val>
          <c:smooth val="0"/>
        </c:ser>
        <c:ser>
          <c:idx val="3"/>
          <c:order val="3"/>
          <c:tx>
            <c:strRef>
              <c:f>LT01_Savaites_pav.!$K$4</c:f>
              <c:strCache>
                <c:ptCount val="1"/>
                <c:pt idx="0">
                  <c:v>K</c:v>
                </c:pt>
              </c:strCache>
            </c:strRef>
          </c:tx>
          <c:spPr>
            <a:ln w="28575" cap="rnd">
              <a:noFill/>
              <a:round/>
            </a:ln>
            <a:effectLst/>
          </c:spPr>
          <c:marker>
            <c:symbol val="circle"/>
            <c:size val="3"/>
            <c:spPr>
              <a:solidFill>
                <a:schemeClr val="accent4"/>
              </a:solidFill>
              <a:ln w="9525">
                <a:solidFill>
                  <a:schemeClr val="bg1"/>
                </a:solidFill>
              </a:ln>
              <a:effectLst/>
            </c:spPr>
          </c:marker>
          <c:cat>
            <c:strRef>
              <c:f>LT01_Savaites_pav.!$A$5:$A$57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LT01_Savaites_pav.!$K$5:$K$57</c:f>
              <c:numCache>
                <c:formatCode>0.00</c:formatCode>
                <c:ptCount val="53"/>
                <c:pt idx="0">
                  <c:v>5.7000000000000002E-2</c:v>
                </c:pt>
                <c:pt idx="1">
                  <c:v>7.4999999999999997E-2</c:v>
                </c:pt>
                <c:pt idx="2">
                  <c:v>0.27</c:v>
                </c:pt>
                <c:pt idx="3">
                  <c:v>0.17</c:v>
                </c:pt>
                <c:pt idx="4">
                  <c:v>0.11</c:v>
                </c:pt>
                <c:pt idx="6">
                  <c:v>8.2000000000000003E-2</c:v>
                </c:pt>
                <c:pt idx="7">
                  <c:v>0.16</c:v>
                </c:pt>
                <c:pt idx="8">
                  <c:v>0.13</c:v>
                </c:pt>
                <c:pt idx="10">
                  <c:v>7.9000000000000001E-2</c:v>
                </c:pt>
                <c:pt idx="11">
                  <c:v>0.12</c:v>
                </c:pt>
                <c:pt idx="12">
                  <c:v>0.12</c:v>
                </c:pt>
                <c:pt idx="13">
                  <c:v>2.3E-2</c:v>
                </c:pt>
                <c:pt idx="14">
                  <c:v>3.7999999999999999E-2</c:v>
                </c:pt>
                <c:pt idx="15">
                  <c:v>2.9000000000000001E-2</c:v>
                </c:pt>
                <c:pt idx="16">
                  <c:v>4.8000000000000001E-2</c:v>
                </c:pt>
                <c:pt idx="17">
                  <c:v>0.15</c:v>
                </c:pt>
                <c:pt idx="18">
                  <c:v>0.21</c:v>
                </c:pt>
                <c:pt idx="19">
                  <c:v>0.48</c:v>
                </c:pt>
                <c:pt idx="20">
                  <c:v>0.52</c:v>
                </c:pt>
                <c:pt idx="21">
                  <c:v>0.3</c:v>
                </c:pt>
                <c:pt idx="22">
                  <c:v>7.1999999999999995E-2</c:v>
                </c:pt>
                <c:pt idx="23">
                  <c:v>0.13</c:v>
                </c:pt>
                <c:pt idx="24">
                  <c:v>0.59</c:v>
                </c:pt>
                <c:pt idx="25">
                  <c:v>0.4</c:v>
                </c:pt>
                <c:pt idx="26">
                  <c:v>0.45</c:v>
                </c:pt>
                <c:pt idx="27">
                  <c:v>0.62</c:v>
                </c:pt>
                <c:pt idx="28">
                  <c:v>0.19</c:v>
                </c:pt>
                <c:pt idx="29">
                  <c:v>0.15</c:v>
                </c:pt>
                <c:pt idx="30">
                  <c:v>0.23</c:v>
                </c:pt>
                <c:pt idx="31">
                  <c:v>0.24</c:v>
                </c:pt>
                <c:pt idx="32">
                  <c:v>5.3999999999999999E-2</c:v>
                </c:pt>
                <c:pt idx="33">
                  <c:v>2.1999999999999999E-2</c:v>
                </c:pt>
                <c:pt idx="34">
                  <c:v>2.1999999999999999E-2</c:v>
                </c:pt>
                <c:pt idx="35">
                  <c:v>0.1</c:v>
                </c:pt>
                <c:pt idx="36">
                  <c:v>6.5000000000000002E-2</c:v>
                </c:pt>
                <c:pt idx="37">
                  <c:v>3.5999999999999997E-2</c:v>
                </c:pt>
                <c:pt idx="39">
                  <c:v>3.5999999999999997E-2</c:v>
                </c:pt>
                <c:pt idx="40">
                  <c:v>0.22</c:v>
                </c:pt>
                <c:pt idx="42">
                  <c:v>0.22</c:v>
                </c:pt>
                <c:pt idx="43">
                  <c:v>2.1999999999999999E-2</c:v>
                </c:pt>
                <c:pt idx="44">
                  <c:v>0.15</c:v>
                </c:pt>
                <c:pt idx="45">
                  <c:v>6.8000000000000005E-2</c:v>
                </c:pt>
                <c:pt idx="46">
                  <c:v>0.2</c:v>
                </c:pt>
                <c:pt idx="47">
                  <c:v>2.1999999999999999E-2</c:v>
                </c:pt>
                <c:pt idx="48">
                  <c:v>4.8000000000000001E-2</c:v>
                </c:pt>
                <c:pt idx="49">
                  <c:v>0.04</c:v>
                </c:pt>
                <c:pt idx="50">
                  <c:v>2.1999999999999999E-2</c:v>
                </c:pt>
                <c:pt idx="51">
                  <c:v>8.6999999999999994E-2</c:v>
                </c:pt>
              </c:numCache>
            </c:numRef>
          </c:val>
          <c:smooth val="0"/>
        </c:ser>
        <c:ser>
          <c:idx val="4"/>
          <c:order val="4"/>
          <c:tx>
            <c:strRef>
              <c:f>LT01_Savaites_pav.!$L$4</c:f>
              <c:strCache>
                <c:ptCount val="1"/>
                <c:pt idx="0">
                  <c:v>Ca</c:v>
                </c:pt>
              </c:strCache>
            </c:strRef>
          </c:tx>
          <c:spPr>
            <a:ln w="28575" cap="rnd">
              <a:noFill/>
              <a:round/>
            </a:ln>
            <a:effectLst/>
          </c:spPr>
          <c:marker>
            <c:symbol val="circle"/>
            <c:size val="3"/>
            <c:spPr>
              <a:solidFill>
                <a:schemeClr val="accent5"/>
              </a:solidFill>
              <a:ln w="9525">
                <a:solidFill>
                  <a:schemeClr val="bg1"/>
                </a:solidFill>
              </a:ln>
              <a:effectLst/>
            </c:spPr>
          </c:marker>
          <c:dPt>
            <c:idx val="32"/>
            <c:marker>
              <c:symbol val="circle"/>
              <c:size val="3"/>
              <c:spPr>
                <a:solidFill>
                  <a:schemeClr val="accent5"/>
                </a:solidFill>
                <a:ln w="9525">
                  <a:solidFill>
                    <a:schemeClr val="bg1"/>
                  </a:solidFill>
                </a:ln>
                <a:effectLst/>
              </c:spPr>
            </c:marker>
            <c:bubble3D val="0"/>
            <c:spPr>
              <a:ln w="9525" cap="rnd">
                <a:noFill/>
                <a:round/>
              </a:ln>
              <a:effectLst/>
            </c:spPr>
          </c:dPt>
          <c:cat>
            <c:strRef>
              <c:f>LT01_Savaites_pav.!$A$5:$A$57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LT01_Savaites_pav.!$L$5:$L$57</c:f>
              <c:numCache>
                <c:formatCode>0.00</c:formatCode>
                <c:ptCount val="53"/>
                <c:pt idx="0">
                  <c:v>0.12</c:v>
                </c:pt>
                <c:pt idx="1">
                  <c:v>0.22</c:v>
                </c:pt>
                <c:pt idx="2">
                  <c:v>0.14000000000000001</c:v>
                </c:pt>
                <c:pt idx="3">
                  <c:v>0.18</c:v>
                </c:pt>
                <c:pt idx="4">
                  <c:v>0.2</c:v>
                </c:pt>
                <c:pt idx="6">
                  <c:v>8.3000000000000004E-2</c:v>
                </c:pt>
                <c:pt idx="7">
                  <c:v>2.8000000000000001E-2</c:v>
                </c:pt>
                <c:pt idx="8">
                  <c:v>0.14000000000000001</c:v>
                </c:pt>
                <c:pt idx="10">
                  <c:v>8.8999999999999996E-2</c:v>
                </c:pt>
                <c:pt idx="11">
                  <c:v>0.18</c:v>
                </c:pt>
                <c:pt idx="12">
                  <c:v>0.19</c:v>
                </c:pt>
                <c:pt idx="13">
                  <c:v>0.14000000000000001</c:v>
                </c:pt>
                <c:pt idx="14">
                  <c:v>0.19</c:v>
                </c:pt>
                <c:pt idx="15">
                  <c:v>0.2</c:v>
                </c:pt>
                <c:pt idx="16">
                  <c:v>0.31</c:v>
                </c:pt>
                <c:pt idx="17">
                  <c:v>0.85</c:v>
                </c:pt>
                <c:pt idx="18">
                  <c:v>2.6</c:v>
                </c:pt>
                <c:pt idx="19">
                  <c:v>1.2</c:v>
                </c:pt>
                <c:pt idx="20">
                  <c:v>0.49</c:v>
                </c:pt>
                <c:pt idx="21">
                  <c:v>0.46</c:v>
                </c:pt>
                <c:pt idx="22">
                  <c:v>0.17</c:v>
                </c:pt>
                <c:pt idx="23">
                  <c:v>5.6000000000000001E-2</c:v>
                </c:pt>
                <c:pt idx="24">
                  <c:v>0.23</c:v>
                </c:pt>
                <c:pt idx="25">
                  <c:v>3.4000000000000002E-2</c:v>
                </c:pt>
                <c:pt idx="26">
                  <c:v>0.27</c:v>
                </c:pt>
                <c:pt idx="27">
                  <c:v>0.12</c:v>
                </c:pt>
                <c:pt idx="28">
                  <c:v>1</c:v>
                </c:pt>
                <c:pt idx="29">
                  <c:v>0.26</c:v>
                </c:pt>
                <c:pt idx="30">
                  <c:v>0.62</c:v>
                </c:pt>
                <c:pt idx="31">
                  <c:v>1</c:v>
                </c:pt>
                <c:pt idx="32">
                  <c:v>0.56999999999999995</c:v>
                </c:pt>
                <c:pt idx="33">
                  <c:v>0.33</c:v>
                </c:pt>
                <c:pt idx="34">
                  <c:v>0.3</c:v>
                </c:pt>
                <c:pt idx="35">
                  <c:v>1.3</c:v>
                </c:pt>
                <c:pt idx="36">
                  <c:v>0.69</c:v>
                </c:pt>
                <c:pt idx="37">
                  <c:v>0.66</c:v>
                </c:pt>
                <c:pt idx="39">
                  <c:v>0.2</c:v>
                </c:pt>
                <c:pt idx="40">
                  <c:v>0.17</c:v>
                </c:pt>
                <c:pt idx="42">
                  <c:v>0.17</c:v>
                </c:pt>
                <c:pt idx="43">
                  <c:v>6.5000000000000002E-2</c:v>
                </c:pt>
                <c:pt idx="44">
                  <c:v>0.25</c:v>
                </c:pt>
                <c:pt idx="45">
                  <c:v>0.19</c:v>
                </c:pt>
                <c:pt idx="46">
                  <c:v>0.36</c:v>
                </c:pt>
                <c:pt idx="47">
                  <c:v>0.2</c:v>
                </c:pt>
                <c:pt idx="48">
                  <c:v>6.9000000000000006E-2</c:v>
                </c:pt>
                <c:pt idx="49">
                  <c:v>6.5000000000000002E-2</c:v>
                </c:pt>
                <c:pt idx="50">
                  <c:v>6.5000000000000002E-2</c:v>
                </c:pt>
                <c:pt idx="51">
                  <c:v>6.5000000000000002E-2</c:v>
                </c:pt>
              </c:numCache>
            </c:numRef>
          </c:val>
          <c:smooth val="0"/>
        </c:ser>
        <c:ser>
          <c:idx val="5"/>
          <c:order val="5"/>
          <c:tx>
            <c:strRef>
              <c:f>LT01_Savaites_pav.!$M$4</c:f>
              <c:strCache>
                <c:ptCount val="1"/>
                <c:pt idx="0">
                  <c:v>Mg</c:v>
                </c:pt>
              </c:strCache>
            </c:strRef>
          </c:tx>
          <c:spPr>
            <a:ln w="28575" cap="rnd">
              <a:noFill/>
              <a:round/>
            </a:ln>
            <a:effectLst/>
          </c:spPr>
          <c:marker>
            <c:symbol val="circle"/>
            <c:size val="3"/>
            <c:spPr>
              <a:solidFill>
                <a:schemeClr val="accent6"/>
              </a:solidFill>
              <a:ln w="9525">
                <a:solidFill>
                  <a:schemeClr val="bg1"/>
                </a:solidFill>
              </a:ln>
              <a:effectLst/>
            </c:spPr>
          </c:marker>
          <c:cat>
            <c:strRef>
              <c:f>LT01_Savaites_pav.!$A$5:$A$57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LT01_Savaites_pav.!$M$5:$M$57</c:f>
              <c:numCache>
                <c:formatCode>0.00</c:formatCode>
                <c:ptCount val="53"/>
                <c:pt idx="0">
                  <c:v>7.0000000000000007E-2</c:v>
                </c:pt>
                <c:pt idx="1">
                  <c:v>7.0000000000000007E-2</c:v>
                </c:pt>
                <c:pt idx="2">
                  <c:v>7.0000000000000007E-2</c:v>
                </c:pt>
                <c:pt idx="3">
                  <c:v>7.0000000000000007E-2</c:v>
                </c:pt>
                <c:pt idx="4">
                  <c:v>0.08</c:v>
                </c:pt>
                <c:pt idx="6">
                  <c:v>4.1000000000000002E-2</c:v>
                </c:pt>
                <c:pt idx="7">
                  <c:v>2.8000000000000001E-2</c:v>
                </c:pt>
                <c:pt idx="8">
                  <c:v>1.7999999999999999E-2</c:v>
                </c:pt>
                <c:pt idx="10">
                  <c:v>5.1999999999999998E-2</c:v>
                </c:pt>
                <c:pt idx="11">
                  <c:v>6.2E-2</c:v>
                </c:pt>
                <c:pt idx="12">
                  <c:v>0.04</c:v>
                </c:pt>
                <c:pt idx="13">
                  <c:v>7.0000000000000007E-2</c:v>
                </c:pt>
                <c:pt idx="14">
                  <c:v>7.0000000000000007E-2</c:v>
                </c:pt>
                <c:pt idx="15">
                  <c:v>7.0000000000000007E-2</c:v>
                </c:pt>
                <c:pt idx="16">
                  <c:v>8.5999999999999993E-2</c:v>
                </c:pt>
                <c:pt idx="17">
                  <c:v>0.12</c:v>
                </c:pt>
                <c:pt idx="18">
                  <c:v>0.56999999999999995</c:v>
                </c:pt>
                <c:pt idx="19">
                  <c:v>0.25</c:v>
                </c:pt>
                <c:pt idx="20">
                  <c:v>0.16</c:v>
                </c:pt>
                <c:pt idx="21">
                  <c:v>0.13</c:v>
                </c:pt>
                <c:pt idx="22">
                  <c:v>4.2000000000000003E-2</c:v>
                </c:pt>
                <c:pt idx="23">
                  <c:v>5.1999999999999998E-2</c:v>
                </c:pt>
                <c:pt idx="24">
                  <c:v>7.6999999999999999E-2</c:v>
                </c:pt>
                <c:pt idx="25">
                  <c:v>1.7000000000000001E-2</c:v>
                </c:pt>
                <c:pt idx="26">
                  <c:v>5.8000000000000003E-2</c:v>
                </c:pt>
                <c:pt idx="27">
                  <c:v>3.3000000000000002E-2</c:v>
                </c:pt>
                <c:pt idx="28">
                  <c:v>0.22</c:v>
                </c:pt>
                <c:pt idx="29">
                  <c:v>4.9000000000000002E-2</c:v>
                </c:pt>
                <c:pt idx="30">
                  <c:v>9.7000000000000003E-2</c:v>
                </c:pt>
                <c:pt idx="31">
                  <c:v>0.14000000000000001</c:v>
                </c:pt>
                <c:pt idx="32">
                  <c:v>7.0000000000000007E-2</c:v>
                </c:pt>
                <c:pt idx="33">
                  <c:v>7.0000000000000007E-2</c:v>
                </c:pt>
                <c:pt idx="34">
                  <c:v>7.0000000000000007E-2</c:v>
                </c:pt>
                <c:pt idx="35">
                  <c:v>0.14000000000000001</c:v>
                </c:pt>
                <c:pt idx="36">
                  <c:v>7.0000000000000007E-2</c:v>
                </c:pt>
                <c:pt idx="37">
                  <c:v>7.0000000000000007E-2</c:v>
                </c:pt>
                <c:pt idx="39">
                  <c:v>8.5999999999999993E-2</c:v>
                </c:pt>
                <c:pt idx="40">
                  <c:v>7.0000000000000007E-2</c:v>
                </c:pt>
                <c:pt idx="42">
                  <c:v>7.0000000000000007E-2</c:v>
                </c:pt>
                <c:pt idx="43">
                  <c:v>7.0000000000000007E-2</c:v>
                </c:pt>
                <c:pt idx="44">
                  <c:v>0.1</c:v>
                </c:pt>
                <c:pt idx="45">
                  <c:v>7.3999999999999996E-2</c:v>
                </c:pt>
                <c:pt idx="46">
                  <c:v>0.11</c:v>
                </c:pt>
                <c:pt idx="47">
                  <c:v>7.0000000000000007E-2</c:v>
                </c:pt>
                <c:pt idx="48">
                  <c:v>7.0000000000000007E-2</c:v>
                </c:pt>
                <c:pt idx="49">
                  <c:v>7.0000000000000007E-2</c:v>
                </c:pt>
                <c:pt idx="50">
                  <c:v>7.0000000000000007E-2</c:v>
                </c:pt>
                <c:pt idx="51">
                  <c:v>7.0000000000000007E-2</c:v>
                </c:pt>
              </c:numCache>
            </c:numRef>
          </c:val>
          <c:smooth val="0"/>
        </c:ser>
        <c:dLbls>
          <c:showLegendKey val="0"/>
          <c:showVal val="0"/>
          <c:showCatName val="0"/>
          <c:showSerName val="0"/>
          <c:showPercent val="0"/>
          <c:showBubbleSize val="0"/>
        </c:dLbls>
        <c:marker val="1"/>
        <c:smooth val="0"/>
        <c:axId val="393893456"/>
        <c:axId val="393888360"/>
      </c:lineChart>
      <c:catAx>
        <c:axId val="39389345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Savaitės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93888360"/>
        <c:crosses val="autoZero"/>
        <c:auto val="1"/>
        <c:lblAlgn val="ctr"/>
        <c:lblOffset val="100"/>
        <c:noMultiLvlLbl val="0"/>
      </c:catAx>
      <c:valAx>
        <c:axId val="393888360"/>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Koncentracija, mg/l</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93893456"/>
        <c:crosses val="autoZero"/>
        <c:crossBetween val="between"/>
      </c:valAx>
      <c:valAx>
        <c:axId val="393893848"/>
        <c:scaling>
          <c:orientation val="minMax"/>
          <c:max val="10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mm/sav.</a:t>
                </a:r>
                <a:endParaRPr lang="en-US" sz="900"/>
              </a:p>
            </c:rich>
          </c:tx>
          <c:layout>
            <c:manualLayout>
              <c:xMode val="edge"/>
              <c:yMode val="edge"/>
              <c:x val="0.9383193350831146"/>
              <c:y val="0.1716240157480315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93886792"/>
        <c:crosses val="max"/>
        <c:crossBetween val="between"/>
      </c:valAx>
      <c:catAx>
        <c:axId val="393886792"/>
        <c:scaling>
          <c:orientation val="minMax"/>
        </c:scaling>
        <c:delete val="1"/>
        <c:axPos val="b"/>
        <c:numFmt formatCode="General" sourceLinked="1"/>
        <c:majorTickMark val="out"/>
        <c:minorTickMark val="none"/>
        <c:tickLblPos val="nextTo"/>
        <c:crossAx val="393893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Aukštaitijos IMS, 2017 m.</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LT01_Savaites_pav.!$B$4</c:f>
              <c:strCache>
                <c:ptCount val="1"/>
                <c:pt idx="0">
                  <c:v>Kritulių kiekis</c:v>
                </c:pt>
              </c:strCache>
            </c:strRef>
          </c:tx>
          <c:spPr>
            <a:solidFill>
              <a:schemeClr val="tx2">
                <a:lumMod val="60000"/>
                <a:lumOff val="40000"/>
              </a:schemeClr>
            </a:solidFill>
            <a:ln>
              <a:noFill/>
            </a:ln>
            <a:effectLst/>
          </c:spPr>
          <c:cat>
            <c:strRef>
              <c:f>LT01_Savaites_pav.!$A$5:$A$57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LT01_Savaites_pav.!$B$5:$B$57</c:f>
              <c:numCache>
                <c:formatCode>0.0</c:formatCode>
                <c:ptCount val="53"/>
                <c:pt idx="0">
                  <c:v>8.579015173796515</c:v>
                </c:pt>
                <c:pt idx="1">
                  <c:v>14.44265398524459</c:v>
                </c:pt>
                <c:pt idx="2">
                  <c:v>1.184740869003285</c:v>
                </c:pt>
                <c:pt idx="3">
                  <c:v>1.0894645054121117</c:v>
                </c:pt>
                <c:pt idx="4">
                  <c:v>0.70007414986557737</c:v>
                </c:pt>
                <c:pt idx="5">
                  <c:v>0.18433905129596567</c:v>
                </c:pt>
                <c:pt idx="6">
                  <c:v>2.0235871136647017</c:v>
                </c:pt>
                <c:pt idx="7">
                  <c:v>42.988281007278289</c:v>
                </c:pt>
                <c:pt idx="8">
                  <c:v>15.256645526360485</c:v>
                </c:pt>
                <c:pt idx="9">
                  <c:v>39.465126779700341</c:v>
                </c:pt>
                <c:pt idx="10">
                  <c:v>5.1242113809687533</c:v>
                </c:pt>
                <c:pt idx="11">
                  <c:v>10.27327746548303</c:v>
                </c:pt>
                <c:pt idx="12">
                  <c:v>21.153423942535923</c:v>
                </c:pt>
                <c:pt idx="13">
                  <c:v>12.545411614602969</c:v>
                </c:pt>
                <c:pt idx="14">
                  <c:v>15.157226712178391</c:v>
                </c:pt>
                <c:pt idx="15">
                  <c:v>10.192499678960079</c:v>
                </c:pt>
                <c:pt idx="16">
                  <c:v>31.128444965472678</c:v>
                </c:pt>
                <c:pt idx="17">
                  <c:v>0.87198584938878154</c:v>
                </c:pt>
                <c:pt idx="18">
                  <c:v>1.5430628451179147</c:v>
                </c:pt>
                <c:pt idx="19">
                  <c:v>9.4965679796854214</c:v>
                </c:pt>
                <c:pt idx="20">
                  <c:v>2.4689005521886638</c:v>
                </c:pt>
                <c:pt idx="21">
                  <c:v>10.472115093847219</c:v>
                </c:pt>
                <c:pt idx="22">
                  <c:v>11.33995849264508</c:v>
                </c:pt>
                <c:pt idx="23">
                  <c:v>25.645911608389291</c:v>
                </c:pt>
                <c:pt idx="24">
                  <c:v>18.831580386324941</c:v>
                </c:pt>
                <c:pt idx="25">
                  <c:v>102.00577457612373</c:v>
                </c:pt>
                <c:pt idx="26">
                  <c:v>11.861907267101072</c:v>
                </c:pt>
                <c:pt idx="27">
                  <c:v>44.852383773192543</c:v>
                </c:pt>
                <c:pt idx="28">
                  <c:v>1.0646098018665882</c:v>
                </c:pt>
                <c:pt idx="29">
                  <c:v>12.673827582921504</c:v>
                </c:pt>
                <c:pt idx="30">
                  <c:v>18.239209951823302</c:v>
                </c:pt>
                <c:pt idx="31">
                  <c:v>6.3358781788130214</c:v>
                </c:pt>
                <c:pt idx="32">
                  <c:v>22.785549475358632</c:v>
                </c:pt>
                <c:pt idx="33">
                  <c:v>82.79723118602503</c:v>
                </c:pt>
                <c:pt idx="34">
                  <c:v>21.010509397149168</c:v>
                </c:pt>
                <c:pt idx="35">
                  <c:v>3.7323479824194394</c:v>
                </c:pt>
                <c:pt idx="36">
                  <c:v>53.545316338239367</c:v>
                </c:pt>
                <c:pt idx="37">
                  <c:v>22.267743151493558</c:v>
                </c:pt>
                <c:pt idx="38">
                  <c:v>0</c:v>
                </c:pt>
                <c:pt idx="39">
                  <c:v>35.917117848576865</c:v>
                </c:pt>
                <c:pt idx="40">
                  <c:v>31.410131605655273</c:v>
                </c:pt>
                <c:pt idx="41">
                  <c:v>0.90305422882068576</c:v>
                </c:pt>
                <c:pt idx="42">
                  <c:v>32.936624648409513</c:v>
                </c:pt>
                <c:pt idx="43">
                  <c:v>19.024204338802743</c:v>
                </c:pt>
                <c:pt idx="44">
                  <c:v>12.725608215308013</c:v>
                </c:pt>
                <c:pt idx="45">
                  <c:v>8.5873000749783586</c:v>
                </c:pt>
                <c:pt idx="46">
                  <c:v>6.4912200759725458</c:v>
                </c:pt>
                <c:pt idx="47">
                  <c:v>12.624118175830453</c:v>
                </c:pt>
                <c:pt idx="48">
                  <c:v>14.185822048607514</c:v>
                </c:pt>
                <c:pt idx="49">
                  <c:v>13.479534222855557</c:v>
                </c:pt>
                <c:pt idx="50">
                  <c:v>16.178340782840312</c:v>
                </c:pt>
                <c:pt idx="51">
                  <c:v>13.51474505287838</c:v>
                </c:pt>
              </c:numCache>
            </c:numRef>
          </c:val>
        </c:ser>
        <c:dLbls>
          <c:showLegendKey val="0"/>
          <c:showVal val="0"/>
          <c:showCatName val="0"/>
          <c:showSerName val="0"/>
          <c:showPercent val="0"/>
          <c:showBubbleSize val="0"/>
        </c:dLbls>
        <c:axId val="393889536"/>
        <c:axId val="393889144"/>
      </c:areaChart>
      <c:barChart>
        <c:barDir val="col"/>
        <c:grouping val="clustered"/>
        <c:varyColors val="0"/>
        <c:ser>
          <c:idx val="1"/>
          <c:order val="1"/>
          <c:tx>
            <c:strRef>
              <c:f>LT01_Savaites_pav.!$D$4</c:f>
              <c:strCache>
                <c:ptCount val="1"/>
                <c:pt idx="0">
                  <c:v>pH</c:v>
                </c:pt>
              </c:strCache>
            </c:strRef>
          </c:tx>
          <c:spPr>
            <a:solidFill>
              <a:schemeClr val="accent2"/>
            </a:solidFill>
            <a:ln>
              <a:noFill/>
            </a:ln>
            <a:effectLst/>
          </c:spPr>
          <c:invertIfNegative val="0"/>
          <c:cat>
            <c:strRef>
              <c:f>LT01_Savaites_pav.!$A$5:$A$57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LT01_Savaites_pav.!$D$5:$D$57</c:f>
              <c:numCache>
                <c:formatCode>0.00</c:formatCode>
                <c:ptCount val="53"/>
                <c:pt idx="0">
                  <c:v>5.0999999999999996</c:v>
                </c:pt>
                <c:pt idx="1">
                  <c:v>4.0999999999999996</c:v>
                </c:pt>
                <c:pt idx="2">
                  <c:v>4.42</c:v>
                </c:pt>
                <c:pt idx="3">
                  <c:v>4.22</c:v>
                </c:pt>
                <c:pt idx="4">
                  <c:v>5.22</c:v>
                </c:pt>
                <c:pt idx="6">
                  <c:v>4.88</c:v>
                </c:pt>
                <c:pt idx="7">
                  <c:v>5</c:v>
                </c:pt>
                <c:pt idx="8">
                  <c:v>5.73</c:v>
                </c:pt>
                <c:pt idx="10">
                  <c:v>5.67</c:v>
                </c:pt>
                <c:pt idx="11">
                  <c:v>5.18</c:v>
                </c:pt>
                <c:pt idx="12">
                  <c:v>5.76</c:v>
                </c:pt>
                <c:pt idx="13">
                  <c:v>6.22</c:v>
                </c:pt>
                <c:pt idx="14">
                  <c:v>6.18</c:v>
                </c:pt>
                <c:pt idx="15">
                  <c:v>5.84</c:v>
                </c:pt>
                <c:pt idx="16">
                  <c:v>5.83</c:v>
                </c:pt>
                <c:pt idx="17">
                  <c:v>6.12</c:v>
                </c:pt>
                <c:pt idx="18">
                  <c:v>6.52</c:v>
                </c:pt>
                <c:pt idx="19">
                  <c:v>6.3</c:v>
                </c:pt>
                <c:pt idx="20">
                  <c:v>6.01</c:v>
                </c:pt>
                <c:pt idx="21">
                  <c:v>5.77</c:v>
                </c:pt>
                <c:pt idx="22">
                  <c:v>5.68</c:v>
                </c:pt>
                <c:pt idx="23">
                  <c:v>5.38</c:v>
                </c:pt>
                <c:pt idx="24">
                  <c:v>5.65</c:v>
                </c:pt>
                <c:pt idx="25">
                  <c:v>5.04</c:v>
                </c:pt>
                <c:pt idx="26">
                  <c:v>5.79</c:v>
                </c:pt>
                <c:pt idx="27">
                  <c:v>5.51</c:v>
                </c:pt>
                <c:pt idx="28">
                  <c:v>6.5</c:v>
                </c:pt>
                <c:pt idx="29">
                  <c:v>5.33</c:v>
                </c:pt>
                <c:pt idx="30">
                  <c:v>5.34</c:v>
                </c:pt>
                <c:pt idx="31">
                  <c:v>5.54</c:v>
                </c:pt>
                <c:pt idx="32">
                  <c:v>4.96</c:v>
                </c:pt>
                <c:pt idx="33">
                  <c:v>4.96</c:v>
                </c:pt>
                <c:pt idx="34">
                  <c:v>4.9800000000000004</c:v>
                </c:pt>
                <c:pt idx="35">
                  <c:v>4.4400000000000004</c:v>
                </c:pt>
                <c:pt idx="36">
                  <c:v>5.12</c:v>
                </c:pt>
                <c:pt idx="37">
                  <c:v>5.14</c:v>
                </c:pt>
                <c:pt idx="39">
                  <c:v>5.08</c:v>
                </c:pt>
                <c:pt idx="40">
                  <c:v>5.23</c:v>
                </c:pt>
                <c:pt idx="42">
                  <c:v>5</c:v>
                </c:pt>
                <c:pt idx="43">
                  <c:v>5.28</c:v>
                </c:pt>
                <c:pt idx="44">
                  <c:v>5.13</c:v>
                </c:pt>
                <c:pt idx="45">
                  <c:v>4.97</c:v>
                </c:pt>
                <c:pt idx="46">
                  <c:v>5.04</c:v>
                </c:pt>
                <c:pt idx="47">
                  <c:v>4.59</c:v>
                </c:pt>
                <c:pt idx="48">
                  <c:v>5.54</c:v>
                </c:pt>
                <c:pt idx="49">
                  <c:v>5.31</c:v>
                </c:pt>
                <c:pt idx="50">
                  <c:v>5.79</c:v>
                </c:pt>
                <c:pt idx="51">
                  <c:v>5.14</c:v>
                </c:pt>
              </c:numCache>
            </c:numRef>
          </c:val>
        </c:ser>
        <c:dLbls>
          <c:showLegendKey val="0"/>
          <c:showVal val="0"/>
          <c:showCatName val="0"/>
          <c:showSerName val="0"/>
          <c:showPercent val="0"/>
          <c:showBubbleSize val="0"/>
        </c:dLbls>
        <c:gapWidth val="219"/>
        <c:overlap val="-27"/>
        <c:axId val="393889928"/>
        <c:axId val="393887968"/>
      </c:barChart>
      <c:catAx>
        <c:axId val="3938899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Savaitės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93887968"/>
        <c:crosses val="autoZero"/>
        <c:auto val="1"/>
        <c:lblAlgn val="ctr"/>
        <c:lblOffset val="100"/>
        <c:noMultiLvlLbl val="0"/>
      </c:catAx>
      <c:valAx>
        <c:axId val="393887968"/>
        <c:scaling>
          <c:orientation val="minMax"/>
          <c:max val="6.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pH vienetai</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93889928"/>
        <c:crosses val="autoZero"/>
        <c:crossBetween val="between"/>
      </c:valAx>
      <c:valAx>
        <c:axId val="393889144"/>
        <c:scaling>
          <c:orientation val="minMax"/>
          <c:max val="10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mm/sav.</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93889536"/>
        <c:crosses val="max"/>
        <c:crossBetween val="between"/>
      </c:valAx>
      <c:catAx>
        <c:axId val="393889536"/>
        <c:scaling>
          <c:orientation val="minMax"/>
        </c:scaling>
        <c:delete val="1"/>
        <c:axPos val="b"/>
        <c:numFmt formatCode="General" sourceLinked="1"/>
        <c:majorTickMark val="out"/>
        <c:minorTickMark val="none"/>
        <c:tickLblPos val="nextTo"/>
        <c:crossAx val="3938891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baseline="0"/>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Žemaitijos IMS, 2017 </a:t>
            </a:r>
            <a:r>
              <a:rPr lang="lt-LT" sz="1000"/>
              <a:t>m</a:t>
            </a:r>
            <a:r>
              <a:rPr lang="en-US" sz="1000"/>
              <a: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tx>
            <c:strRef>
              <c:f>LT03_Savaites_pav!$B$4</c:f>
              <c:strCache>
                <c:ptCount val="1"/>
                <c:pt idx="0">
                  <c:v>Kritulių kiekis</c:v>
                </c:pt>
              </c:strCache>
            </c:strRef>
          </c:tx>
          <c:spPr>
            <a:solidFill>
              <a:schemeClr val="tx2">
                <a:lumMod val="60000"/>
                <a:lumOff val="40000"/>
              </a:schemeClr>
            </a:solidFill>
            <a:ln>
              <a:noFill/>
            </a:ln>
            <a:effectLst/>
          </c:spPr>
          <c:cat>
            <c:strRef>
              <c:f>LT03_Savaites_pav!$A$5:$A$57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LT03_Savaites_pav!$B$5:$B$57</c:f>
              <c:numCache>
                <c:formatCode>General</c:formatCode>
                <c:ptCount val="53"/>
                <c:pt idx="0">
                  <c:v>12.7</c:v>
                </c:pt>
                <c:pt idx="1">
                  <c:v>16.600000000000001</c:v>
                </c:pt>
                <c:pt idx="2">
                  <c:v>6.9</c:v>
                </c:pt>
                <c:pt idx="3">
                  <c:v>2.8</c:v>
                </c:pt>
                <c:pt idx="4">
                  <c:v>0.8</c:v>
                </c:pt>
                <c:pt idx="5">
                  <c:v>0</c:v>
                </c:pt>
                <c:pt idx="6">
                  <c:v>14.7</c:v>
                </c:pt>
                <c:pt idx="7">
                  <c:v>56.9</c:v>
                </c:pt>
                <c:pt idx="8">
                  <c:v>15.5</c:v>
                </c:pt>
                <c:pt idx="9">
                  <c:v>3.7</c:v>
                </c:pt>
                <c:pt idx="10">
                  <c:v>18.2</c:v>
                </c:pt>
                <c:pt idx="11">
                  <c:v>5.2</c:v>
                </c:pt>
                <c:pt idx="12">
                  <c:v>5.4</c:v>
                </c:pt>
                <c:pt idx="13">
                  <c:v>3.5</c:v>
                </c:pt>
                <c:pt idx="14">
                  <c:v>15.9</c:v>
                </c:pt>
                <c:pt idx="15">
                  <c:v>7.2</c:v>
                </c:pt>
                <c:pt idx="16">
                  <c:v>21</c:v>
                </c:pt>
                <c:pt idx="17">
                  <c:v>0</c:v>
                </c:pt>
                <c:pt idx="18">
                  <c:v>15.9</c:v>
                </c:pt>
                <c:pt idx="19">
                  <c:v>0</c:v>
                </c:pt>
                <c:pt idx="20">
                  <c:v>0</c:v>
                </c:pt>
                <c:pt idx="21">
                  <c:v>22</c:v>
                </c:pt>
                <c:pt idx="22">
                  <c:v>25.7</c:v>
                </c:pt>
                <c:pt idx="23">
                  <c:v>11.4</c:v>
                </c:pt>
                <c:pt idx="24">
                  <c:v>6.7</c:v>
                </c:pt>
                <c:pt idx="25">
                  <c:v>21.2</c:v>
                </c:pt>
                <c:pt idx="26">
                  <c:v>15.2</c:v>
                </c:pt>
                <c:pt idx="27">
                  <c:v>31.4</c:v>
                </c:pt>
                <c:pt idx="28">
                  <c:v>0</c:v>
                </c:pt>
                <c:pt idx="29">
                  <c:v>9.4</c:v>
                </c:pt>
                <c:pt idx="30">
                  <c:v>24.4</c:v>
                </c:pt>
                <c:pt idx="31">
                  <c:v>3.3</c:v>
                </c:pt>
                <c:pt idx="32">
                  <c:v>1.3</c:v>
                </c:pt>
                <c:pt idx="33">
                  <c:v>53.1</c:v>
                </c:pt>
                <c:pt idx="34">
                  <c:v>33.9</c:v>
                </c:pt>
                <c:pt idx="35">
                  <c:v>19.600000000000001</c:v>
                </c:pt>
                <c:pt idx="36">
                  <c:v>64.3</c:v>
                </c:pt>
                <c:pt idx="37">
                  <c:v>51</c:v>
                </c:pt>
                <c:pt idx="38">
                  <c:v>0</c:v>
                </c:pt>
                <c:pt idx="39">
                  <c:v>89.6</c:v>
                </c:pt>
                <c:pt idx="40">
                  <c:v>44.1</c:v>
                </c:pt>
                <c:pt idx="41">
                  <c:v>2.4</c:v>
                </c:pt>
                <c:pt idx="42">
                  <c:v>41.8</c:v>
                </c:pt>
                <c:pt idx="43">
                  <c:v>15.2</c:v>
                </c:pt>
                <c:pt idx="44">
                  <c:v>47.6</c:v>
                </c:pt>
                <c:pt idx="45">
                  <c:v>59.4</c:v>
                </c:pt>
                <c:pt idx="46">
                  <c:v>17.3</c:v>
                </c:pt>
                <c:pt idx="47">
                  <c:v>22.1</c:v>
                </c:pt>
                <c:pt idx="48">
                  <c:v>40.4</c:v>
                </c:pt>
                <c:pt idx="49">
                  <c:v>24.2</c:v>
                </c:pt>
                <c:pt idx="50">
                  <c:v>16.899999999999999</c:v>
                </c:pt>
                <c:pt idx="51">
                  <c:v>35.200000000000003</c:v>
                </c:pt>
              </c:numCache>
            </c:numRef>
          </c:val>
        </c:ser>
        <c:dLbls>
          <c:showLegendKey val="0"/>
          <c:showVal val="0"/>
          <c:showCatName val="0"/>
          <c:showSerName val="0"/>
          <c:showPercent val="0"/>
          <c:showBubbleSize val="0"/>
        </c:dLbls>
        <c:axId val="588446880"/>
        <c:axId val="588443744"/>
      </c:areaChart>
      <c:lineChart>
        <c:grouping val="standard"/>
        <c:varyColors val="0"/>
        <c:ser>
          <c:idx val="1"/>
          <c:order val="1"/>
          <c:tx>
            <c:strRef>
              <c:f>LT03_Savaites_pav!$F$4</c:f>
              <c:strCache>
                <c:ptCount val="1"/>
                <c:pt idx="0">
                  <c:v>SO4-S</c:v>
                </c:pt>
              </c:strCache>
            </c:strRef>
          </c:tx>
          <c:spPr>
            <a:ln w="28575" cap="rnd">
              <a:noFill/>
              <a:round/>
            </a:ln>
            <a:effectLst/>
          </c:spPr>
          <c:marker>
            <c:symbol val="circle"/>
            <c:size val="3"/>
            <c:spPr>
              <a:solidFill>
                <a:srgbClr val="FF0066"/>
              </a:solidFill>
              <a:ln w="9525">
                <a:solidFill>
                  <a:schemeClr val="bg1"/>
                </a:solidFill>
              </a:ln>
              <a:effectLst/>
            </c:spPr>
          </c:marker>
          <c:cat>
            <c:strRef>
              <c:f>LT03_Savaites_pav!$A$5:$A$57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LT03_Savaites_pav!$F$5:$F$57</c:f>
              <c:numCache>
                <c:formatCode>General</c:formatCode>
                <c:ptCount val="53"/>
                <c:pt idx="0">
                  <c:v>1.0999999999999999E-2</c:v>
                </c:pt>
                <c:pt idx="1">
                  <c:v>0.26</c:v>
                </c:pt>
                <c:pt idx="2">
                  <c:v>4.2000000000000003E-2</c:v>
                </c:pt>
                <c:pt idx="3">
                  <c:v>0.53</c:v>
                </c:pt>
                <c:pt idx="4">
                  <c:v>0.37</c:v>
                </c:pt>
                <c:pt idx="6">
                  <c:v>0.39</c:v>
                </c:pt>
                <c:pt idx="7">
                  <c:v>3.9E-2</c:v>
                </c:pt>
                <c:pt idx="8">
                  <c:v>0.44</c:v>
                </c:pt>
                <c:pt idx="9">
                  <c:v>0.17</c:v>
                </c:pt>
                <c:pt idx="10">
                  <c:v>0.33</c:v>
                </c:pt>
                <c:pt idx="11">
                  <c:v>0.15</c:v>
                </c:pt>
                <c:pt idx="12">
                  <c:v>0.15</c:v>
                </c:pt>
                <c:pt idx="13">
                  <c:v>0.23</c:v>
                </c:pt>
                <c:pt idx="14">
                  <c:v>8.2000000000000003E-2</c:v>
                </c:pt>
                <c:pt idx="15">
                  <c:v>0.32</c:v>
                </c:pt>
                <c:pt idx="16">
                  <c:v>0.16</c:v>
                </c:pt>
                <c:pt idx="18">
                  <c:v>0.28000000000000003</c:v>
                </c:pt>
                <c:pt idx="21">
                  <c:v>0.15</c:v>
                </c:pt>
                <c:pt idx="22">
                  <c:v>0.23</c:v>
                </c:pt>
                <c:pt idx="23">
                  <c:v>0.13</c:v>
                </c:pt>
                <c:pt idx="24">
                  <c:v>0.18</c:v>
                </c:pt>
                <c:pt idx="25">
                  <c:v>0.1</c:v>
                </c:pt>
                <c:pt idx="26">
                  <c:v>0.17</c:v>
                </c:pt>
                <c:pt idx="27">
                  <c:v>0.21</c:v>
                </c:pt>
                <c:pt idx="29">
                  <c:v>0.25</c:v>
                </c:pt>
                <c:pt idx="30">
                  <c:v>0.18</c:v>
                </c:pt>
                <c:pt idx="31">
                  <c:v>0.84</c:v>
                </c:pt>
                <c:pt idx="32">
                  <c:v>0.38</c:v>
                </c:pt>
                <c:pt idx="33">
                  <c:v>3.7999999999999999E-2</c:v>
                </c:pt>
                <c:pt idx="34">
                  <c:v>0.11</c:v>
                </c:pt>
                <c:pt idx="35">
                  <c:v>0.15</c:v>
                </c:pt>
                <c:pt idx="36">
                  <c:v>6.9000000000000006E-2</c:v>
                </c:pt>
                <c:pt idx="37">
                  <c:v>0.04</c:v>
                </c:pt>
                <c:pt idx="39">
                  <c:v>5.2999999999999999E-2</c:v>
                </c:pt>
                <c:pt idx="40">
                  <c:v>5.8000000000000003E-2</c:v>
                </c:pt>
                <c:pt idx="41">
                  <c:v>0.74</c:v>
                </c:pt>
                <c:pt idx="42">
                  <c:v>4.7E-2</c:v>
                </c:pt>
                <c:pt idx="43">
                  <c:v>5.5E-2</c:v>
                </c:pt>
                <c:pt idx="44">
                  <c:v>0.21</c:v>
                </c:pt>
                <c:pt idx="45">
                  <c:v>6.9000000000000006E-2</c:v>
                </c:pt>
                <c:pt idx="46">
                  <c:v>0.23</c:v>
                </c:pt>
                <c:pt idx="47">
                  <c:v>0.12</c:v>
                </c:pt>
                <c:pt idx="48">
                  <c:v>6.6000000000000003E-2</c:v>
                </c:pt>
                <c:pt idx="49">
                  <c:v>8.5999999999999993E-2</c:v>
                </c:pt>
                <c:pt idx="50">
                  <c:v>6.0999999999999999E-2</c:v>
                </c:pt>
                <c:pt idx="51">
                  <c:v>4.8000000000000001E-2</c:v>
                </c:pt>
              </c:numCache>
            </c:numRef>
          </c:val>
          <c:smooth val="0"/>
        </c:ser>
        <c:ser>
          <c:idx val="2"/>
          <c:order val="2"/>
          <c:tx>
            <c:strRef>
              <c:f>LT03_Savaites_pav!$G$4</c:f>
              <c:strCache>
                <c:ptCount val="1"/>
                <c:pt idx="0">
                  <c:v>NO3-N</c:v>
                </c:pt>
              </c:strCache>
            </c:strRef>
          </c:tx>
          <c:spPr>
            <a:ln w="28575" cap="rnd">
              <a:noFill/>
              <a:round/>
            </a:ln>
            <a:effectLst/>
          </c:spPr>
          <c:marker>
            <c:symbol val="circle"/>
            <c:size val="3"/>
            <c:spPr>
              <a:solidFill>
                <a:srgbClr val="009A46"/>
              </a:solidFill>
              <a:ln w="9525">
                <a:solidFill>
                  <a:schemeClr val="bg1"/>
                </a:solidFill>
              </a:ln>
              <a:effectLst/>
            </c:spPr>
          </c:marker>
          <c:cat>
            <c:strRef>
              <c:f>LT03_Savaites_pav!$A$5:$A$57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LT03_Savaites_pav!$G$5:$G$57</c:f>
              <c:numCache>
                <c:formatCode>General</c:formatCode>
                <c:ptCount val="53"/>
                <c:pt idx="0">
                  <c:v>5.1999999999999998E-2</c:v>
                </c:pt>
                <c:pt idx="1">
                  <c:v>0.33</c:v>
                </c:pt>
                <c:pt idx="2">
                  <c:v>0.53</c:v>
                </c:pt>
                <c:pt idx="3">
                  <c:v>1.3</c:v>
                </c:pt>
                <c:pt idx="4">
                  <c:v>0.9</c:v>
                </c:pt>
                <c:pt idx="6">
                  <c:v>0.96</c:v>
                </c:pt>
                <c:pt idx="7">
                  <c:v>0.05</c:v>
                </c:pt>
                <c:pt idx="8">
                  <c:v>0.42</c:v>
                </c:pt>
                <c:pt idx="9">
                  <c:v>0.32</c:v>
                </c:pt>
                <c:pt idx="10">
                  <c:v>0.56000000000000005</c:v>
                </c:pt>
                <c:pt idx="11">
                  <c:v>0.33</c:v>
                </c:pt>
                <c:pt idx="12">
                  <c:v>0.32</c:v>
                </c:pt>
                <c:pt idx="13">
                  <c:v>0.5</c:v>
                </c:pt>
                <c:pt idx="14">
                  <c:v>0.15</c:v>
                </c:pt>
                <c:pt idx="15">
                  <c:v>0.62</c:v>
                </c:pt>
                <c:pt idx="16">
                  <c:v>0.26</c:v>
                </c:pt>
                <c:pt idx="18">
                  <c:v>0.28999999999999998</c:v>
                </c:pt>
                <c:pt idx="21">
                  <c:v>0.14000000000000001</c:v>
                </c:pt>
                <c:pt idx="22">
                  <c:v>9.8000000000000004E-2</c:v>
                </c:pt>
                <c:pt idx="23">
                  <c:v>0.11</c:v>
                </c:pt>
                <c:pt idx="24">
                  <c:v>0.16</c:v>
                </c:pt>
                <c:pt idx="25">
                  <c:v>5.7000000000000002E-2</c:v>
                </c:pt>
                <c:pt idx="26">
                  <c:v>0.13</c:v>
                </c:pt>
                <c:pt idx="27">
                  <c:v>0.16</c:v>
                </c:pt>
                <c:pt idx="29">
                  <c:v>9.0999999999999998E-2</c:v>
                </c:pt>
                <c:pt idx="30">
                  <c:v>0.17</c:v>
                </c:pt>
                <c:pt idx="31">
                  <c:v>6.0999999999999999E-2</c:v>
                </c:pt>
                <c:pt idx="32">
                  <c:v>0.28000000000000003</c:v>
                </c:pt>
                <c:pt idx="33">
                  <c:v>6.6000000000000003E-2</c:v>
                </c:pt>
                <c:pt idx="34">
                  <c:v>9.8000000000000004E-2</c:v>
                </c:pt>
                <c:pt idx="35">
                  <c:v>0.18</c:v>
                </c:pt>
                <c:pt idx="36">
                  <c:v>0.12</c:v>
                </c:pt>
                <c:pt idx="37">
                  <c:v>0.06</c:v>
                </c:pt>
                <c:pt idx="39">
                  <c:v>6.3E-2</c:v>
                </c:pt>
                <c:pt idx="40">
                  <c:v>0.11</c:v>
                </c:pt>
                <c:pt idx="41">
                  <c:v>0.57999999999999996</c:v>
                </c:pt>
                <c:pt idx="42">
                  <c:v>7.0999999999999994E-2</c:v>
                </c:pt>
                <c:pt idx="43">
                  <c:v>0.1</c:v>
                </c:pt>
                <c:pt idx="44">
                  <c:v>0.17</c:v>
                </c:pt>
                <c:pt idx="45">
                  <c:v>0.14000000000000001</c:v>
                </c:pt>
                <c:pt idx="46">
                  <c:v>0.45</c:v>
                </c:pt>
                <c:pt idx="47">
                  <c:v>0.33</c:v>
                </c:pt>
                <c:pt idx="48">
                  <c:v>0.21</c:v>
                </c:pt>
                <c:pt idx="49">
                  <c:v>0.26</c:v>
                </c:pt>
                <c:pt idx="50">
                  <c:v>0.12</c:v>
                </c:pt>
                <c:pt idx="51">
                  <c:v>0.14000000000000001</c:v>
                </c:pt>
              </c:numCache>
            </c:numRef>
          </c:val>
          <c:smooth val="0"/>
        </c:ser>
        <c:ser>
          <c:idx val="3"/>
          <c:order val="3"/>
          <c:tx>
            <c:strRef>
              <c:f>LT03_Savaites_pav!$I$4</c:f>
              <c:strCache>
                <c:ptCount val="1"/>
                <c:pt idx="0">
                  <c:v>NH4-N</c:v>
                </c:pt>
              </c:strCache>
            </c:strRef>
          </c:tx>
          <c:spPr>
            <a:ln w="28575" cap="rnd">
              <a:noFill/>
              <a:round/>
            </a:ln>
            <a:effectLst/>
          </c:spPr>
          <c:marker>
            <c:symbol val="circle"/>
            <c:size val="3"/>
            <c:spPr>
              <a:solidFill>
                <a:schemeClr val="accent6">
                  <a:lumMod val="75000"/>
                </a:schemeClr>
              </a:solidFill>
              <a:ln w="9525">
                <a:solidFill>
                  <a:schemeClr val="bg1"/>
                </a:solidFill>
              </a:ln>
              <a:effectLst/>
            </c:spPr>
          </c:marker>
          <c:cat>
            <c:strRef>
              <c:f>LT03_Savaites_pav!$A$5:$A$57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LT03_Savaites_pav!$I$5:$I$57</c:f>
              <c:numCache>
                <c:formatCode>General</c:formatCode>
                <c:ptCount val="53"/>
                <c:pt idx="0">
                  <c:v>0.21</c:v>
                </c:pt>
                <c:pt idx="1">
                  <c:v>0.17</c:v>
                </c:pt>
                <c:pt idx="2">
                  <c:v>0.47</c:v>
                </c:pt>
                <c:pt idx="3">
                  <c:v>0.88</c:v>
                </c:pt>
                <c:pt idx="4">
                  <c:v>0.89</c:v>
                </c:pt>
                <c:pt idx="6">
                  <c:v>1.5</c:v>
                </c:pt>
                <c:pt idx="7">
                  <c:v>0.12</c:v>
                </c:pt>
                <c:pt idx="8">
                  <c:v>1.1000000000000001</c:v>
                </c:pt>
                <c:pt idx="9">
                  <c:v>0.65</c:v>
                </c:pt>
                <c:pt idx="10">
                  <c:v>1.9</c:v>
                </c:pt>
                <c:pt idx="11">
                  <c:v>0.89</c:v>
                </c:pt>
                <c:pt idx="12">
                  <c:v>1.1000000000000001</c:v>
                </c:pt>
                <c:pt idx="13">
                  <c:v>0.9</c:v>
                </c:pt>
                <c:pt idx="14">
                  <c:v>0.36</c:v>
                </c:pt>
                <c:pt idx="15">
                  <c:v>1.1000000000000001</c:v>
                </c:pt>
                <c:pt idx="16">
                  <c:v>0.54</c:v>
                </c:pt>
                <c:pt idx="18">
                  <c:v>0.72</c:v>
                </c:pt>
                <c:pt idx="21">
                  <c:v>0.24</c:v>
                </c:pt>
                <c:pt idx="22">
                  <c:v>0.22</c:v>
                </c:pt>
                <c:pt idx="23">
                  <c:v>0.13</c:v>
                </c:pt>
                <c:pt idx="24">
                  <c:v>0.21</c:v>
                </c:pt>
                <c:pt idx="25">
                  <c:v>5.3999999999999999E-2</c:v>
                </c:pt>
                <c:pt idx="26">
                  <c:v>0.11</c:v>
                </c:pt>
                <c:pt idx="27">
                  <c:v>0.28999999999999998</c:v>
                </c:pt>
                <c:pt idx="29">
                  <c:v>0.24</c:v>
                </c:pt>
                <c:pt idx="30">
                  <c:v>0.42</c:v>
                </c:pt>
                <c:pt idx="31">
                  <c:v>1.3</c:v>
                </c:pt>
                <c:pt idx="32">
                  <c:v>0.9</c:v>
                </c:pt>
                <c:pt idx="33">
                  <c:v>0.1</c:v>
                </c:pt>
                <c:pt idx="34">
                  <c:v>0.2</c:v>
                </c:pt>
                <c:pt idx="35">
                  <c:v>0.42</c:v>
                </c:pt>
                <c:pt idx="36">
                  <c:v>0.18</c:v>
                </c:pt>
                <c:pt idx="37">
                  <c:v>0.19</c:v>
                </c:pt>
                <c:pt idx="39">
                  <c:v>5.8000000000000003E-2</c:v>
                </c:pt>
                <c:pt idx="40">
                  <c:v>7.0000000000000007E-2</c:v>
                </c:pt>
                <c:pt idx="41">
                  <c:v>0.91</c:v>
                </c:pt>
                <c:pt idx="42">
                  <c:v>3.1E-2</c:v>
                </c:pt>
                <c:pt idx="43">
                  <c:v>0.22</c:v>
                </c:pt>
                <c:pt idx="44">
                  <c:v>0.27</c:v>
                </c:pt>
                <c:pt idx="45">
                  <c:v>0.14000000000000001</c:v>
                </c:pt>
                <c:pt idx="46">
                  <c:v>0.6</c:v>
                </c:pt>
                <c:pt idx="47">
                  <c:v>0.43</c:v>
                </c:pt>
                <c:pt idx="48">
                  <c:v>0.33</c:v>
                </c:pt>
                <c:pt idx="49">
                  <c:v>0.27</c:v>
                </c:pt>
                <c:pt idx="50">
                  <c:v>0.19</c:v>
                </c:pt>
                <c:pt idx="51">
                  <c:v>0.23</c:v>
                </c:pt>
              </c:numCache>
            </c:numRef>
          </c:val>
          <c:smooth val="0"/>
        </c:ser>
        <c:ser>
          <c:idx val="4"/>
          <c:order val="4"/>
          <c:tx>
            <c:strRef>
              <c:f>LT03_Savaites_pav!$H$4</c:f>
              <c:strCache>
                <c:ptCount val="1"/>
                <c:pt idx="0">
                  <c:v>Cl</c:v>
                </c:pt>
              </c:strCache>
            </c:strRef>
          </c:tx>
          <c:spPr>
            <a:ln w="25400" cap="rnd">
              <a:noFill/>
              <a:round/>
            </a:ln>
            <a:effectLst/>
          </c:spPr>
          <c:marker>
            <c:symbol val="circle"/>
            <c:size val="3"/>
            <c:spPr>
              <a:solidFill>
                <a:srgbClr val="7030A0"/>
              </a:solidFill>
              <a:ln w="9525">
                <a:solidFill>
                  <a:schemeClr val="bg1"/>
                </a:solidFill>
              </a:ln>
              <a:effectLst/>
            </c:spPr>
          </c:marker>
          <c:val>
            <c:numRef>
              <c:f>LT03_Savaites_pav!$H$5:$H$57</c:f>
              <c:numCache>
                <c:formatCode>General</c:formatCode>
                <c:ptCount val="53"/>
                <c:pt idx="0">
                  <c:v>0.92</c:v>
                </c:pt>
                <c:pt idx="1">
                  <c:v>3.8</c:v>
                </c:pt>
                <c:pt idx="2">
                  <c:v>0.56999999999999995</c:v>
                </c:pt>
                <c:pt idx="3">
                  <c:v>1.1000000000000001</c:v>
                </c:pt>
                <c:pt idx="4">
                  <c:v>0.53</c:v>
                </c:pt>
                <c:pt idx="6">
                  <c:v>0.57999999999999996</c:v>
                </c:pt>
                <c:pt idx="7">
                  <c:v>0.96</c:v>
                </c:pt>
                <c:pt idx="8">
                  <c:v>0.38</c:v>
                </c:pt>
                <c:pt idx="9">
                  <c:v>0.37</c:v>
                </c:pt>
                <c:pt idx="10">
                  <c:v>1.1000000000000001</c:v>
                </c:pt>
                <c:pt idx="11">
                  <c:v>0.56000000000000005</c:v>
                </c:pt>
                <c:pt idx="12">
                  <c:v>0.18</c:v>
                </c:pt>
                <c:pt idx="13">
                  <c:v>1.4</c:v>
                </c:pt>
                <c:pt idx="14">
                  <c:v>0.46</c:v>
                </c:pt>
                <c:pt idx="15">
                  <c:v>1.1000000000000001</c:v>
                </c:pt>
                <c:pt idx="16">
                  <c:v>0.28999999999999998</c:v>
                </c:pt>
                <c:pt idx="18">
                  <c:v>0.28000000000000003</c:v>
                </c:pt>
                <c:pt idx="21">
                  <c:v>0.25</c:v>
                </c:pt>
                <c:pt idx="22">
                  <c:v>9.7000000000000003E-2</c:v>
                </c:pt>
                <c:pt idx="23">
                  <c:v>0.51</c:v>
                </c:pt>
                <c:pt idx="24">
                  <c:v>0.35</c:v>
                </c:pt>
                <c:pt idx="25">
                  <c:v>0.28000000000000003</c:v>
                </c:pt>
                <c:pt idx="26">
                  <c:v>0.44</c:v>
                </c:pt>
                <c:pt idx="27">
                  <c:v>0.2</c:v>
                </c:pt>
                <c:pt idx="29">
                  <c:v>0.42</c:v>
                </c:pt>
                <c:pt idx="30">
                  <c:v>0.3</c:v>
                </c:pt>
                <c:pt idx="31">
                  <c:v>0.59</c:v>
                </c:pt>
                <c:pt idx="32">
                  <c:v>0.35</c:v>
                </c:pt>
                <c:pt idx="33">
                  <c:v>0.3</c:v>
                </c:pt>
                <c:pt idx="34">
                  <c:v>0.12</c:v>
                </c:pt>
                <c:pt idx="35">
                  <c:v>0.22</c:v>
                </c:pt>
                <c:pt idx="36">
                  <c:v>0.5</c:v>
                </c:pt>
                <c:pt idx="37">
                  <c:v>0.14000000000000001</c:v>
                </c:pt>
                <c:pt idx="39">
                  <c:v>1.2</c:v>
                </c:pt>
                <c:pt idx="40">
                  <c:v>1.3</c:v>
                </c:pt>
                <c:pt idx="41">
                  <c:v>1.9</c:v>
                </c:pt>
                <c:pt idx="42">
                  <c:v>1.2</c:v>
                </c:pt>
                <c:pt idx="43">
                  <c:v>0.88</c:v>
                </c:pt>
                <c:pt idx="44">
                  <c:v>2.2999999999999998</c:v>
                </c:pt>
                <c:pt idx="45">
                  <c:v>0.82</c:v>
                </c:pt>
                <c:pt idx="46">
                  <c:v>0.31</c:v>
                </c:pt>
                <c:pt idx="47">
                  <c:v>0.28000000000000003</c:v>
                </c:pt>
                <c:pt idx="48">
                  <c:v>0.74</c:v>
                </c:pt>
                <c:pt idx="49">
                  <c:v>0.68</c:v>
                </c:pt>
                <c:pt idx="50">
                  <c:v>1.2</c:v>
                </c:pt>
                <c:pt idx="51">
                  <c:v>0.31</c:v>
                </c:pt>
              </c:numCache>
            </c:numRef>
          </c:val>
          <c:smooth val="0"/>
        </c:ser>
        <c:dLbls>
          <c:showLegendKey val="0"/>
          <c:showVal val="0"/>
          <c:showCatName val="0"/>
          <c:showSerName val="0"/>
          <c:showPercent val="0"/>
          <c:showBubbleSize val="0"/>
        </c:dLbls>
        <c:marker val="1"/>
        <c:smooth val="0"/>
        <c:axId val="627992528"/>
        <c:axId val="627989392"/>
      </c:lineChart>
      <c:catAx>
        <c:axId val="6279925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Savaitės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27989392"/>
        <c:crosses val="autoZero"/>
        <c:auto val="1"/>
        <c:lblAlgn val="ctr"/>
        <c:lblOffset val="100"/>
        <c:noMultiLvlLbl val="0"/>
      </c:catAx>
      <c:valAx>
        <c:axId val="627989392"/>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Koncentracija, mgS(N)/l</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27992528"/>
        <c:crosses val="autoZero"/>
        <c:crossBetween val="between"/>
      </c:valAx>
      <c:valAx>
        <c:axId val="588443744"/>
        <c:scaling>
          <c:orientation val="minMax"/>
          <c:max val="9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mm/sav.</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8446880"/>
        <c:crosses val="max"/>
        <c:crossBetween val="between"/>
      </c:valAx>
      <c:catAx>
        <c:axId val="588446880"/>
        <c:scaling>
          <c:orientation val="minMax"/>
        </c:scaling>
        <c:delete val="1"/>
        <c:axPos val="b"/>
        <c:numFmt formatCode="General" sourceLinked="1"/>
        <c:majorTickMark val="out"/>
        <c:minorTickMark val="none"/>
        <c:tickLblPos val="nextTo"/>
        <c:crossAx val="5884437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Žemaitijos IMS, 2017 </a:t>
            </a:r>
            <a:r>
              <a:rPr lang="lt-LT" sz="1000"/>
              <a:t>m</a:t>
            </a:r>
            <a:r>
              <a:rPr lang="en-US" sz="1000"/>
              <a:t>.</a:t>
            </a:r>
          </a:p>
        </c:rich>
      </c:tx>
      <c:layout>
        <c:manualLayout>
          <c:xMode val="edge"/>
          <c:yMode val="edge"/>
          <c:x val="0.28727077865266842"/>
          <c:y val="4.166666666666666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23403324584428"/>
          <c:y val="0.14909740449110528"/>
          <c:w val="0.74469881889763789"/>
          <c:h val="0.42116907261592301"/>
        </c:manualLayout>
      </c:layout>
      <c:areaChart>
        <c:grouping val="standard"/>
        <c:varyColors val="0"/>
        <c:ser>
          <c:idx val="0"/>
          <c:order val="0"/>
          <c:tx>
            <c:strRef>
              <c:f>LT03_Savaites_pav!$B$4</c:f>
              <c:strCache>
                <c:ptCount val="1"/>
                <c:pt idx="0">
                  <c:v>Kritulių kiekis</c:v>
                </c:pt>
              </c:strCache>
            </c:strRef>
          </c:tx>
          <c:spPr>
            <a:solidFill>
              <a:schemeClr val="tx2">
                <a:lumMod val="60000"/>
                <a:lumOff val="40000"/>
              </a:schemeClr>
            </a:solidFill>
            <a:ln>
              <a:noFill/>
            </a:ln>
            <a:effectLst/>
          </c:spPr>
          <c:cat>
            <c:strRef>
              <c:f>LT03_Savaites_pav!$A$5:$A$57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LT03_Savaites_pav!$B$5:$B$57</c:f>
              <c:numCache>
                <c:formatCode>General</c:formatCode>
                <c:ptCount val="53"/>
                <c:pt idx="0">
                  <c:v>12.7</c:v>
                </c:pt>
                <c:pt idx="1">
                  <c:v>16.600000000000001</c:v>
                </c:pt>
                <c:pt idx="2">
                  <c:v>6.9</c:v>
                </c:pt>
                <c:pt idx="3">
                  <c:v>2.8</c:v>
                </c:pt>
                <c:pt idx="4">
                  <c:v>0.8</c:v>
                </c:pt>
                <c:pt idx="5">
                  <c:v>0</c:v>
                </c:pt>
                <c:pt idx="6">
                  <c:v>14.7</c:v>
                </c:pt>
                <c:pt idx="7">
                  <c:v>56.9</c:v>
                </c:pt>
                <c:pt idx="8">
                  <c:v>15.5</c:v>
                </c:pt>
                <c:pt idx="9">
                  <c:v>3.7</c:v>
                </c:pt>
                <c:pt idx="10">
                  <c:v>18.2</c:v>
                </c:pt>
                <c:pt idx="11">
                  <c:v>5.2</c:v>
                </c:pt>
                <c:pt idx="12">
                  <c:v>5.4</c:v>
                </c:pt>
                <c:pt idx="13">
                  <c:v>3.5</c:v>
                </c:pt>
                <c:pt idx="14">
                  <c:v>15.9</c:v>
                </c:pt>
                <c:pt idx="15">
                  <c:v>7.2</c:v>
                </c:pt>
                <c:pt idx="16">
                  <c:v>21</c:v>
                </c:pt>
                <c:pt idx="17">
                  <c:v>0</c:v>
                </c:pt>
                <c:pt idx="18">
                  <c:v>15.9</c:v>
                </c:pt>
                <c:pt idx="19">
                  <c:v>0</c:v>
                </c:pt>
                <c:pt idx="20">
                  <c:v>0</c:v>
                </c:pt>
                <c:pt idx="21">
                  <c:v>22</c:v>
                </c:pt>
                <c:pt idx="22">
                  <c:v>25.7</c:v>
                </c:pt>
                <c:pt idx="23">
                  <c:v>11.4</c:v>
                </c:pt>
                <c:pt idx="24">
                  <c:v>6.7</c:v>
                </c:pt>
                <c:pt idx="25">
                  <c:v>21.2</c:v>
                </c:pt>
                <c:pt idx="26">
                  <c:v>15.2</c:v>
                </c:pt>
                <c:pt idx="27">
                  <c:v>31.4</c:v>
                </c:pt>
                <c:pt idx="28">
                  <c:v>0</c:v>
                </c:pt>
                <c:pt idx="29">
                  <c:v>9.4</c:v>
                </c:pt>
                <c:pt idx="30">
                  <c:v>24.4</c:v>
                </c:pt>
                <c:pt idx="31">
                  <c:v>3.3</c:v>
                </c:pt>
                <c:pt idx="32">
                  <c:v>1.3</c:v>
                </c:pt>
                <c:pt idx="33">
                  <c:v>53.1</c:v>
                </c:pt>
                <c:pt idx="34">
                  <c:v>33.9</c:v>
                </c:pt>
                <c:pt idx="35">
                  <c:v>19.600000000000001</c:v>
                </c:pt>
                <c:pt idx="36">
                  <c:v>64.3</c:v>
                </c:pt>
                <c:pt idx="37">
                  <c:v>51</c:v>
                </c:pt>
                <c:pt idx="38">
                  <c:v>0</c:v>
                </c:pt>
                <c:pt idx="39">
                  <c:v>89.6</c:v>
                </c:pt>
                <c:pt idx="40">
                  <c:v>44.1</c:v>
                </c:pt>
                <c:pt idx="41">
                  <c:v>2.4</c:v>
                </c:pt>
                <c:pt idx="42">
                  <c:v>41.8</c:v>
                </c:pt>
                <c:pt idx="43">
                  <c:v>15.2</c:v>
                </c:pt>
                <c:pt idx="44">
                  <c:v>47.6</c:v>
                </c:pt>
                <c:pt idx="45">
                  <c:v>59.4</c:v>
                </c:pt>
                <c:pt idx="46">
                  <c:v>17.3</c:v>
                </c:pt>
                <c:pt idx="47">
                  <c:v>22.1</c:v>
                </c:pt>
                <c:pt idx="48">
                  <c:v>40.4</c:v>
                </c:pt>
                <c:pt idx="49">
                  <c:v>24.2</c:v>
                </c:pt>
                <c:pt idx="50">
                  <c:v>16.899999999999999</c:v>
                </c:pt>
                <c:pt idx="51">
                  <c:v>35.200000000000003</c:v>
                </c:pt>
              </c:numCache>
            </c:numRef>
          </c:val>
        </c:ser>
        <c:dLbls>
          <c:showLegendKey val="0"/>
          <c:showVal val="0"/>
          <c:showCatName val="0"/>
          <c:showSerName val="0"/>
          <c:showPercent val="0"/>
          <c:showBubbleSize val="0"/>
        </c:dLbls>
        <c:axId val="630066608"/>
        <c:axId val="630066216"/>
      </c:areaChart>
      <c:lineChart>
        <c:grouping val="standard"/>
        <c:varyColors val="0"/>
        <c:ser>
          <c:idx val="2"/>
          <c:order val="2"/>
          <c:tx>
            <c:strRef>
              <c:f>LT03_Savaites_pav!$J$4</c:f>
              <c:strCache>
                <c:ptCount val="1"/>
                <c:pt idx="0">
                  <c:v>Na</c:v>
                </c:pt>
              </c:strCache>
            </c:strRef>
          </c:tx>
          <c:spPr>
            <a:ln w="28575" cap="rnd">
              <a:noFill/>
              <a:round/>
            </a:ln>
            <a:effectLst/>
          </c:spPr>
          <c:marker>
            <c:symbol val="circle"/>
            <c:size val="3"/>
            <c:spPr>
              <a:solidFill>
                <a:schemeClr val="accent3"/>
              </a:solidFill>
              <a:ln w="9525">
                <a:solidFill>
                  <a:schemeClr val="bg1"/>
                </a:solidFill>
              </a:ln>
              <a:effectLst/>
            </c:spPr>
          </c:marker>
          <c:cat>
            <c:strRef>
              <c:f>LT03_Savaites_pav!$A$5:$A$57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LT03_Savaites_pav!$J$5:$J$57</c:f>
              <c:numCache>
                <c:formatCode>General</c:formatCode>
                <c:ptCount val="53"/>
                <c:pt idx="0">
                  <c:v>0.53</c:v>
                </c:pt>
                <c:pt idx="1">
                  <c:v>1.8</c:v>
                </c:pt>
                <c:pt idx="2">
                  <c:v>0.35</c:v>
                </c:pt>
                <c:pt idx="3">
                  <c:v>0.57999999999999996</c:v>
                </c:pt>
                <c:pt idx="4">
                  <c:v>0.39</c:v>
                </c:pt>
                <c:pt idx="6">
                  <c:v>0.28999999999999998</c:v>
                </c:pt>
                <c:pt idx="7">
                  <c:v>0.71</c:v>
                </c:pt>
                <c:pt idx="8">
                  <c:v>0.7</c:v>
                </c:pt>
                <c:pt idx="9">
                  <c:v>0.28000000000000003</c:v>
                </c:pt>
                <c:pt idx="10">
                  <c:v>0.59</c:v>
                </c:pt>
                <c:pt idx="11">
                  <c:v>0.18</c:v>
                </c:pt>
                <c:pt idx="12">
                  <c:v>0.47</c:v>
                </c:pt>
                <c:pt idx="13">
                  <c:v>0.74</c:v>
                </c:pt>
                <c:pt idx="14">
                  <c:v>0.25</c:v>
                </c:pt>
                <c:pt idx="15">
                  <c:v>0.57999999999999996</c:v>
                </c:pt>
                <c:pt idx="16">
                  <c:v>0.14000000000000001</c:v>
                </c:pt>
                <c:pt idx="18">
                  <c:v>8.2000000000000003E-2</c:v>
                </c:pt>
                <c:pt idx="21">
                  <c:v>0.12</c:v>
                </c:pt>
                <c:pt idx="22">
                  <c:v>2.1999999999999999E-2</c:v>
                </c:pt>
                <c:pt idx="23">
                  <c:v>0.26</c:v>
                </c:pt>
                <c:pt idx="24">
                  <c:v>0.2</c:v>
                </c:pt>
                <c:pt idx="25">
                  <c:v>9.9000000000000005E-2</c:v>
                </c:pt>
                <c:pt idx="26">
                  <c:v>0.27</c:v>
                </c:pt>
                <c:pt idx="27">
                  <c:v>1.7000000000000001E-2</c:v>
                </c:pt>
                <c:pt idx="29">
                  <c:v>0.15</c:v>
                </c:pt>
                <c:pt idx="30">
                  <c:v>0.16</c:v>
                </c:pt>
                <c:pt idx="31">
                  <c:v>0.28000000000000003</c:v>
                </c:pt>
                <c:pt idx="32">
                  <c:v>0.16</c:v>
                </c:pt>
                <c:pt idx="33">
                  <c:v>0.16</c:v>
                </c:pt>
                <c:pt idx="34">
                  <c:v>4.7E-2</c:v>
                </c:pt>
                <c:pt idx="35">
                  <c:v>0.13</c:v>
                </c:pt>
                <c:pt idx="36">
                  <c:v>0.18</c:v>
                </c:pt>
                <c:pt idx="37">
                  <c:v>6.3E-2</c:v>
                </c:pt>
                <c:pt idx="39">
                  <c:v>0.55000000000000004</c:v>
                </c:pt>
                <c:pt idx="40">
                  <c:v>0.6</c:v>
                </c:pt>
                <c:pt idx="41">
                  <c:v>0.91</c:v>
                </c:pt>
                <c:pt idx="42">
                  <c:v>0.53</c:v>
                </c:pt>
                <c:pt idx="43">
                  <c:v>0.43</c:v>
                </c:pt>
                <c:pt idx="44">
                  <c:v>1.1000000000000001</c:v>
                </c:pt>
                <c:pt idx="45">
                  <c:v>0.28999999999999998</c:v>
                </c:pt>
                <c:pt idx="46">
                  <c:v>0.15</c:v>
                </c:pt>
                <c:pt idx="47">
                  <c:v>0.12</c:v>
                </c:pt>
                <c:pt idx="48">
                  <c:v>0.39</c:v>
                </c:pt>
                <c:pt idx="49">
                  <c:v>0.37</c:v>
                </c:pt>
                <c:pt idx="50">
                  <c:v>0.56999999999999995</c:v>
                </c:pt>
                <c:pt idx="51">
                  <c:v>0.18</c:v>
                </c:pt>
              </c:numCache>
            </c:numRef>
          </c:val>
          <c:smooth val="0"/>
        </c:ser>
        <c:ser>
          <c:idx val="3"/>
          <c:order val="3"/>
          <c:tx>
            <c:strRef>
              <c:f>LT03_Savaites_pav!$K$4</c:f>
              <c:strCache>
                <c:ptCount val="1"/>
                <c:pt idx="0">
                  <c:v>K</c:v>
                </c:pt>
              </c:strCache>
            </c:strRef>
          </c:tx>
          <c:spPr>
            <a:ln w="28575" cap="rnd">
              <a:noFill/>
              <a:round/>
            </a:ln>
            <a:effectLst/>
          </c:spPr>
          <c:marker>
            <c:symbol val="circle"/>
            <c:size val="3"/>
            <c:spPr>
              <a:solidFill>
                <a:schemeClr val="accent4"/>
              </a:solidFill>
              <a:ln w="9525">
                <a:solidFill>
                  <a:schemeClr val="bg1"/>
                </a:solidFill>
              </a:ln>
              <a:effectLst/>
            </c:spPr>
          </c:marker>
          <c:cat>
            <c:strRef>
              <c:f>LT03_Savaites_pav!$A$5:$A$57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LT03_Savaites_pav!$K$5:$K$57</c:f>
              <c:numCache>
                <c:formatCode>General</c:formatCode>
                <c:ptCount val="53"/>
                <c:pt idx="0">
                  <c:v>0.2</c:v>
                </c:pt>
                <c:pt idx="1">
                  <c:v>0.17</c:v>
                </c:pt>
                <c:pt idx="2">
                  <c:v>8.8999999999999996E-2</c:v>
                </c:pt>
                <c:pt idx="3">
                  <c:v>0.16</c:v>
                </c:pt>
                <c:pt idx="4">
                  <c:v>0.12</c:v>
                </c:pt>
                <c:pt idx="6">
                  <c:v>0.12</c:v>
                </c:pt>
                <c:pt idx="7">
                  <c:v>0.15</c:v>
                </c:pt>
                <c:pt idx="8">
                  <c:v>0.31</c:v>
                </c:pt>
                <c:pt idx="9">
                  <c:v>0.11</c:v>
                </c:pt>
                <c:pt idx="10">
                  <c:v>0.28000000000000003</c:v>
                </c:pt>
                <c:pt idx="11">
                  <c:v>0.25</c:v>
                </c:pt>
                <c:pt idx="12">
                  <c:v>0.22</c:v>
                </c:pt>
                <c:pt idx="13">
                  <c:v>3.2000000000000001E-2</c:v>
                </c:pt>
                <c:pt idx="14">
                  <c:v>2.1999999999999999E-2</c:v>
                </c:pt>
                <c:pt idx="15">
                  <c:v>0.12</c:v>
                </c:pt>
                <c:pt idx="16">
                  <c:v>2.1999999999999999E-2</c:v>
                </c:pt>
                <c:pt idx="18">
                  <c:v>0.25</c:v>
                </c:pt>
                <c:pt idx="21">
                  <c:v>0.6</c:v>
                </c:pt>
                <c:pt idx="22">
                  <c:v>0.54</c:v>
                </c:pt>
                <c:pt idx="23">
                  <c:v>0.55000000000000004</c:v>
                </c:pt>
                <c:pt idx="24">
                  <c:v>0.18</c:v>
                </c:pt>
                <c:pt idx="25">
                  <c:v>5.2999999999999999E-2</c:v>
                </c:pt>
                <c:pt idx="26">
                  <c:v>0.43</c:v>
                </c:pt>
                <c:pt idx="27">
                  <c:v>0.11</c:v>
                </c:pt>
                <c:pt idx="29">
                  <c:v>0.33</c:v>
                </c:pt>
                <c:pt idx="30">
                  <c:v>4.2999999999999997E-2</c:v>
                </c:pt>
                <c:pt idx="31">
                  <c:v>0.14000000000000001</c:v>
                </c:pt>
                <c:pt idx="32">
                  <c:v>0.19</c:v>
                </c:pt>
                <c:pt idx="33">
                  <c:v>2.1999999999999999E-2</c:v>
                </c:pt>
                <c:pt idx="34">
                  <c:v>2.1999999999999999E-2</c:v>
                </c:pt>
                <c:pt idx="35">
                  <c:v>0.17</c:v>
                </c:pt>
                <c:pt idx="36">
                  <c:v>6.8000000000000005E-2</c:v>
                </c:pt>
                <c:pt idx="37">
                  <c:v>2.1999999999999999E-2</c:v>
                </c:pt>
                <c:pt idx="39">
                  <c:v>6.4000000000000001E-2</c:v>
                </c:pt>
                <c:pt idx="40">
                  <c:v>7.3999999999999996E-2</c:v>
                </c:pt>
                <c:pt idx="41">
                  <c:v>0.33</c:v>
                </c:pt>
                <c:pt idx="42">
                  <c:v>2.1999999999999999E-2</c:v>
                </c:pt>
                <c:pt idx="43">
                  <c:v>0.06</c:v>
                </c:pt>
                <c:pt idx="44">
                  <c:v>0.13</c:v>
                </c:pt>
                <c:pt idx="45">
                  <c:v>2.1999999999999999E-2</c:v>
                </c:pt>
                <c:pt idx="46">
                  <c:v>0.41</c:v>
                </c:pt>
                <c:pt idx="47">
                  <c:v>0.16</c:v>
                </c:pt>
                <c:pt idx="48">
                  <c:v>0.12</c:v>
                </c:pt>
                <c:pt idx="49">
                  <c:v>6.2E-2</c:v>
                </c:pt>
                <c:pt idx="50">
                  <c:v>2.5999999999999999E-2</c:v>
                </c:pt>
                <c:pt idx="51">
                  <c:v>2.7E-2</c:v>
                </c:pt>
              </c:numCache>
            </c:numRef>
          </c:val>
          <c:smooth val="0"/>
        </c:ser>
        <c:ser>
          <c:idx val="4"/>
          <c:order val="4"/>
          <c:tx>
            <c:strRef>
              <c:f>LT03_Savaites_pav!$L$4</c:f>
              <c:strCache>
                <c:ptCount val="1"/>
                <c:pt idx="0">
                  <c:v>Ca</c:v>
                </c:pt>
              </c:strCache>
            </c:strRef>
          </c:tx>
          <c:spPr>
            <a:ln w="28575" cap="rnd">
              <a:noFill/>
              <a:round/>
            </a:ln>
            <a:effectLst/>
          </c:spPr>
          <c:marker>
            <c:symbol val="circle"/>
            <c:size val="3"/>
            <c:spPr>
              <a:solidFill>
                <a:schemeClr val="accent5"/>
              </a:solidFill>
              <a:ln w="9525">
                <a:solidFill>
                  <a:schemeClr val="bg1"/>
                </a:solidFill>
              </a:ln>
              <a:effectLst/>
            </c:spPr>
          </c:marker>
          <c:cat>
            <c:strRef>
              <c:f>LT03_Savaites_pav!$A$5:$A$57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LT03_Savaites_pav!$L$5:$L$57</c:f>
              <c:numCache>
                <c:formatCode>General</c:formatCode>
                <c:ptCount val="53"/>
                <c:pt idx="0">
                  <c:v>0.65</c:v>
                </c:pt>
                <c:pt idx="1">
                  <c:v>0.81</c:v>
                </c:pt>
                <c:pt idx="2">
                  <c:v>0.71</c:v>
                </c:pt>
                <c:pt idx="3">
                  <c:v>0.7</c:v>
                </c:pt>
                <c:pt idx="4">
                  <c:v>0.17</c:v>
                </c:pt>
                <c:pt idx="6">
                  <c:v>0.12</c:v>
                </c:pt>
                <c:pt idx="7">
                  <c:v>7.9000000000000001E-2</c:v>
                </c:pt>
                <c:pt idx="8">
                  <c:v>0.15</c:v>
                </c:pt>
                <c:pt idx="9">
                  <c:v>9.8000000000000004E-2</c:v>
                </c:pt>
                <c:pt idx="10">
                  <c:v>3.3000000000000002E-2</c:v>
                </c:pt>
                <c:pt idx="11">
                  <c:v>4.3999999999999997E-2</c:v>
                </c:pt>
                <c:pt idx="12">
                  <c:v>0.45</c:v>
                </c:pt>
                <c:pt idx="13">
                  <c:v>6.6000000000000003E-2</c:v>
                </c:pt>
                <c:pt idx="14">
                  <c:v>6.5000000000000002E-2</c:v>
                </c:pt>
                <c:pt idx="15">
                  <c:v>0.13</c:v>
                </c:pt>
                <c:pt idx="16">
                  <c:v>8.1000000000000003E-2</c:v>
                </c:pt>
                <c:pt idx="18">
                  <c:v>0.7</c:v>
                </c:pt>
                <c:pt idx="21">
                  <c:v>6.0999999999999999E-2</c:v>
                </c:pt>
                <c:pt idx="22">
                  <c:v>4.1000000000000002E-2</c:v>
                </c:pt>
                <c:pt idx="23">
                  <c:v>8.6999999999999994E-2</c:v>
                </c:pt>
                <c:pt idx="24">
                  <c:v>0.12</c:v>
                </c:pt>
                <c:pt idx="25">
                  <c:v>7.2999999999999995E-2</c:v>
                </c:pt>
                <c:pt idx="26">
                  <c:v>5.8000000000000003E-2</c:v>
                </c:pt>
                <c:pt idx="27">
                  <c:v>4.2000000000000003E-2</c:v>
                </c:pt>
                <c:pt idx="29">
                  <c:v>0.6</c:v>
                </c:pt>
                <c:pt idx="30">
                  <c:v>0.32</c:v>
                </c:pt>
                <c:pt idx="31">
                  <c:v>1.1000000000000001</c:v>
                </c:pt>
                <c:pt idx="32">
                  <c:v>0.54</c:v>
                </c:pt>
                <c:pt idx="33">
                  <c:v>0.34</c:v>
                </c:pt>
                <c:pt idx="34">
                  <c:v>0.4</c:v>
                </c:pt>
                <c:pt idx="35">
                  <c:v>8.5999999999999993E-2</c:v>
                </c:pt>
                <c:pt idx="36">
                  <c:v>0.16</c:v>
                </c:pt>
                <c:pt idx="37">
                  <c:v>0.17</c:v>
                </c:pt>
                <c:pt idx="39">
                  <c:v>0.14000000000000001</c:v>
                </c:pt>
                <c:pt idx="40">
                  <c:v>0.2</c:v>
                </c:pt>
                <c:pt idx="41">
                  <c:v>0.36</c:v>
                </c:pt>
                <c:pt idx="42">
                  <c:v>0.2</c:v>
                </c:pt>
                <c:pt idx="43">
                  <c:v>0.85</c:v>
                </c:pt>
                <c:pt idx="44">
                  <c:v>1</c:v>
                </c:pt>
                <c:pt idx="45">
                  <c:v>0.69</c:v>
                </c:pt>
                <c:pt idx="46">
                  <c:v>0.68</c:v>
                </c:pt>
                <c:pt idx="47">
                  <c:v>0.5</c:v>
                </c:pt>
                <c:pt idx="48">
                  <c:v>0.19</c:v>
                </c:pt>
                <c:pt idx="49">
                  <c:v>0.26</c:v>
                </c:pt>
                <c:pt idx="50">
                  <c:v>0.24</c:v>
                </c:pt>
                <c:pt idx="51">
                  <c:v>0.12</c:v>
                </c:pt>
              </c:numCache>
            </c:numRef>
          </c:val>
          <c:smooth val="0"/>
        </c:ser>
        <c:ser>
          <c:idx val="5"/>
          <c:order val="5"/>
          <c:tx>
            <c:strRef>
              <c:f>LT03_Savaites_pav!$M$4</c:f>
              <c:strCache>
                <c:ptCount val="1"/>
                <c:pt idx="0">
                  <c:v>Mg</c:v>
                </c:pt>
              </c:strCache>
            </c:strRef>
          </c:tx>
          <c:spPr>
            <a:ln w="28575" cap="rnd">
              <a:noFill/>
              <a:round/>
            </a:ln>
            <a:effectLst/>
          </c:spPr>
          <c:marker>
            <c:symbol val="circle"/>
            <c:size val="3"/>
            <c:spPr>
              <a:solidFill>
                <a:schemeClr val="accent6"/>
              </a:solidFill>
              <a:ln w="9525">
                <a:solidFill>
                  <a:schemeClr val="bg1"/>
                </a:solidFill>
              </a:ln>
              <a:effectLst/>
            </c:spPr>
          </c:marker>
          <c:cat>
            <c:strRef>
              <c:f>LT03_Savaites_pav!$A$5:$A$57</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LT03_Savaites_pav!$M$5:$M$57</c:f>
              <c:numCache>
                <c:formatCode>General</c:formatCode>
                <c:ptCount val="53"/>
                <c:pt idx="0">
                  <c:v>7.9000000000000001E-2</c:v>
                </c:pt>
                <c:pt idx="1">
                  <c:v>0.18</c:v>
                </c:pt>
                <c:pt idx="2">
                  <c:v>0.17</c:v>
                </c:pt>
                <c:pt idx="3">
                  <c:v>0.15</c:v>
                </c:pt>
                <c:pt idx="4">
                  <c:v>5.6000000000000001E-2</c:v>
                </c:pt>
                <c:pt idx="6">
                  <c:v>5.6000000000000001E-2</c:v>
                </c:pt>
                <c:pt idx="7">
                  <c:v>9.4E-2</c:v>
                </c:pt>
                <c:pt idx="8">
                  <c:v>0.11</c:v>
                </c:pt>
                <c:pt idx="9">
                  <c:v>4.2999999999999997E-2</c:v>
                </c:pt>
                <c:pt idx="10">
                  <c:v>7.4999999999999997E-2</c:v>
                </c:pt>
                <c:pt idx="11">
                  <c:v>1.7000000000000001E-2</c:v>
                </c:pt>
                <c:pt idx="12">
                  <c:v>5.2999999999999999E-2</c:v>
                </c:pt>
                <c:pt idx="13">
                  <c:v>7.0000000000000007E-2</c:v>
                </c:pt>
                <c:pt idx="14">
                  <c:v>7.0000000000000007E-2</c:v>
                </c:pt>
                <c:pt idx="15">
                  <c:v>7.0000000000000007E-2</c:v>
                </c:pt>
                <c:pt idx="16">
                  <c:v>7.0000000000000007E-2</c:v>
                </c:pt>
                <c:pt idx="18">
                  <c:v>0.11</c:v>
                </c:pt>
                <c:pt idx="21">
                  <c:v>3.5000000000000003E-2</c:v>
                </c:pt>
                <c:pt idx="22">
                  <c:v>2.4E-2</c:v>
                </c:pt>
                <c:pt idx="23">
                  <c:v>2.4E-2</c:v>
                </c:pt>
                <c:pt idx="24">
                  <c:v>2.8000000000000001E-2</c:v>
                </c:pt>
                <c:pt idx="25">
                  <c:v>4.1000000000000002E-2</c:v>
                </c:pt>
                <c:pt idx="26">
                  <c:v>2.7E-2</c:v>
                </c:pt>
                <c:pt idx="27">
                  <c:v>2.5000000000000001E-2</c:v>
                </c:pt>
                <c:pt idx="29">
                  <c:v>6.9000000000000006E-2</c:v>
                </c:pt>
                <c:pt idx="30">
                  <c:v>7.0000000000000007E-2</c:v>
                </c:pt>
                <c:pt idx="31">
                  <c:v>0.11</c:v>
                </c:pt>
                <c:pt idx="32">
                  <c:v>7.0000000000000007E-2</c:v>
                </c:pt>
                <c:pt idx="33">
                  <c:v>7.0000000000000007E-2</c:v>
                </c:pt>
                <c:pt idx="34">
                  <c:v>7.0000000000000007E-2</c:v>
                </c:pt>
                <c:pt idx="35">
                  <c:v>7.0000000000000007E-2</c:v>
                </c:pt>
                <c:pt idx="36">
                  <c:v>7.0000000000000007E-2</c:v>
                </c:pt>
                <c:pt idx="37">
                  <c:v>7.0000000000000007E-2</c:v>
                </c:pt>
                <c:pt idx="39">
                  <c:v>7.0000000000000007E-2</c:v>
                </c:pt>
                <c:pt idx="40">
                  <c:v>7.0000000000000007E-2</c:v>
                </c:pt>
                <c:pt idx="41">
                  <c:v>0.13</c:v>
                </c:pt>
                <c:pt idx="42">
                  <c:v>7.0000000000000007E-2</c:v>
                </c:pt>
                <c:pt idx="43">
                  <c:v>0.12</c:v>
                </c:pt>
                <c:pt idx="44">
                  <c:v>0.15</c:v>
                </c:pt>
                <c:pt idx="45">
                  <c:v>0.13</c:v>
                </c:pt>
                <c:pt idx="46">
                  <c:v>0.13</c:v>
                </c:pt>
                <c:pt idx="47">
                  <c:v>9.1999999999999998E-2</c:v>
                </c:pt>
                <c:pt idx="48">
                  <c:v>9.2999999999999999E-2</c:v>
                </c:pt>
                <c:pt idx="49">
                  <c:v>0.12</c:v>
                </c:pt>
                <c:pt idx="50">
                  <c:v>9.0999999999999998E-2</c:v>
                </c:pt>
                <c:pt idx="51">
                  <c:v>7.0000000000000007E-2</c:v>
                </c:pt>
              </c:numCache>
            </c:numRef>
          </c:val>
          <c:smooth val="0"/>
        </c:ser>
        <c:dLbls>
          <c:showLegendKey val="0"/>
          <c:showVal val="0"/>
          <c:showCatName val="0"/>
          <c:showSerName val="0"/>
          <c:showPercent val="0"/>
          <c:showBubbleSize val="0"/>
        </c:dLbls>
        <c:marker val="1"/>
        <c:smooth val="0"/>
        <c:axId val="630067000"/>
        <c:axId val="630068176"/>
        <c:extLst>
          <c:ext xmlns:c15="http://schemas.microsoft.com/office/drawing/2012/chart" uri="{02D57815-91ED-43cb-92C2-25804820EDAC}">
            <c15:filteredLineSeries>
              <c15:ser>
                <c:idx val="1"/>
                <c:order val="1"/>
                <c:tx>
                  <c:strRef>
                    <c:extLst>
                      <c:ext uri="{02D57815-91ED-43cb-92C2-25804820EDAC}">
                        <c15:formulaRef>
                          <c15:sqref>LT03_Savaites_pav!$H$4</c15:sqref>
                        </c15:formulaRef>
                      </c:ext>
                    </c:extLst>
                    <c:strCache>
                      <c:ptCount val="1"/>
                      <c:pt idx="0">
                        <c:v>Cl</c:v>
                      </c:pt>
                    </c:strCache>
                  </c:strRef>
                </c:tx>
                <c:spPr>
                  <a:ln w="28575" cap="rnd">
                    <a:noFill/>
                    <a:round/>
                  </a:ln>
                  <a:effectLst/>
                </c:spPr>
                <c:marker>
                  <c:symbol val="circle"/>
                  <c:size val="4"/>
                  <c:spPr>
                    <a:solidFill>
                      <a:schemeClr val="accent2"/>
                    </a:solidFill>
                    <a:ln w="9525">
                      <a:solidFill>
                        <a:schemeClr val="bg1"/>
                      </a:solidFill>
                    </a:ln>
                    <a:effectLst/>
                  </c:spPr>
                </c:marker>
                <c:cat>
                  <c:strRef>
                    <c:extLst>
                      <c:ext uri="{02D57815-91ED-43cb-92C2-25804820EDAC}">
                        <c15:formulaRef>
                          <c15:sqref>LT03_Savaites_pav!$A$5:$A$57</c15:sqref>
                        </c15:formulaRef>
                      </c:ext>
                    </c:extLst>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extLst>
                      <c:ext uri="{02D57815-91ED-43cb-92C2-25804820EDAC}">
                        <c15:formulaRef>
                          <c15:sqref>LT03_Savaites_pav!$H$5:$H$57</c15:sqref>
                        </c15:formulaRef>
                      </c:ext>
                    </c:extLst>
                    <c:numCache>
                      <c:formatCode>General</c:formatCode>
                      <c:ptCount val="53"/>
                      <c:pt idx="0">
                        <c:v>0.92</c:v>
                      </c:pt>
                      <c:pt idx="1">
                        <c:v>3.8</c:v>
                      </c:pt>
                      <c:pt idx="2">
                        <c:v>0.56999999999999995</c:v>
                      </c:pt>
                      <c:pt idx="3">
                        <c:v>1.1000000000000001</c:v>
                      </c:pt>
                      <c:pt idx="4">
                        <c:v>0.53</c:v>
                      </c:pt>
                      <c:pt idx="6">
                        <c:v>0.57999999999999996</c:v>
                      </c:pt>
                      <c:pt idx="7">
                        <c:v>0.96</c:v>
                      </c:pt>
                      <c:pt idx="8">
                        <c:v>0.38</c:v>
                      </c:pt>
                      <c:pt idx="9">
                        <c:v>0.37</c:v>
                      </c:pt>
                      <c:pt idx="10">
                        <c:v>1.1000000000000001</c:v>
                      </c:pt>
                      <c:pt idx="11">
                        <c:v>0.56000000000000005</c:v>
                      </c:pt>
                      <c:pt idx="12">
                        <c:v>0.18</c:v>
                      </c:pt>
                      <c:pt idx="13">
                        <c:v>1.4</c:v>
                      </c:pt>
                      <c:pt idx="14">
                        <c:v>0.46</c:v>
                      </c:pt>
                      <c:pt idx="15">
                        <c:v>1.1000000000000001</c:v>
                      </c:pt>
                      <c:pt idx="16">
                        <c:v>0.28999999999999998</c:v>
                      </c:pt>
                      <c:pt idx="18">
                        <c:v>0.28000000000000003</c:v>
                      </c:pt>
                      <c:pt idx="21">
                        <c:v>0.25</c:v>
                      </c:pt>
                      <c:pt idx="22">
                        <c:v>9.7000000000000003E-2</c:v>
                      </c:pt>
                      <c:pt idx="23">
                        <c:v>0.51</c:v>
                      </c:pt>
                      <c:pt idx="24">
                        <c:v>0.35</c:v>
                      </c:pt>
                      <c:pt idx="25">
                        <c:v>0.28000000000000003</c:v>
                      </c:pt>
                      <c:pt idx="26">
                        <c:v>0.44</c:v>
                      </c:pt>
                      <c:pt idx="27">
                        <c:v>0.2</c:v>
                      </c:pt>
                      <c:pt idx="29">
                        <c:v>0.42</c:v>
                      </c:pt>
                      <c:pt idx="30">
                        <c:v>0.3</c:v>
                      </c:pt>
                      <c:pt idx="31">
                        <c:v>0.59</c:v>
                      </c:pt>
                      <c:pt idx="32">
                        <c:v>0.35</c:v>
                      </c:pt>
                      <c:pt idx="33">
                        <c:v>0.3</c:v>
                      </c:pt>
                      <c:pt idx="34">
                        <c:v>0.12</c:v>
                      </c:pt>
                      <c:pt idx="35">
                        <c:v>0.22</c:v>
                      </c:pt>
                      <c:pt idx="36">
                        <c:v>0.5</c:v>
                      </c:pt>
                      <c:pt idx="37">
                        <c:v>0.14000000000000001</c:v>
                      </c:pt>
                      <c:pt idx="39">
                        <c:v>1.2</c:v>
                      </c:pt>
                      <c:pt idx="40">
                        <c:v>1.3</c:v>
                      </c:pt>
                      <c:pt idx="41">
                        <c:v>1.9</c:v>
                      </c:pt>
                      <c:pt idx="42">
                        <c:v>1.2</c:v>
                      </c:pt>
                      <c:pt idx="43">
                        <c:v>0.88</c:v>
                      </c:pt>
                      <c:pt idx="44">
                        <c:v>2.2999999999999998</c:v>
                      </c:pt>
                      <c:pt idx="45">
                        <c:v>0.82</c:v>
                      </c:pt>
                      <c:pt idx="46">
                        <c:v>0.31</c:v>
                      </c:pt>
                      <c:pt idx="47">
                        <c:v>0.28000000000000003</c:v>
                      </c:pt>
                      <c:pt idx="48">
                        <c:v>0.74</c:v>
                      </c:pt>
                      <c:pt idx="49">
                        <c:v>0.68</c:v>
                      </c:pt>
                      <c:pt idx="50">
                        <c:v>1.2</c:v>
                      </c:pt>
                      <c:pt idx="51">
                        <c:v>0.31</c:v>
                      </c:pt>
                    </c:numCache>
                  </c:numRef>
                </c:val>
                <c:smooth val="0"/>
              </c15:ser>
            </c15:filteredLineSeries>
          </c:ext>
        </c:extLst>
      </c:lineChart>
      <c:catAx>
        <c:axId val="6300670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Savaitės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30068176"/>
        <c:crosses val="autoZero"/>
        <c:auto val="1"/>
        <c:lblAlgn val="ctr"/>
        <c:lblOffset val="100"/>
        <c:noMultiLvlLbl val="0"/>
      </c:catAx>
      <c:valAx>
        <c:axId val="630068176"/>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Koncentracija, mg/l</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30067000"/>
        <c:crosses val="autoZero"/>
        <c:crossBetween val="between"/>
        <c:majorUnit val="0.2"/>
      </c:valAx>
      <c:valAx>
        <c:axId val="630066216"/>
        <c:scaling>
          <c:orientation val="minMax"/>
          <c:max val="9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mm/sav.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30066608"/>
        <c:crosses val="max"/>
        <c:crossBetween val="between"/>
      </c:valAx>
      <c:catAx>
        <c:axId val="630066608"/>
        <c:scaling>
          <c:orientation val="minMax"/>
        </c:scaling>
        <c:delete val="1"/>
        <c:axPos val="b"/>
        <c:numFmt formatCode="General" sourceLinked="1"/>
        <c:majorTickMark val="out"/>
        <c:minorTickMark val="none"/>
        <c:tickLblPos val="nextTo"/>
        <c:crossAx val="630066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n-lt"/>
                <a:ea typeface="+mn-ea"/>
                <a:cs typeface="+mn-cs"/>
              </a:defRPr>
            </a:pPr>
            <a:r>
              <a:rPr lang="en-US" sz="1000"/>
              <a:t>Žemaitijos IMS, 2017 m.</a:t>
            </a:r>
          </a:p>
        </c:rich>
      </c:tx>
      <c:layout>
        <c:manualLayout>
          <c:xMode val="edge"/>
          <c:yMode val="edge"/>
          <c:x val="0.30643088363954507"/>
          <c:y val="4.2077775992286674E-2"/>
        </c:manualLayout>
      </c:layout>
      <c:overlay val="0"/>
      <c:spPr>
        <a:noFill/>
        <a:ln>
          <a:noFill/>
        </a:ln>
        <a:effectLst/>
      </c:spPr>
      <c:txPr>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55492641050128"/>
          <c:y val="0.17201245763553338"/>
          <c:w val="0.7601885241212416"/>
          <c:h val="0.439263714484669"/>
        </c:manualLayout>
      </c:layout>
      <c:areaChart>
        <c:grouping val="stacked"/>
        <c:varyColors val="0"/>
        <c:ser>
          <c:idx val="0"/>
          <c:order val="0"/>
          <c:tx>
            <c:strRef>
              <c:f>LT03_Savaites_pav!$B$4</c:f>
              <c:strCache>
                <c:ptCount val="1"/>
                <c:pt idx="0">
                  <c:v>Kritulių kiekis</c:v>
                </c:pt>
              </c:strCache>
            </c:strRef>
          </c:tx>
          <c:spPr>
            <a:solidFill>
              <a:schemeClr val="tx2">
                <a:lumMod val="40000"/>
                <a:lumOff val="60000"/>
              </a:schemeClr>
            </a:solidFill>
            <a:ln>
              <a:noFill/>
            </a:ln>
            <a:effectLst/>
          </c:spPr>
          <c:cat>
            <c:strRef>
              <c:f>LT03_Savaites_pav!$A$5:$A$56</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LT03_Savaites_pav!$B$5:$B$56</c:f>
              <c:numCache>
                <c:formatCode>General</c:formatCode>
                <c:ptCount val="52"/>
                <c:pt idx="0">
                  <c:v>12.7</c:v>
                </c:pt>
                <c:pt idx="1">
                  <c:v>16.600000000000001</c:v>
                </c:pt>
                <c:pt idx="2">
                  <c:v>6.9</c:v>
                </c:pt>
                <c:pt idx="3">
                  <c:v>2.8</c:v>
                </c:pt>
                <c:pt idx="4">
                  <c:v>0.8</c:v>
                </c:pt>
                <c:pt idx="5">
                  <c:v>0</c:v>
                </c:pt>
                <c:pt idx="6">
                  <c:v>14.7</c:v>
                </c:pt>
                <c:pt idx="7">
                  <c:v>56.9</c:v>
                </c:pt>
                <c:pt idx="8">
                  <c:v>15.5</c:v>
                </c:pt>
                <c:pt idx="9">
                  <c:v>3.7</c:v>
                </c:pt>
                <c:pt idx="10">
                  <c:v>18.2</c:v>
                </c:pt>
                <c:pt idx="11">
                  <c:v>5.2</c:v>
                </c:pt>
                <c:pt idx="12">
                  <c:v>5.4</c:v>
                </c:pt>
                <c:pt idx="13">
                  <c:v>3.5</c:v>
                </c:pt>
                <c:pt idx="14">
                  <c:v>15.9</c:v>
                </c:pt>
                <c:pt idx="15">
                  <c:v>7.2</c:v>
                </c:pt>
                <c:pt idx="16">
                  <c:v>21</c:v>
                </c:pt>
                <c:pt idx="17">
                  <c:v>0</c:v>
                </c:pt>
                <c:pt idx="18">
                  <c:v>15.9</c:v>
                </c:pt>
                <c:pt idx="19">
                  <c:v>0</c:v>
                </c:pt>
                <c:pt idx="20">
                  <c:v>0</c:v>
                </c:pt>
                <c:pt idx="21">
                  <c:v>22</c:v>
                </c:pt>
                <c:pt idx="22">
                  <c:v>25.7</c:v>
                </c:pt>
                <c:pt idx="23">
                  <c:v>11.4</c:v>
                </c:pt>
                <c:pt idx="24">
                  <c:v>6.7</c:v>
                </c:pt>
                <c:pt idx="25">
                  <c:v>21.2</c:v>
                </c:pt>
                <c:pt idx="26">
                  <c:v>15.2</c:v>
                </c:pt>
                <c:pt idx="27">
                  <c:v>31.4</c:v>
                </c:pt>
                <c:pt idx="28">
                  <c:v>0</c:v>
                </c:pt>
                <c:pt idx="29">
                  <c:v>9.4</c:v>
                </c:pt>
                <c:pt idx="30">
                  <c:v>24.4</c:v>
                </c:pt>
                <c:pt idx="31">
                  <c:v>3.3</c:v>
                </c:pt>
                <c:pt idx="32">
                  <c:v>1.3</c:v>
                </c:pt>
                <c:pt idx="33">
                  <c:v>53.1</c:v>
                </c:pt>
                <c:pt idx="34">
                  <c:v>33.9</c:v>
                </c:pt>
                <c:pt idx="35">
                  <c:v>19.600000000000001</c:v>
                </c:pt>
                <c:pt idx="36">
                  <c:v>64.3</c:v>
                </c:pt>
                <c:pt idx="37">
                  <c:v>51</c:v>
                </c:pt>
                <c:pt idx="38">
                  <c:v>0</c:v>
                </c:pt>
                <c:pt idx="39">
                  <c:v>89.6</c:v>
                </c:pt>
                <c:pt idx="40">
                  <c:v>44.1</c:v>
                </c:pt>
                <c:pt idx="41">
                  <c:v>2.4</c:v>
                </c:pt>
                <c:pt idx="42">
                  <c:v>41.8</c:v>
                </c:pt>
                <c:pt idx="43">
                  <c:v>15.2</c:v>
                </c:pt>
                <c:pt idx="44">
                  <c:v>47.6</c:v>
                </c:pt>
                <c:pt idx="45">
                  <c:v>59.4</c:v>
                </c:pt>
                <c:pt idx="46">
                  <c:v>17.3</c:v>
                </c:pt>
                <c:pt idx="47">
                  <c:v>22.1</c:v>
                </c:pt>
                <c:pt idx="48">
                  <c:v>40.4</c:v>
                </c:pt>
                <c:pt idx="49">
                  <c:v>24.2</c:v>
                </c:pt>
                <c:pt idx="50">
                  <c:v>16.899999999999999</c:v>
                </c:pt>
                <c:pt idx="51">
                  <c:v>35.200000000000003</c:v>
                </c:pt>
              </c:numCache>
            </c:numRef>
          </c:val>
        </c:ser>
        <c:dLbls>
          <c:showLegendKey val="0"/>
          <c:showVal val="0"/>
          <c:showCatName val="0"/>
          <c:showSerName val="0"/>
          <c:showPercent val="0"/>
          <c:showBubbleSize val="0"/>
        </c:dLbls>
        <c:axId val="630069352"/>
        <c:axId val="630069744"/>
      </c:areaChart>
      <c:barChart>
        <c:barDir val="col"/>
        <c:grouping val="clustered"/>
        <c:varyColors val="0"/>
        <c:ser>
          <c:idx val="1"/>
          <c:order val="1"/>
          <c:tx>
            <c:strRef>
              <c:f>LT03_Savaites_pav!$D$4</c:f>
              <c:strCache>
                <c:ptCount val="1"/>
                <c:pt idx="0">
                  <c:v>pH</c:v>
                </c:pt>
              </c:strCache>
            </c:strRef>
          </c:tx>
          <c:spPr>
            <a:solidFill>
              <a:schemeClr val="accent2"/>
            </a:solidFill>
            <a:ln>
              <a:noFill/>
            </a:ln>
            <a:effectLst/>
          </c:spPr>
          <c:invertIfNegative val="0"/>
          <c:cat>
            <c:strRef>
              <c:f>LT03_Savaites_pav!$A$5:$A$56</c:f>
              <c:strCache>
                <c:ptCount val="52"/>
                <c:pt idx="0">
                  <c:v>2017.01.02-01.09</c:v>
                </c:pt>
                <c:pt idx="1">
                  <c:v>2017.01.09-01.16</c:v>
                </c:pt>
                <c:pt idx="2">
                  <c:v>2017.01.16-01.23</c:v>
                </c:pt>
                <c:pt idx="3">
                  <c:v>2017.01.23-01.30</c:v>
                </c:pt>
                <c:pt idx="4">
                  <c:v>2017.01.30-02.06</c:v>
                </c:pt>
                <c:pt idx="5">
                  <c:v>2017.02.06-02.13</c:v>
                </c:pt>
                <c:pt idx="6">
                  <c:v>2017.02.13-02.20</c:v>
                </c:pt>
                <c:pt idx="7">
                  <c:v>2017.02.20-02.27</c:v>
                </c:pt>
                <c:pt idx="8">
                  <c:v>2017.02.27-02.06</c:v>
                </c:pt>
                <c:pt idx="9">
                  <c:v>2017.03.06-03.13</c:v>
                </c:pt>
                <c:pt idx="10">
                  <c:v>2017.03.13-03.20</c:v>
                </c:pt>
                <c:pt idx="11">
                  <c:v>2017.03.20-03.20</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2017.09.25-10.02</c:v>
                </c:pt>
                <c:pt idx="39">
                  <c:v>2017.10.02-10.09</c:v>
                </c:pt>
                <c:pt idx="40">
                  <c:v>2017.10.09-10.16</c:v>
                </c:pt>
                <c:pt idx="41">
                  <c:v>2017.10.16-10.23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LT03_Savaites_pav!$D$5:$D$56</c:f>
              <c:numCache>
                <c:formatCode>General</c:formatCode>
                <c:ptCount val="52"/>
                <c:pt idx="0">
                  <c:v>5.26</c:v>
                </c:pt>
                <c:pt idx="1">
                  <c:v>4.38</c:v>
                </c:pt>
                <c:pt idx="2">
                  <c:v>4.1900000000000004</c:v>
                </c:pt>
                <c:pt idx="3">
                  <c:v>3.91</c:v>
                </c:pt>
                <c:pt idx="4">
                  <c:v>5.09</c:v>
                </c:pt>
                <c:pt idx="6">
                  <c:v>4.5199999999999996</c:v>
                </c:pt>
                <c:pt idx="7">
                  <c:v>4.96</c:v>
                </c:pt>
                <c:pt idx="8">
                  <c:v>5.73</c:v>
                </c:pt>
                <c:pt idx="9">
                  <c:v>4.3899999999999997</c:v>
                </c:pt>
                <c:pt idx="10">
                  <c:v>5.61</c:v>
                </c:pt>
                <c:pt idx="11">
                  <c:v>5.3</c:v>
                </c:pt>
                <c:pt idx="12">
                  <c:v>5.43</c:v>
                </c:pt>
                <c:pt idx="13">
                  <c:v>4.72</c:v>
                </c:pt>
                <c:pt idx="14">
                  <c:v>5.23</c:v>
                </c:pt>
                <c:pt idx="15">
                  <c:v>5.51</c:v>
                </c:pt>
                <c:pt idx="16">
                  <c:v>6.15</c:v>
                </c:pt>
                <c:pt idx="18">
                  <c:v>6.15</c:v>
                </c:pt>
                <c:pt idx="21">
                  <c:v>5.34</c:v>
                </c:pt>
                <c:pt idx="22">
                  <c:v>5.0999999999999996</c:v>
                </c:pt>
                <c:pt idx="23">
                  <c:v>4.99</c:v>
                </c:pt>
                <c:pt idx="24">
                  <c:v>4.91</c:v>
                </c:pt>
                <c:pt idx="25">
                  <c:v>4.83</c:v>
                </c:pt>
                <c:pt idx="26">
                  <c:v>4.9000000000000004</c:v>
                </c:pt>
                <c:pt idx="27">
                  <c:v>5.4</c:v>
                </c:pt>
                <c:pt idx="29">
                  <c:v>5.77</c:v>
                </c:pt>
                <c:pt idx="30">
                  <c:v>5.34</c:v>
                </c:pt>
                <c:pt idx="31">
                  <c:v>5.58</c:v>
                </c:pt>
                <c:pt idx="32">
                  <c:v>5.61</c:v>
                </c:pt>
                <c:pt idx="33">
                  <c:v>5.51</c:v>
                </c:pt>
                <c:pt idx="34">
                  <c:v>5.1100000000000003</c:v>
                </c:pt>
                <c:pt idx="35">
                  <c:v>5.6</c:v>
                </c:pt>
                <c:pt idx="36">
                  <c:v>5.17</c:v>
                </c:pt>
                <c:pt idx="37">
                  <c:v>5</c:v>
                </c:pt>
                <c:pt idx="39">
                  <c:v>5</c:v>
                </c:pt>
                <c:pt idx="40">
                  <c:v>4.91</c:v>
                </c:pt>
                <c:pt idx="41">
                  <c:v>4.82</c:v>
                </c:pt>
                <c:pt idx="42">
                  <c:v>4.92</c:v>
                </c:pt>
                <c:pt idx="43">
                  <c:v>5.88</c:v>
                </c:pt>
                <c:pt idx="44">
                  <c:v>4.84</c:v>
                </c:pt>
                <c:pt idx="45">
                  <c:v>4.83</c:v>
                </c:pt>
                <c:pt idx="46">
                  <c:v>4.62</c:v>
                </c:pt>
                <c:pt idx="47">
                  <c:v>4.76</c:v>
                </c:pt>
                <c:pt idx="48">
                  <c:v>5.72</c:v>
                </c:pt>
                <c:pt idx="49">
                  <c:v>5.43</c:v>
                </c:pt>
                <c:pt idx="50">
                  <c:v>5.44</c:v>
                </c:pt>
                <c:pt idx="51">
                  <c:v>5.59</c:v>
                </c:pt>
              </c:numCache>
            </c:numRef>
          </c:val>
        </c:ser>
        <c:dLbls>
          <c:showLegendKey val="0"/>
          <c:showVal val="0"/>
          <c:showCatName val="0"/>
          <c:showSerName val="0"/>
          <c:showPercent val="0"/>
          <c:showBubbleSize val="0"/>
        </c:dLbls>
        <c:gapWidth val="150"/>
        <c:axId val="630067784"/>
        <c:axId val="630068568"/>
      </c:barChart>
      <c:catAx>
        <c:axId val="6300677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Savaitės</a:t>
                </a:r>
              </a:p>
            </c:rich>
          </c:tx>
          <c:layout>
            <c:manualLayout>
              <c:xMode val="edge"/>
              <c:yMode val="edge"/>
              <c:x val="0.42980818022747158"/>
              <c:y val="0.82316024272476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30068568"/>
        <c:crosses val="autoZero"/>
        <c:auto val="1"/>
        <c:lblAlgn val="ctr"/>
        <c:lblOffset val="100"/>
        <c:tickLblSkip val="2"/>
        <c:tickMarkSkip val="1"/>
        <c:noMultiLvlLbl val="0"/>
      </c:catAx>
      <c:valAx>
        <c:axId val="630068568"/>
        <c:scaling>
          <c:orientation val="minMax"/>
          <c:max val="7"/>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pH vienetai</a:t>
                </a:r>
              </a:p>
            </c:rich>
          </c:tx>
          <c:layout>
            <c:manualLayout>
              <c:xMode val="edge"/>
              <c:yMode val="edge"/>
              <c:x val="2.9981939953430587E-2"/>
              <c:y val="0.2667879525263424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0067784"/>
        <c:crosses val="autoZero"/>
        <c:crossBetween val="between"/>
      </c:valAx>
      <c:catAx>
        <c:axId val="630069352"/>
        <c:scaling>
          <c:orientation val="minMax"/>
        </c:scaling>
        <c:delete val="1"/>
        <c:axPos val="b"/>
        <c:numFmt formatCode="General" sourceLinked="1"/>
        <c:majorTickMark val="none"/>
        <c:minorTickMark val="none"/>
        <c:tickLblPos val="nextTo"/>
        <c:crossAx val="630069744"/>
        <c:crosses val="autoZero"/>
        <c:auto val="1"/>
        <c:lblAlgn val="ctr"/>
        <c:lblOffset val="100"/>
        <c:noMultiLvlLbl val="0"/>
      </c:catAx>
      <c:valAx>
        <c:axId val="630069744"/>
        <c:scaling>
          <c:orientation val="minMax"/>
          <c:max val="9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mm/sav.</a:t>
                </a:r>
              </a:p>
            </c:rich>
          </c:tx>
          <c:layout>
            <c:manualLayout>
              <c:xMode val="edge"/>
              <c:yMode val="edge"/>
              <c:x val="0.93087074930680691"/>
              <c:y val="0.2113212889205175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006935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t-LT" sz="1000"/>
              <a:t>Atmosferos tyrimų stotis Preiloje, 201</a:t>
            </a:r>
            <a:r>
              <a:rPr lang="en-US" sz="1000"/>
              <a:t>7</a:t>
            </a:r>
            <a:r>
              <a:rPr lang="lt-LT" sz="1000"/>
              <a:t> m.</a:t>
            </a:r>
          </a:p>
        </c:rich>
      </c:tx>
      <c:layout>
        <c:manualLayout>
          <c:xMode val="edge"/>
          <c:yMode val="edge"/>
          <c:x val="0.12298412893700787"/>
          <c:y val="3.77359717790378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50015020390539"/>
          <c:y val="0.27113828067973905"/>
          <c:w val="0.78125104308267623"/>
          <c:h val="0.53936109597582493"/>
        </c:manualLayout>
      </c:layout>
      <c:areaChart>
        <c:grouping val="stacked"/>
        <c:varyColors val="0"/>
        <c:ser>
          <c:idx val="0"/>
          <c:order val="0"/>
          <c:tx>
            <c:strRef>
              <c:f>'LT_15 Paros_paveikslai_2017'!$E$6</c:f>
              <c:strCache>
                <c:ptCount val="1"/>
                <c:pt idx="0">
                  <c:v>Kritulių kiekis</c:v>
                </c:pt>
              </c:strCache>
            </c:strRef>
          </c:tx>
          <c:spPr>
            <a:solidFill>
              <a:schemeClr val="accent1"/>
            </a:solidFill>
            <a:ln>
              <a:noFill/>
            </a:ln>
            <a:effectLst/>
          </c:spPr>
          <c:cat>
            <c:numRef>
              <c:f>'LT_15 Paros_paveikslai_2017'!$A$7:$A$370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Paros_paveikslai_2017'!$E$7:$E$368</c:f>
              <c:numCache>
                <c:formatCode>General</c:formatCode>
                <c:ptCount val="362"/>
                <c:pt idx="2" formatCode="0.00">
                  <c:v>6.9399707174231331</c:v>
                </c:pt>
                <c:pt idx="12" formatCode="0.00">
                  <c:v>15.651537335285505</c:v>
                </c:pt>
                <c:pt idx="17" formatCode="0.00">
                  <c:v>0.81991215226939973</c:v>
                </c:pt>
                <c:pt idx="18" formatCode="0.00">
                  <c:v>0.64421669106881407</c:v>
                </c:pt>
                <c:pt idx="47" formatCode="0.00">
                  <c:v>0.89311859443631048</c:v>
                </c:pt>
                <c:pt idx="49" formatCode="0.00">
                  <c:v>2.8404099560761349</c:v>
                </c:pt>
                <c:pt idx="50" formatCode="0.00">
                  <c:v>8.2576866764275252</c:v>
                </c:pt>
                <c:pt idx="52" formatCode="0.00">
                  <c:v>4.9194729136163975</c:v>
                </c:pt>
                <c:pt idx="56" formatCode="0.00">
                  <c:v>8.7847730600292842</c:v>
                </c:pt>
                <c:pt idx="58" formatCode="0.00">
                  <c:v>7.2620790629575405</c:v>
                </c:pt>
                <c:pt idx="60" formatCode="0.00">
                  <c:v>2.7086383601756956</c:v>
                </c:pt>
                <c:pt idx="63" formatCode="0.00">
                  <c:v>3.0453879941434847</c:v>
                </c:pt>
                <c:pt idx="76" formatCode="0.00">
                  <c:v>13.455344070278185</c:v>
                </c:pt>
                <c:pt idx="78" formatCode="0.00">
                  <c:v>3.4553440702781844</c:v>
                </c:pt>
                <c:pt idx="86" formatCode="0.00">
                  <c:v>0.65885797950219616</c:v>
                </c:pt>
                <c:pt idx="88" formatCode="0.00">
                  <c:v>5.6515373352855045</c:v>
                </c:pt>
                <c:pt idx="96" formatCode="0.00">
                  <c:v>0.83455344070278181</c:v>
                </c:pt>
                <c:pt idx="101" formatCode="0.00">
                  <c:v>4.4070278184480234</c:v>
                </c:pt>
                <c:pt idx="104" formatCode="0.00">
                  <c:v>4.7437774524158129</c:v>
                </c:pt>
                <c:pt idx="112" formatCode="0.00">
                  <c:v>4.6998535871156664</c:v>
                </c:pt>
                <c:pt idx="113" formatCode="0.00">
                  <c:v>7.306002928257687</c:v>
                </c:pt>
                <c:pt idx="114" formatCode="0.00">
                  <c:v>2.0497803806734991</c:v>
                </c:pt>
                <c:pt idx="117" formatCode="0.00">
                  <c:v>5.1390922401171304</c:v>
                </c:pt>
                <c:pt idx="118" formatCode="0.00">
                  <c:v>1.405563689604685</c:v>
                </c:pt>
                <c:pt idx="144" formatCode="0.00">
                  <c:v>0.74670571010248898</c:v>
                </c:pt>
                <c:pt idx="151" formatCode="0.00">
                  <c:v>0.424597364568082</c:v>
                </c:pt>
                <c:pt idx="154" formatCode="0.00">
                  <c:v>13.572474377745243</c:v>
                </c:pt>
                <c:pt idx="157" formatCode="0.00">
                  <c:v>14.260614934114203</c:v>
                </c:pt>
                <c:pt idx="161" formatCode="0.00">
                  <c:v>1.2298682284040994</c:v>
                </c:pt>
                <c:pt idx="166" formatCode="0.00">
                  <c:v>3.6310395314787702</c:v>
                </c:pt>
                <c:pt idx="173" formatCode="0.00">
                  <c:v>0.96632503660322111</c:v>
                </c:pt>
                <c:pt idx="179" formatCode="0.00">
                  <c:v>5.9443631039531484</c:v>
                </c:pt>
                <c:pt idx="180" formatCode="0.00">
                  <c:v>43.426061493411417</c:v>
                </c:pt>
                <c:pt idx="181" formatCode="0.00">
                  <c:v>23.338213762811126</c:v>
                </c:pt>
                <c:pt idx="184" formatCode="0.00">
                  <c:v>0.39531478770131767</c:v>
                </c:pt>
                <c:pt idx="188" formatCode="0.00">
                  <c:v>4.2313323572474371</c:v>
                </c:pt>
                <c:pt idx="191" formatCode="0.00">
                  <c:v>25.329428989751097</c:v>
                </c:pt>
                <c:pt idx="196" formatCode="0.00">
                  <c:v>0.57101024890190344</c:v>
                </c:pt>
                <c:pt idx="206" formatCode="0.00">
                  <c:v>19.370424597364568</c:v>
                </c:pt>
                <c:pt idx="207" formatCode="0.00">
                  <c:v>6.1346998535871151</c:v>
                </c:pt>
                <c:pt idx="210" formatCode="0.00">
                  <c:v>1.1127379209370425</c:v>
                </c:pt>
                <c:pt idx="211" formatCode="0.00">
                  <c:v>3.0893118594436308</c:v>
                </c:pt>
                <c:pt idx="212" formatCode="0.00">
                  <c:v>11.185944363103953</c:v>
                </c:pt>
                <c:pt idx="214" formatCode="0.00">
                  <c:v>7.2327964860907761</c:v>
                </c:pt>
                <c:pt idx="222" formatCode="0.00">
                  <c:v>2.3572474377745243</c:v>
                </c:pt>
                <c:pt idx="230" formatCode="0.00">
                  <c:v>1.1127379209370425</c:v>
                </c:pt>
                <c:pt idx="233" formatCode="0.00">
                  <c:v>3.4846266471449487</c:v>
                </c:pt>
                <c:pt idx="235" formatCode="0.00">
                  <c:v>2.8696925329428993</c:v>
                </c:pt>
                <c:pt idx="236" formatCode="0.00">
                  <c:v>0.38067349926793559</c:v>
                </c:pt>
                <c:pt idx="238" formatCode="0.00">
                  <c:v>8.316251830161054</c:v>
                </c:pt>
                <c:pt idx="246" formatCode="0.00">
                  <c:v>36.837481698389453</c:v>
                </c:pt>
                <c:pt idx="250" formatCode="0.00">
                  <c:v>0.33674963396778917</c:v>
                </c:pt>
                <c:pt idx="252" formatCode="0.00">
                  <c:v>8.2869692532942896</c:v>
                </c:pt>
                <c:pt idx="253" formatCode="0.00">
                  <c:v>10.453879941434847</c:v>
                </c:pt>
                <c:pt idx="255" formatCode="0.00">
                  <c:v>5.6515373352855045</c:v>
                </c:pt>
                <c:pt idx="256" formatCode="0.00">
                  <c:v>9.0629575402635432</c:v>
                </c:pt>
                <c:pt idx="257" formatCode="0.00">
                  <c:v>4.7291361639824308</c:v>
                </c:pt>
                <c:pt idx="259" formatCode="0.00">
                  <c:v>26.808199121522694</c:v>
                </c:pt>
                <c:pt idx="260" formatCode="0.00">
                  <c:v>21.903367496339676</c:v>
                </c:pt>
                <c:pt idx="261" formatCode="0.00">
                  <c:v>8.7262079062957554</c:v>
                </c:pt>
                <c:pt idx="263" formatCode="0.00">
                  <c:v>5.2562225475841879</c:v>
                </c:pt>
                <c:pt idx="275" formatCode="0.00">
                  <c:v>24.831625183016104</c:v>
                </c:pt>
                <c:pt idx="276" formatCode="0.00">
                  <c:v>34.904831625183022</c:v>
                </c:pt>
                <c:pt idx="278" formatCode="0.00">
                  <c:v>2.8404099560761349</c:v>
                </c:pt>
                <c:pt idx="279" formatCode="0.00">
                  <c:v>13.089311859443631</c:v>
                </c:pt>
                <c:pt idx="280" formatCode="0.00">
                  <c:v>12.60614934114202</c:v>
                </c:pt>
                <c:pt idx="281" formatCode="0.00">
                  <c:v>4.7730600292825764</c:v>
                </c:pt>
                <c:pt idx="282" formatCode="0.00">
                  <c:v>4.9926793557833085</c:v>
                </c:pt>
                <c:pt idx="283" formatCode="0.00">
                  <c:v>2.957540263543192</c:v>
                </c:pt>
                <c:pt idx="284" formatCode="0.00">
                  <c:v>2.5036603221083458</c:v>
                </c:pt>
                <c:pt idx="285" formatCode="0.00">
                  <c:v>1.9033674963396778</c:v>
                </c:pt>
                <c:pt idx="286" formatCode="0.00">
                  <c:v>2.6354319180087846</c:v>
                </c:pt>
                <c:pt idx="290" formatCode="0.00">
                  <c:v>0.52708638360175697</c:v>
                </c:pt>
                <c:pt idx="294" formatCode="0.00">
                  <c:v>11.405563689604685</c:v>
                </c:pt>
                <c:pt idx="295" formatCode="0.00">
                  <c:v>1.1859443631039532</c:v>
                </c:pt>
                <c:pt idx="296" formatCode="0.00">
                  <c:v>3.5431918008784775</c:v>
                </c:pt>
                <c:pt idx="297" formatCode="0.00">
                  <c:v>13.118594436310396</c:v>
                </c:pt>
                <c:pt idx="298" formatCode="0.00">
                  <c:v>2.152269399707174</c:v>
                </c:pt>
                <c:pt idx="299" formatCode="0.00">
                  <c:v>10.849194729136165</c:v>
                </c:pt>
                <c:pt idx="300" formatCode="0.00">
                  <c:v>6.6471449487554901</c:v>
                </c:pt>
                <c:pt idx="301" formatCode="0.00">
                  <c:v>18.096632503660324</c:v>
                </c:pt>
                <c:pt idx="302" formatCode="0.00">
                  <c:v>11.229868228404099</c:v>
                </c:pt>
                <c:pt idx="305" formatCode="0.00">
                  <c:v>17.437774524158126</c:v>
                </c:pt>
                <c:pt idx="306" formatCode="0.00">
                  <c:v>0.61493411420204969</c:v>
                </c:pt>
                <c:pt idx="312" formatCode="0.00">
                  <c:v>1.405563689604685</c:v>
                </c:pt>
                <c:pt idx="313" formatCode="0.00">
                  <c:v>7.5988286969253291</c:v>
                </c:pt>
                <c:pt idx="314" formatCode="0.00">
                  <c:v>4.6998535871156664</c:v>
                </c:pt>
                <c:pt idx="315" formatCode="0.00">
                  <c:v>2.9721815519765742</c:v>
                </c:pt>
                <c:pt idx="316" formatCode="0.00">
                  <c:v>6.1639824304538795</c:v>
                </c:pt>
                <c:pt idx="317" formatCode="0.00">
                  <c:v>4.4948755490483165</c:v>
                </c:pt>
                <c:pt idx="318" formatCode="0.00">
                  <c:v>0.39531478770131767</c:v>
                </c:pt>
                <c:pt idx="319" formatCode="0.00">
                  <c:v>0.96632503660322111</c:v>
                </c:pt>
                <c:pt idx="320" formatCode="0.00">
                  <c:v>0.7320644216691069</c:v>
                </c:pt>
                <c:pt idx="321" formatCode="0.00">
                  <c:v>10.834553440702782</c:v>
                </c:pt>
                <c:pt idx="322" formatCode="0.00">
                  <c:v>3.7188872620790629</c:v>
                </c:pt>
                <c:pt idx="323" formatCode="0.00">
                  <c:v>5.4172767203513912</c:v>
                </c:pt>
                <c:pt idx="324" formatCode="0.00">
                  <c:v>1.4641288433382138</c:v>
                </c:pt>
                <c:pt idx="325" formatCode="0.00">
                  <c:v>2.6793557833089312</c:v>
                </c:pt>
                <c:pt idx="327" formatCode="0.00">
                  <c:v>0.51244509516837478</c:v>
                </c:pt>
                <c:pt idx="328" formatCode="0.00">
                  <c:v>12.825768667642754</c:v>
                </c:pt>
                <c:pt idx="329" formatCode="0.00">
                  <c:v>0.92240117130307464</c:v>
                </c:pt>
                <c:pt idx="330" formatCode="0.00">
                  <c:v>1.1420204978038069</c:v>
                </c:pt>
                <c:pt idx="331" formatCode="0.00">
                  <c:v>7.5256222547584182</c:v>
                </c:pt>
                <c:pt idx="332" formatCode="0.00">
                  <c:v>0.7320644216691069</c:v>
                </c:pt>
                <c:pt idx="333" formatCode="0.00">
                  <c:v>8.7847730600292842</c:v>
                </c:pt>
                <c:pt idx="334" formatCode="0.00">
                  <c:v>5.9443631039531484</c:v>
                </c:pt>
                <c:pt idx="335" formatCode="0.00">
                  <c:v>1.273792093704246</c:v>
                </c:pt>
                <c:pt idx="336" formatCode="0.00">
                  <c:v>2.6793557833089312</c:v>
                </c:pt>
                <c:pt idx="337" formatCode="0.00">
                  <c:v>1.3469985358711567</c:v>
                </c:pt>
                <c:pt idx="338" formatCode="0.00">
                  <c:v>0.48316251830161056</c:v>
                </c:pt>
                <c:pt idx="339" formatCode="0.00">
                  <c:v>3.909224011713031</c:v>
                </c:pt>
                <c:pt idx="340" formatCode="0.00">
                  <c:v>2.7818448023426061</c:v>
                </c:pt>
                <c:pt idx="341" formatCode="0.00">
                  <c:v>2.5475841874084919</c:v>
                </c:pt>
                <c:pt idx="342" formatCode="0.00">
                  <c:v>1.2884333821376281</c:v>
                </c:pt>
                <c:pt idx="344" formatCode="0.00">
                  <c:v>1.4202049780380674</c:v>
                </c:pt>
                <c:pt idx="345" formatCode="0.00">
                  <c:v>7.7891654465592977</c:v>
                </c:pt>
                <c:pt idx="347" formatCode="0.00">
                  <c:v>0.49780380673499269</c:v>
                </c:pt>
                <c:pt idx="349" formatCode="0.00">
                  <c:v>7.3206442166910692</c:v>
                </c:pt>
                <c:pt idx="351" formatCode="0.00">
                  <c:v>3.0161054172767203</c:v>
                </c:pt>
                <c:pt idx="352" formatCode="0.00">
                  <c:v>0.20497803806734993</c:v>
                </c:pt>
                <c:pt idx="353" formatCode="0.00">
                  <c:v>1.9472913616398244</c:v>
                </c:pt>
                <c:pt idx="354" formatCode="0.00">
                  <c:v>0.62957540263543199</c:v>
                </c:pt>
                <c:pt idx="356" formatCode="0.00">
                  <c:v>3.7628111273792091</c:v>
                </c:pt>
                <c:pt idx="357" formatCode="0.00">
                  <c:v>3.1185944363103952</c:v>
                </c:pt>
                <c:pt idx="358" formatCode="0.00">
                  <c:v>4.3777452415812599</c:v>
                </c:pt>
                <c:pt idx="361" formatCode="0.00">
                  <c:v>1.478770131771596</c:v>
                </c:pt>
              </c:numCache>
            </c:numRef>
          </c:val>
        </c:ser>
        <c:dLbls>
          <c:showLegendKey val="0"/>
          <c:showVal val="0"/>
          <c:showCatName val="0"/>
          <c:showSerName val="0"/>
          <c:showPercent val="0"/>
          <c:showBubbleSize val="0"/>
        </c:dLbls>
        <c:axId val="400098680"/>
        <c:axId val="400100640"/>
      </c:areaChart>
      <c:lineChart>
        <c:grouping val="standard"/>
        <c:varyColors val="0"/>
        <c:ser>
          <c:idx val="1"/>
          <c:order val="1"/>
          <c:tx>
            <c:strRef>
              <c:f>'LT_15 Paros_paveikslai_2017'!$I$6</c:f>
              <c:strCache>
                <c:ptCount val="1"/>
                <c:pt idx="0">
                  <c:v>SO4-S</c:v>
                </c:pt>
              </c:strCache>
            </c:strRef>
          </c:tx>
          <c:spPr>
            <a:ln w="25400" cap="rnd">
              <a:noFill/>
              <a:round/>
            </a:ln>
            <a:effectLst/>
          </c:spPr>
          <c:marker>
            <c:symbol val="circle"/>
            <c:size val="2"/>
            <c:spPr>
              <a:solidFill>
                <a:schemeClr val="accent2"/>
              </a:solidFill>
              <a:ln w="9525">
                <a:solidFill>
                  <a:schemeClr val="accent2"/>
                </a:solidFill>
              </a:ln>
              <a:effectLst/>
            </c:spPr>
          </c:marker>
          <c:cat>
            <c:numRef>
              <c:f>'LT_15 Paros_paveikslai_2017'!$A$7:$A$370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Paros_paveikslai_2017'!$I$7:$I$369</c:f>
              <c:numCache>
                <c:formatCode>General</c:formatCode>
                <c:ptCount val="363"/>
                <c:pt idx="2" formatCode="0.00">
                  <c:v>0.98185162437824247</c:v>
                </c:pt>
                <c:pt idx="12" formatCode="0.00">
                  <c:v>0.36920356319195585</c:v>
                </c:pt>
                <c:pt idx="17" formatCode="0.00">
                  <c:v>2.0836139611454523</c:v>
                </c:pt>
                <c:pt idx="18" formatCode="0.00">
                  <c:v>1.7029884786173834</c:v>
                </c:pt>
                <c:pt idx="47" formatCode="0.00">
                  <c:v>5.0289031247634659</c:v>
                </c:pt>
                <c:pt idx="49" formatCode="0.00">
                  <c:v>1.2606097855430805</c:v>
                </c:pt>
                <c:pt idx="50" formatCode="0.00">
                  <c:v>0.27256798544856892</c:v>
                </c:pt>
                <c:pt idx="52" formatCode="0.00">
                  <c:v>0.61373417241241079</c:v>
                </c:pt>
                <c:pt idx="56" formatCode="0.00">
                  <c:v>0.48450141365349159</c:v>
                </c:pt>
                <c:pt idx="58" formatCode="0.00">
                  <c:v>0.40407549767497791</c:v>
                </c:pt>
                <c:pt idx="60" formatCode="0.00">
                  <c:v>0.21628790848232179</c:v>
                </c:pt>
                <c:pt idx="63" formatCode="0.00">
                  <c:v>0.67609586967850555</c:v>
                </c:pt>
                <c:pt idx="76" formatCode="0.00">
                  <c:v>0.31790173939151323</c:v>
                </c:pt>
                <c:pt idx="78" formatCode="0.00">
                  <c:v>0.1085835498398719</c:v>
                </c:pt>
                <c:pt idx="86" formatCode="0.00">
                  <c:v>2.9526630017138658</c:v>
                </c:pt>
                <c:pt idx="88" formatCode="0.00">
                  <c:v>2.3472844332000324</c:v>
                </c:pt>
                <c:pt idx="96" formatCode="0.00">
                  <c:v>0.17117940152121697</c:v>
                </c:pt>
                <c:pt idx="101" formatCode="0.00">
                  <c:v>0.34802625400320258</c:v>
                </c:pt>
                <c:pt idx="104" formatCode="0.00">
                  <c:v>0.22706050140112088</c:v>
                </c:pt>
                <c:pt idx="112" formatCode="0.00">
                  <c:v>0.81514414331465168</c:v>
                </c:pt>
                <c:pt idx="113" formatCode="0.00">
                  <c:v>0.54965254503602878</c:v>
                </c:pt>
                <c:pt idx="114" formatCode="0.00">
                  <c:v>1.1394566333066452</c:v>
                </c:pt>
                <c:pt idx="117" formatCode="0.00">
                  <c:v>7.6329356485188141E-2</c:v>
                </c:pt>
                <c:pt idx="118" formatCode="0.00">
                  <c:v>0.15682286128903122</c:v>
                </c:pt>
                <c:pt idx="144" formatCode="0.00">
                  <c:v>2.4699565461519626</c:v>
                </c:pt>
                <c:pt idx="151" formatCode="0.00">
                  <c:v>2.2937351046103562</c:v>
                </c:pt>
                <c:pt idx="154" formatCode="0.00">
                  <c:v>3.2445048814594553</c:v>
                </c:pt>
                <c:pt idx="157" formatCode="0.00">
                  <c:v>0.29668488092367862</c:v>
                </c:pt>
                <c:pt idx="161" formatCode="0.00">
                  <c:v>0.30278339950172789</c:v>
                </c:pt>
                <c:pt idx="166" formatCode="0.00">
                  <c:v>1.4671271567296646</c:v>
                </c:pt>
                <c:pt idx="173" formatCode="0.00">
                  <c:v>0.67696187532630248</c:v>
                </c:pt>
                <c:pt idx="179" formatCode="0.00">
                  <c:v>1.4262430176464447</c:v>
                </c:pt>
                <c:pt idx="180" formatCode="0.00">
                  <c:v>4.8677569176151195E-2</c:v>
                </c:pt>
                <c:pt idx="181" formatCode="0.00">
                  <c:v>0.13156118617521145</c:v>
                </c:pt>
                <c:pt idx="184" formatCode="0.00">
                  <c:v>0.15874757022031952</c:v>
                </c:pt>
                <c:pt idx="188" formatCode="0.00">
                  <c:v>0.18600366294246631</c:v>
                </c:pt>
                <c:pt idx="191" formatCode="0.00">
                  <c:v>0.15189869270126347</c:v>
                </c:pt>
                <c:pt idx="196" formatCode="0.00">
                  <c:v>0.88083361491072354</c:v>
                </c:pt>
                <c:pt idx="206" formatCode="0.00">
                  <c:v>7.0095560196303627E-2</c:v>
                </c:pt>
                <c:pt idx="207" formatCode="0.00">
                  <c:v>0.1725760290278793</c:v>
                </c:pt>
                <c:pt idx="210" formatCode="0.00">
                  <c:v>0.51824393129372459</c:v>
                </c:pt>
                <c:pt idx="211" formatCode="0.00">
                  <c:v>0.22904877101388746</c:v>
                </c:pt>
                <c:pt idx="212" formatCode="0.00">
                  <c:v>0.73835779262817158</c:v>
                </c:pt>
                <c:pt idx="214" formatCode="0.00">
                  <c:v>0.38693892450663048</c:v>
                </c:pt>
                <c:pt idx="222" formatCode="0.00">
                  <c:v>1.3322582938289651</c:v>
                </c:pt>
                <c:pt idx="230" formatCode="0.00">
                  <c:v>0.737390584734259</c:v>
                </c:pt>
                <c:pt idx="233" formatCode="0.00">
                  <c:v>0.16631967526365249</c:v>
                </c:pt>
                <c:pt idx="235" formatCode="0.00">
                  <c:v>1.0103871911872193</c:v>
                </c:pt>
                <c:pt idx="236" formatCode="0.00">
                  <c:v>0.37006942466325571</c:v>
                </c:pt>
                <c:pt idx="238" formatCode="0.00">
                  <c:v>0.459749637673593</c:v>
                </c:pt>
                <c:pt idx="246" formatCode="0.00">
                  <c:v>0.21250167380181686</c:v>
                </c:pt>
                <c:pt idx="250" formatCode="0.00">
                  <c:v>0.54042871776130308</c:v>
                </c:pt>
                <c:pt idx="252" formatCode="0.00">
                  <c:v>8.383688315756499E-2</c:v>
                </c:pt>
                <c:pt idx="253" formatCode="0.00">
                  <c:v>0.86643877310222395</c:v>
                </c:pt>
                <c:pt idx="255" formatCode="0.00">
                  <c:v>0.56749311162159344</c:v>
                </c:pt>
                <c:pt idx="256" formatCode="0.00">
                  <c:v>0.45242151299989558</c:v>
                </c:pt>
                <c:pt idx="257" formatCode="0.00">
                  <c:v>0.3932138137396694</c:v>
                </c:pt>
                <c:pt idx="259" formatCode="0.00">
                  <c:v>0.10227313844606351</c:v>
                </c:pt>
                <c:pt idx="260" formatCode="0.00">
                  <c:v>0.46291579829817314</c:v>
                </c:pt>
                <c:pt idx="261" formatCode="0.00">
                  <c:v>0.2686921847705524</c:v>
                </c:pt>
                <c:pt idx="263" formatCode="0.00">
                  <c:v>0.35932019151261413</c:v>
                </c:pt>
                <c:pt idx="275" formatCode="0.00">
                  <c:v>0.28511720651913874</c:v>
                </c:pt>
                <c:pt idx="276" formatCode="0.00">
                  <c:v>0.37914818738038275</c:v>
                </c:pt>
                <c:pt idx="278" formatCode="0.00">
                  <c:v>0.46122792313505873</c:v>
                </c:pt>
                <c:pt idx="279" formatCode="0.00">
                  <c:v>0.14393461626250542</c:v>
                </c:pt>
                <c:pt idx="280" formatCode="0.00">
                  <c:v>0.32186025240865596</c:v>
                </c:pt>
                <c:pt idx="281" formatCode="0.00">
                  <c:v>0.4651209255274032</c:v>
                </c:pt>
                <c:pt idx="282" formatCode="0.00">
                  <c:v>0.20854575153871249</c:v>
                </c:pt>
                <c:pt idx="283" formatCode="0.00">
                  <c:v>0.35425656602327099</c:v>
                </c:pt>
                <c:pt idx="284" formatCode="0.00">
                  <c:v>2.1132584255274032</c:v>
                </c:pt>
                <c:pt idx="285" formatCode="0.00">
                  <c:v>0.9711749381415834</c:v>
                </c:pt>
                <c:pt idx="286" formatCode="0.00">
                  <c:v>0.35490086245650282</c:v>
                </c:pt>
                <c:pt idx="290" formatCode="0.00">
                  <c:v>0.802886524700957</c:v>
                </c:pt>
                <c:pt idx="294" formatCode="0.00">
                  <c:v>0.71605944525485166</c:v>
                </c:pt>
                <c:pt idx="295" formatCode="0.00">
                  <c:v>0.47845563634037103</c:v>
                </c:pt>
                <c:pt idx="296" formatCode="0.00">
                  <c:v>8.482933648965664E-2</c:v>
                </c:pt>
                <c:pt idx="297" formatCode="0.00">
                  <c:v>0.38453033883557258</c:v>
                </c:pt>
                <c:pt idx="298" formatCode="0.00">
                  <c:v>0.24167048812113456</c:v>
                </c:pt>
                <c:pt idx="299" formatCode="0.00">
                  <c:v>0.50934406031136703</c:v>
                </c:pt>
                <c:pt idx="300" formatCode="0.00">
                  <c:v>0.1598613689059501</c:v>
                </c:pt>
                <c:pt idx="301" formatCode="0.00">
                  <c:v>0.54186268688419692</c:v>
                </c:pt>
                <c:pt idx="302" formatCode="0.00">
                  <c:v>1.0755369159309021</c:v>
                </c:pt>
                <c:pt idx="305" formatCode="0.00">
                  <c:v>1.1977878734911496</c:v>
                </c:pt>
                <c:pt idx="306" formatCode="0.00">
                  <c:v>0.13229030044785667</c:v>
                </c:pt>
                <c:pt idx="312" formatCode="0.00">
                  <c:v>1.4614606864576667</c:v>
                </c:pt>
                <c:pt idx="313" formatCode="0.00">
                  <c:v>0.58332963079547873</c:v>
                </c:pt>
                <c:pt idx="314" formatCode="0.00">
                  <c:v>1.3232351671571763</c:v>
                </c:pt>
                <c:pt idx="315" formatCode="0.00">
                  <c:v>0.54810586453401577</c:v>
                </c:pt>
                <c:pt idx="316" formatCode="0.00">
                  <c:v>0.14162303237364043</c:v>
                </c:pt>
                <c:pt idx="317" formatCode="0.00">
                  <c:v>0.41251429703561526</c:v>
                </c:pt>
                <c:pt idx="318" formatCode="0.00">
                  <c:v>1.6822373028947988</c:v>
                </c:pt>
                <c:pt idx="319" formatCode="0.00">
                  <c:v>1.0737785751332907</c:v>
                </c:pt>
                <c:pt idx="320" formatCode="0.00">
                  <c:v>0.79116978434634244</c:v>
                </c:pt>
                <c:pt idx="321" formatCode="0.00">
                  <c:v>0.19324136890595009</c:v>
                </c:pt>
                <c:pt idx="322" formatCode="0.00">
                  <c:v>0.15319818272552782</c:v>
                </c:pt>
                <c:pt idx="323" formatCode="0.00">
                  <c:v>8.9549093367455743E-2</c:v>
                </c:pt>
                <c:pt idx="324" formatCode="0.00">
                  <c:v>0.18988130066112174</c:v>
                </c:pt>
                <c:pt idx="325" formatCode="0.00">
                  <c:v>0.29236338212838558</c:v>
                </c:pt>
                <c:pt idx="327" formatCode="0.00">
                  <c:v>0.52797393021966299</c:v>
                </c:pt>
                <c:pt idx="328" formatCode="0.00">
                  <c:v>0.28819177197696738</c:v>
                </c:pt>
                <c:pt idx="329" formatCode="0.00">
                  <c:v>0.46696183528453633</c:v>
                </c:pt>
                <c:pt idx="330" formatCode="0.00">
                  <c:v>0.27101787111880282</c:v>
                </c:pt>
                <c:pt idx="331" formatCode="0.00">
                  <c:v>0.31812978397638197</c:v>
                </c:pt>
                <c:pt idx="332" formatCode="0.00">
                  <c:v>0.36267269754657439</c:v>
                </c:pt>
                <c:pt idx="333" formatCode="0.00">
                  <c:v>0.11354093331975974</c:v>
                </c:pt>
                <c:pt idx="334" formatCode="0.00">
                  <c:v>0.21839416349384097</c:v>
                </c:pt>
                <c:pt idx="335" formatCode="0.00">
                  <c:v>0.55765838420034608</c:v>
                </c:pt>
                <c:pt idx="336" formatCode="0.00">
                  <c:v>0.45401489443143644</c:v>
                </c:pt>
                <c:pt idx="337" formatCode="0.00">
                  <c:v>0.23410719617224882</c:v>
                </c:pt>
                <c:pt idx="338" formatCode="0.00">
                  <c:v>1.1038493808408834</c:v>
                </c:pt>
                <c:pt idx="339" formatCode="0.00">
                  <c:v>0.16795206637483454</c:v>
                </c:pt>
                <c:pt idx="340" formatCode="0.00">
                  <c:v>0.5582632544029319</c:v>
                </c:pt>
                <c:pt idx="341" formatCode="0.00">
                  <c:v>0.72471809711900637</c:v>
                </c:pt>
                <c:pt idx="342" formatCode="0.00">
                  <c:v>0.31687246951033288</c:v>
                </c:pt>
                <c:pt idx="344" formatCode="0.00">
                  <c:v>0.16354127130204621</c:v>
                </c:pt>
                <c:pt idx="345" formatCode="0.00">
                  <c:v>0.65631346109635735</c:v>
                </c:pt>
                <c:pt idx="347" formatCode="0.00">
                  <c:v>0.72252041341313555</c:v>
                </c:pt>
                <c:pt idx="349" formatCode="0.00">
                  <c:v>0.39091011177613061</c:v>
                </c:pt>
                <c:pt idx="351" formatCode="0.00">
                  <c:v>0.30544572159023348</c:v>
                </c:pt>
                <c:pt idx="352" formatCode="0.00">
                  <c:v>0.52704848824765138</c:v>
                </c:pt>
                <c:pt idx="353" formatCode="0.00">
                  <c:v>0.33002855880137938</c:v>
                </c:pt>
                <c:pt idx="354" formatCode="0.00">
                  <c:v>0.3432924416346268</c:v>
                </c:pt>
                <c:pt idx="356" formatCode="0.00">
                  <c:v>1.015013837647152</c:v>
                </c:pt>
                <c:pt idx="357" formatCode="0.00">
                  <c:v>0.13918741567244045</c:v>
                </c:pt>
                <c:pt idx="358" formatCode="0.00">
                  <c:v>0.1128118042728606</c:v>
                </c:pt>
                <c:pt idx="361" formatCode="0.00">
                  <c:v>0.48052897498909974</c:v>
                </c:pt>
              </c:numCache>
            </c:numRef>
          </c:val>
          <c:smooth val="0"/>
        </c:ser>
        <c:ser>
          <c:idx val="2"/>
          <c:order val="2"/>
          <c:tx>
            <c:strRef>
              <c:f>'LT_15 Paros_paveikslai_2017'!$J$6</c:f>
              <c:strCache>
                <c:ptCount val="1"/>
                <c:pt idx="0">
                  <c:v>NO3-N</c:v>
                </c:pt>
              </c:strCache>
            </c:strRef>
          </c:tx>
          <c:spPr>
            <a:ln w="25400" cap="rnd">
              <a:noFill/>
              <a:round/>
            </a:ln>
            <a:effectLst/>
          </c:spPr>
          <c:marker>
            <c:symbol val="circle"/>
            <c:size val="3"/>
            <c:spPr>
              <a:solidFill>
                <a:schemeClr val="accent3"/>
              </a:solidFill>
              <a:ln w="9525">
                <a:noFill/>
              </a:ln>
              <a:effectLst/>
            </c:spPr>
          </c:marker>
          <c:cat>
            <c:numRef>
              <c:f>'LT_15 Paros_paveikslai_2017'!$A$7:$A$370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Paros_paveikslai_2017'!$J$7:$J$369</c:f>
              <c:numCache>
                <c:formatCode>General</c:formatCode>
                <c:ptCount val="363"/>
                <c:pt idx="2" formatCode="0.00">
                  <c:v>1.1446325965896829</c:v>
                </c:pt>
                <c:pt idx="12" formatCode="0.00">
                  <c:v>0.22519137060220157</c:v>
                </c:pt>
                <c:pt idx="17" formatCode="0.00">
                  <c:v>4.1566278626905033</c:v>
                </c:pt>
                <c:pt idx="18" formatCode="0.00">
                  <c:v>8.9263818925849954</c:v>
                </c:pt>
                <c:pt idx="47" formatCode="0.00">
                  <c:v>7.9056277161488868</c:v>
                </c:pt>
                <c:pt idx="49" formatCode="0.00">
                  <c:v>1.616229423358734</c:v>
                </c:pt>
                <c:pt idx="50" formatCode="0.00">
                  <c:v>0.33176422879616968</c:v>
                </c:pt>
                <c:pt idx="52" formatCode="0.00">
                  <c:v>0.2298362534199726</c:v>
                </c:pt>
                <c:pt idx="56" formatCode="0.00">
                  <c:v>0.61005318228454164</c:v>
                </c:pt>
                <c:pt idx="58" formatCode="0.00">
                  <c:v>0.69862854138166897</c:v>
                </c:pt>
                <c:pt idx="60" formatCode="0.00">
                  <c:v>1.1073104497264021</c:v>
                </c:pt>
                <c:pt idx="63" formatCode="0.00">
                  <c:v>0.78249550444596438</c:v>
                </c:pt>
                <c:pt idx="76" formatCode="0.00">
                  <c:v>0.57696029757901812</c:v>
                </c:pt>
                <c:pt idx="78" formatCode="0.00">
                  <c:v>0.34485341891632243</c:v>
                </c:pt>
                <c:pt idx="86" formatCode="0.00">
                  <c:v>4.3443261334994139</c:v>
                </c:pt>
                <c:pt idx="88" formatCode="0.00">
                  <c:v>6.0160490306271983</c:v>
                </c:pt>
                <c:pt idx="96" formatCode="0.00">
                  <c:v>0.37605600562013636</c:v>
                </c:pt>
                <c:pt idx="101" formatCode="0.00">
                  <c:v>0.45700043111730237</c:v>
                </c:pt>
                <c:pt idx="104" formatCode="0.00">
                  <c:v>0.34758249231434335</c:v>
                </c:pt>
                <c:pt idx="112" formatCode="0.00">
                  <c:v>0.37296884306849837</c:v>
                </c:pt>
                <c:pt idx="113" formatCode="0.00">
                  <c:v>0.66283658732827355</c:v>
                </c:pt>
                <c:pt idx="114" formatCode="0.00">
                  <c:v>2.4833466327474558</c:v>
                </c:pt>
                <c:pt idx="117" formatCode="0.00">
                  <c:v>0.18146710418868287</c:v>
                </c:pt>
                <c:pt idx="118" formatCode="0.00">
                  <c:v>0.11974012993563261</c:v>
                </c:pt>
                <c:pt idx="144" formatCode="0.00">
                  <c:v>1.4855171461609622</c:v>
                </c:pt>
                <c:pt idx="151" formatCode="0.00">
                  <c:v>1.6722731332020158</c:v>
                </c:pt>
                <c:pt idx="154" formatCode="0.00">
                  <c:v>1.6096306835332941</c:v>
                </c:pt>
                <c:pt idx="157" formatCode="0.00">
                  <c:v>0.22378206108823001</c:v>
                </c:pt>
                <c:pt idx="161" formatCode="0.00">
                  <c:v>0.39577719296001634</c:v>
                </c:pt>
                <c:pt idx="166" formatCode="0.00">
                  <c:v>0.99459423765211163</c:v>
                </c:pt>
                <c:pt idx="173" formatCode="0.00">
                  <c:v>0.71404439274636122</c:v>
                </c:pt>
                <c:pt idx="179" formatCode="0.00">
                  <c:v>2.0603241218467394</c:v>
                </c:pt>
                <c:pt idx="180" formatCode="0.00">
                  <c:v>3.3224111190646624E-2</c:v>
                </c:pt>
                <c:pt idx="181" formatCode="0.00">
                  <c:v>0.13887049630159867</c:v>
                </c:pt>
                <c:pt idx="184" formatCode="0.00">
                  <c:v>0.11250082319255547</c:v>
                </c:pt>
                <c:pt idx="188" formatCode="0.00">
                  <c:v>0.33751444762586497</c:v>
                </c:pt>
                <c:pt idx="191" formatCode="0.00">
                  <c:v>0.14231418515867333</c:v>
                </c:pt>
                <c:pt idx="196" formatCode="0.00">
                  <c:v>0.62381375566690522</c:v>
                </c:pt>
                <c:pt idx="206" formatCode="0.00">
                  <c:v>8.2382020997375321E-2</c:v>
                </c:pt>
                <c:pt idx="207" formatCode="0.00">
                  <c:v>0.12555689572894296</c:v>
                </c:pt>
                <c:pt idx="210" formatCode="0.00">
                  <c:v>0.80998256979241223</c:v>
                </c:pt>
                <c:pt idx="211" formatCode="0.00">
                  <c:v>0.33561592698639942</c:v>
                </c:pt>
                <c:pt idx="212" formatCode="0.00">
                  <c:v>0.776569804342639</c:v>
                </c:pt>
                <c:pt idx="214" formatCode="0.00">
                  <c:v>0.53122344309234071</c:v>
                </c:pt>
                <c:pt idx="222" formatCode="0.00">
                  <c:v>1.166299558577905</c:v>
                </c:pt>
                <c:pt idx="230" formatCode="0.00">
                  <c:v>1.3545884872345502</c:v>
                </c:pt>
                <c:pt idx="233" formatCode="0.00">
                  <c:v>0.19441270579813885</c:v>
                </c:pt>
                <c:pt idx="235" formatCode="0.00">
                  <c:v>0.88138970412789308</c:v>
                </c:pt>
                <c:pt idx="236" formatCode="0.00">
                  <c:v>0.30910850632307324</c:v>
                </c:pt>
                <c:pt idx="238" formatCode="0.00">
                  <c:v>0.35184019327129562</c:v>
                </c:pt>
                <c:pt idx="246" formatCode="0.00">
                  <c:v>0.16250318539727987</c:v>
                </c:pt>
                <c:pt idx="250" formatCode="0.00">
                  <c:v>0.67510375805297063</c:v>
                </c:pt>
                <c:pt idx="252" formatCode="0.00">
                  <c:v>0.1748285969935576</c:v>
                </c:pt>
                <c:pt idx="253" formatCode="0.00">
                  <c:v>1.5130700429491768</c:v>
                </c:pt>
                <c:pt idx="255" formatCode="0.00">
                  <c:v>0.43532718921498448</c:v>
                </c:pt>
                <c:pt idx="256" formatCode="0.00">
                  <c:v>0.10913499164877118</c:v>
                </c:pt>
                <c:pt idx="257" formatCode="0.00">
                  <c:v>0.1714491042606516</c:v>
                </c:pt>
                <c:pt idx="259" formatCode="0.00">
                  <c:v>6.1512362406015035E-2</c:v>
                </c:pt>
                <c:pt idx="260" formatCode="0.00">
                  <c:v>7.5880382456140344E-2</c:v>
                </c:pt>
                <c:pt idx="261" formatCode="0.00">
                  <c:v>0.70892251278195484</c:v>
                </c:pt>
                <c:pt idx="263" formatCode="0.00">
                  <c:v>0.20382118446115285</c:v>
                </c:pt>
                <c:pt idx="275" formatCode="0.00">
                  <c:v>0.236765720802005</c:v>
                </c:pt>
                <c:pt idx="276" formatCode="0.00">
                  <c:v>7.5226146867167915E-2</c:v>
                </c:pt>
                <c:pt idx="278" formatCode="0.00">
                  <c:v>0.16632216190476187</c:v>
                </c:pt>
                <c:pt idx="279" formatCode="0.00">
                  <c:v>0.19568727468671679</c:v>
                </c:pt>
                <c:pt idx="280" formatCode="0.00">
                  <c:v>3.0266322305764409E-2</c:v>
                </c:pt>
                <c:pt idx="281" formatCode="0.00">
                  <c:v>0.14624845263157893</c:v>
                </c:pt>
                <c:pt idx="282" formatCode="0.00">
                  <c:v>0.22247948020050126</c:v>
                </c:pt>
                <c:pt idx="283" formatCode="0.00">
                  <c:v>0.50354915438596481</c:v>
                </c:pt>
                <c:pt idx="284" formatCode="0.00">
                  <c:v>0.26294772581453635</c:v>
                </c:pt>
                <c:pt idx="285" formatCode="0.00">
                  <c:v>1.0556736656641603</c:v>
                </c:pt>
                <c:pt idx="286" formatCode="0.00">
                  <c:v>0.72668752531328318</c:v>
                </c:pt>
                <c:pt idx="290" formatCode="0.00">
                  <c:v>0.37577467985009172</c:v>
                </c:pt>
                <c:pt idx="294" formatCode="0.00">
                  <c:v>1.0630925639962689</c:v>
                </c:pt>
                <c:pt idx="295" formatCode="0.00">
                  <c:v>0.66872776572841086</c:v>
                </c:pt>
                <c:pt idx="296" formatCode="0.00">
                  <c:v>0.1273810489594131</c:v>
                </c:pt>
                <c:pt idx="297" formatCode="0.00">
                  <c:v>0.64116349852483845</c:v>
                </c:pt>
                <c:pt idx="298" formatCode="0.00">
                  <c:v>0.21188865202136989</c:v>
                </c:pt>
                <c:pt idx="299" formatCode="0.00">
                  <c:v>0.29830562435212504</c:v>
                </c:pt>
                <c:pt idx="300" formatCode="0.00">
                  <c:v>0.11667687265768278</c:v>
                </c:pt>
                <c:pt idx="301" formatCode="0.00">
                  <c:v>7.0428706642213526E-2</c:v>
                </c:pt>
                <c:pt idx="302" formatCode="0.00">
                  <c:v>2.5315354437445182E-2</c:v>
                </c:pt>
                <c:pt idx="305" formatCode="0.00">
                  <c:v>3.0349964915078541E-2</c:v>
                </c:pt>
                <c:pt idx="306" formatCode="0.00">
                  <c:v>0.16261881907343909</c:v>
                </c:pt>
                <c:pt idx="312" formatCode="0.00">
                  <c:v>1.2295501243652192</c:v>
                </c:pt>
                <c:pt idx="313" formatCode="0.00">
                  <c:v>0.23273860417829517</c:v>
                </c:pt>
                <c:pt idx="314" formatCode="0.00">
                  <c:v>6.2466997049677057E-2</c:v>
                </c:pt>
                <c:pt idx="315" formatCode="0.00">
                  <c:v>0.20242736703612149</c:v>
                </c:pt>
                <c:pt idx="316" formatCode="0.00">
                  <c:v>0.27589755482018979</c:v>
                </c:pt>
                <c:pt idx="317" formatCode="0.00">
                  <c:v>0.57877125508332661</c:v>
                </c:pt>
                <c:pt idx="318" formatCode="0.00">
                  <c:v>1.0296605814073996</c:v>
                </c:pt>
                <c:pt idx="319" formatCode="0.00">
                  <c:v>1.0621209762669706</c:v>
                </c:pt>
                <c:pt idx="320" formatCode="0.00">
                  <c:v>0.82778633163224624</c:v>
                </c:pt>
                <c:pt idx="321" formatCode="0.00">
                  <c:v>0.22196687943545171</c:v>
                </c:pt>
                <c:pt idx="322" formatCode="0.00">
                  <c:v>7.4999484490869933E-2</c:v>
                </c:pt>
                <c:pt idx="323" formatCode="0.00">
                  <c:v>0.19864465433378517</c:v>
                </c:pt>
                <c:pt idx="324" formatCode="0.00">
                  <c:v>0.19864465433378517</c:v>
                </c:pt>
                <c:pt idx="325" formatCode="0.00">
                  <c:v>0.64043847859022407</c:v>
                </c:pt>
                <c:pt idx="327" formatCode="0.00">
                  <c:v>0.81543847659676261</c:v>
                </c:pt>
                <c:pt idx="328" formatCode="0.00">
                  <c:v>0.57157059126066512</c:v>
                </c:pt>
                <c:pt idx="329" formatCode="0.00">
                  <c:v>0.82954623653651161</c:v>
                </c:pt>
                <c:pt idx="330" formatCode="0.00">
                  <c:v>0.85128010617742156</c:v>
                </c:pt>
                <c:pt idx="331" formatCode="0.00">
                  <c:v>0.84251568230950236</c:v>
                </c:pt>
                <c:pt idx="332" formatCode="0.00">
                  <c:v>0.82035396357444856</c:v>
                </c:pt>
                <c:pt idx="333" formatCode="0.00">
                  <c:v>0.28948399361022364</c:v>
                </c:pt>
                <c:pt idx="334" formatCode="0.00">
                  <c:v>0.11533644716955865</c:v>
                </c:pt>
                <c:pt idx="335" formatCode="0.00">
                  <c:v>0.98192966138011517</c:v>
                </c:pt>
                <c:pt idx="336" formatCode="0.00">
                  <c:v>0.77940578006925454</c:v>
                </c:pt>
                <c:pt idx="337" formatCode="0.00">
                  <c:v>0.12331864188555794</c:v>
                </c:pt>
                <c:pt idx="338" formatCode="0.00">
                  <c:v>0.32636544986703908</c:v>
                </c:pt>
                <c:pt idx="339" formatCode="0.00">
                  <c:v>0.20142919266897513</c:v>
                </c:pt>
                <c:pt idx="340" formatCode="0.00">
                  <c:v>0.93475389661571417</c:v>
                </c:pt>
                <c:pt idx="341" formatCode="0.00">
                  <c:v>0.81369421151307608</c:v>
                </c:pt>
                <c:pt idx="342" formatCode="0.00">
                  <c:v>0.27061973809569356</c:v>
                </c:pt>
                <c:pt idx="344" formatCode="0.00">
                  <c:v>0.95891224445677326</c:v>
                </c:pt>
                <c:pt idx="345" formatCode="0.00">
                  <c:v>0.31032711525189788</c:v>
                </c:pt>
                <c:pt idx="347" formatCode="0.00">
                  <c:v>0.8029947308488613</c:v>
                </c:pt>
                <c:pt idx="349" formatCode="0.00">
                  <c:v>0.6460504416839199</c:v>
                </c:pt>
                <c:pt idx="351" formatCode="0.00">
                  <c:v>0.57020478951000686</c:v>
                </c:pt>
                <c:pt idx="352" formatCode="0.00">
                  <c:v>1.3793463354037265</c:v>
                </c:pt>
                <c:pt idx="353" formatCode="0.00">
                  <c:v>0.58382444099378883</c:v>
                </c:pt>
                <c:pt idx="354" formatCode="0.00">
                  <c:v>0.40430920634920636</c:v>
                </c:pt>
                <c:pt idx="356" formatCode="0.00">
                  <c:v>0.21717216356107658</c:v>
                </c:pt>
                <c:pt idx="357" formatCode="0.00">
                  <c:v>0.17293536231884057</c:v>
                </c:pt>
                <c:pt idx="358" formatCode="0.00">
                  <c:v>8.1369730848861274E-2</c:v>
                </c:pt>
                <c:pt idx="361" formatCode="0.00">
                  <c:v>0.87289017598343677</c:v>
                </c:pt>
              </c:numCache>
            </c:numRef>
          </c:val>
          <c:smooth val="0"/>
        </c:ser>
        <c:ser>
          <c:idx val="3"/>
          <c:order val="3"/>
          <c:tx>
            <c:strRef>
              <c:f>'LT_15 Paros_paveikslai_2017'!$L$6</c:f>
              <c:strCache>
                <c:ptCount val="1"/>
                <c:pt idx="0">
                  <c:v>NH4-N</c:v>
                </c:pt>
              </c:strCache>
            </c:strRef>
          </c:tx>
          <c:spPr>
            <a:ln w="25400" cap="rnd">
              <a:noFill/>
              <a:round/>
            </a:ln>
            <a:effectLst/>
          </c:spPr>
          <c:marker>
            <c:symbol val="circle"/>
            <c:size val="2"/>
            <c:spPr>
              <a:solidFill>
                <a:schemeClr val="accent4"/>
              </a:solidFill>
              <a:ln w="9525">
                <a:solidFill>
                  <a:schemeClr val="accent4"/>
                </a:solidFill>
              </a:ln>
              <a:effectLst/>
            </c:spPr>
          </c:marker>
          <c:cat>
            <c:numRef>
              <c:f>'LT_15 Paros_paveikslai_2017'!$A$7:$A$370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Paros_paveikslai_2017'!$L$7:$L$369</c:f>
              <c:numCache>
                <c:formatCode>General</c:formatCode>
                <c:ptCount val="363"/>
                <c:pt idx="2" formatCode="0.00">
                  <c:v>0.45813499999999996</c:v>
                </c:pt>
                <c:pt idx="12" formatCode="0.00">
                  <c:v>0.13200500000000001</c:v>
                </c:pt>
                <c:pt idx="17" formatCode="0.00">
                  <c:v>1.483115</c:v>
                </c:pt>
                <c:pt idx="18" formatCode="0.00">
                  <c:v>1.19581</c:v>
                </c:pt>
                <c:pt idx="47" formatCode="0.00">
                  <c:v>3.3700099999999997</c:v>
                </c:pt>
                <c:pt idx="49" formatCode="0.00">
                  <c:v>1.73936</c:v>
                </c:pt>
                <c:pt idx="50" formatCode="0.00">
                  <c:v>0.10094499999999999</c:v>
                </c:pt>
                <c:pt idx="52" formatCode="0.00">
                  <c:v>0.04</c:v>
                </c:pt>
                <c:pt idx="56" formatCode="0.00">
                  <c:v>0.36495499999999997</c:v>
                </c:pt>
                <c:pt idx="58" formatCode="0.00">
                  <c:v>0.9085049999999999</c:v>
                </c:pt>
                <c:pt idx="60" formatCode="0.00">
                  <c:v>0.29507</c:v>
                </c:pt>
                <c:pt idx="63" formatCode="0.00">
                  <c:v>0.16306499999999999</c:v>
                </c:pt>
                <c:pt idx="76" formatCode="0.00">
                  <c:v>1.41323</c:v>
                </c:pt>
                <c:pt idx="78" formatCode="0.00">
                  <c:v>0.29895250000000001</c:v>
                </c:pt>
                <c:pt idx="86" formatCode="0.00">
                  <c:v>8.6424450000000004</c:v>
                </c:pt>
                <c:pt idx="88" formatCode="0.00">
                  <c:v>8.3706699999999987</c:v>
                </c:pt>
                <c:pt idx="96" formatCode="0.00">
                  <c:v>0.69884999999999997</c:v>
                </c:pt>
                <c:pt idx="101" formatCode="0.00">
                  <c:v>0.84250249999999993</c:v>
                </c:pt>
                <c:pt idx="104" formatCode="0.00">
                  <c:v>0.46201749999999997</c:v>
                </c:pt>
                <c:pt idx="112" formatCode="0.00">
                  <c:v>0.21742</c:v>
                </c:pt>
                <c:pt idx="113" formatCode="0.00">
                  <c:v>1.0599224999999999</c:v>
                </c:pt>
                <c:pt idx="114" formatCode="0.00">
                  <c:v>3.3700099999999997</c:v>
                </c:pt>
                <c:pt idx="117" formatCode="0.00">
                  <c:v>0.15529999999999999</c:v>
                </c:pt>
                <c:pt idx="118" formatCode="0.00">
                  <c:v>8.1532499999999994E-2</c:v>
                </c:pt>
                <c:pt idx="144" formatCode="0.00">
                  <c:v>1.1686325</c:v>
                </c:pt>
                <c:pt idx="151" formatCode="0.00">
                  <c:v>1.6850049999999999</c:v>
                </c:pt>
                <c:pt idx="154" formatCode="0.00">
                  <c:v>3.3428324999999997</c:v>
                </c:pt>
                <c:pt idx="157" formatCode="0.00">
                  <c:v>0.34165999999999996</c:v>
                </c:pt>
                <c:pt idx="161" formatCode="0.00">
                  <c:v>0.48142999999999997</c:v>
                </c:pt>
                <c:pt idx="166" formatCode="0.00">
                  <c:v>0.45813499999999996</c:v>
                </c:pt>
                <c:pt idx="173" formatCode="0.00">
                  <c:v>0.86191499999999999</c:v>
                </c:pt>
                <c:pt idx="179" formatCode="0.00">
                  <c:v>1.6384149999999997</c:v>
                </c:pt>
                <c:pt idx="180" formatCode="0.00">
                  <c:v>0.10871</c:v>
                </c:pt>
                <c:pt idx="181" formatCode="0.00">
                  <c:v>4.3295E-2</c:v>
                </c:pt>
                <c:pt idx="184" formatCode="0.00">
                  <c:v>0.04</c:v>
                </c:pt>
                <c:pt idx="188" formatCode="0.00">
                  <c:v>0.27953999999999996</c:v>
                </c:pt>
                <c:pt idx="191" formatCode="0.00">
                  <c:v>0.13200500000000001</c:v>
                </c:pt>
                <c:pt idx="196" formatCode="0.00">
                  <c:v>1.2812249999999998</c:v>
                </c:pt>
                <c:pt idx="206" formatCode="0.00">
                  <c:v>7.7649999999999997E-2</c:v>
                </c:pt>
                <c:pt idx="207" formatCode="0.00">
                  <c:v>5.4355000000000001E-2</c:v>
                </c:pt>
                <c:pt idx="210" formatCode="0.00">
                  <c:v>0.66778999999999999</c:v>
                </c:pt>
                <c:pt idx="211" formatCode="0.00">
                  <c:v>0.31059999999999999</c:v>
                </c:pt>
                <c:pt idx="212" formatCode="0.00">
                  <c:v>0.57460999999999995</c:v>
                </c:pt>
                <c:pt idx="214" formatCode="0.00">
                  <c:v>0.38824999999999998</c:v>
                </c:pt>
                <c:pt idx="222" formatCode="0.00">
                  <c:v>1.4520550000000001</c:v>
                </c:pt>
                <c:pt idx="230" formatCode="0.00">
                  <c:v>1.16475</c:v>
                </c:pt>
                <c:pt idx="233" formatCode="0.00">
                  <c:v>0.178595</c:v>
                </c:pt>
                <c:pt idx="235" formatCode="0.00">
                  <c:v>1.1569849999999999</c:v>
                </c:pt>
                <c:pt idx="236" formatCode="0.00">
                  <c:v>0.37272</c:v>
                </c:pt>
                <c:pt idx="238" formatCode="0.00">
                  <c:v>0.63672999999999991</c:v>
                </c:pt>
                <c:pt idx="246" formatCode="0.00">
                  <c:v>0.20965500000000001</c:v>
                </c:pt>
                <c:pt idx="250" formatCode="0.00">
                  <c:v>0.87744499999999992</c:v>
                </c:pt>
                <c:pt idx="252" formatCode="0.00">
                  <c:v>0.17082999999999998</c:v>
                </c:pt>
                <c:pt idx="253" formatCode="0.00">
                  <c:v>0.54354999999999998</c:v>
                </c:pt>
                <c:pt idx="255" formatCode="0.00">
                  <c:v>0.63672999999999991</c:v>
                </c:pt>
                <c:pt idx="256" formatCode="0.00">
                  <c:v>3.8824999999999998E-2</c:v>
                </c:pt>
                <c:pt idx="257" formatCode="0.00">
                  <c:v>0.178595</c:v>
                </c:pt>
                <c:pt idx="259" formatCode="0.00">
                  <c:v>6.9884999999999989E-2</c:v>
                </c:pt>
                <c:pt idx="260" formatCode="0.00">
                  <c:v>6.9884999999999989E-2</c:v>
                </c:pt>
                <c:pt idx="261" formatCode="0.00">
                  <c:v>0.48919499999999999</c:v>
                </c:pt>
                <c:pt idx="263" formatCode="0.00">
                  <c:v>0.20188999999999999</c:v>
                </c:pt>
                <c:pt idx="275" formatCode="0.00">
                  <c:v>0.23294999999999999</c:v>
                </c:pt>
                <c:pt idx="276" formatCode="0.00">
                  <c:v>4.6589999999999999E-2</c:v>
                </c:pt>
                <c:pt idx="278" formatCode="0.00">
                  <c:v>0.10871</c:v>
                </c:pt>
                <c:pt idx="279" formatCode="0.00">
                  <c:v>0.10094499999999999</c:v>
                </c:pt>
                <c:pt idx="280" formatCode="0.00">
                  <c:v>0.04</c:v>
                </c:pt>
                <c:pt idx="281" formatCode="0.00">
                  <c:v>4.6589999999999999E-2</c:v>
                </c:pt>
                <c:pt idx="282" formatCode="0.00">
                  <c:v>0.13976999999999998</c:v>
                </c:pt>
                <c:pt idx="283" formatCode="0.00">
                  <c:v>0.19412499999999999</c:v>
                </c:pt>
                <c:pt idx="284" formatCode="0.00">
                  <c:v>0.04</c:v>
                </c:pt>
                <c:pt idx="285" formatCode="0.00">
                  <c:v>0.51249</c:v>
                </c:pt>
                <c:pt idx="286" formatCode="0.00">
                  <c:v>0.52802000000000004</c:v>
                </c:pt>
                <c:pt idx="290" formatCode="0.00">
                  <c:v>4.6364676339285711E-2</c:v>
                </c:pt>
                <c:pt idx="294" formatCode="0.00">
                  <c:v>6.9113699776785706E-2</c:v>
                </c:pt>
                <c:pt idx="295" formatCode="0.00">
                  <c:v>5.8280831473214285E-2</c:v>
                </c:pt>
                <c:pt idx="296" formatCode="0.00">
                  <c:v>0.10811202566964286</c:v>
                </c:pt>
                <c:pt idx="297" formatCode="0.00">
                  <c:v>0.24352287946428572</c:v>
                </c:pt>
                <c:pt idx="298" formatCode="0.00">
                  <c:v>0.4699298270089286</c:v>
                </c:pt>
                <c:pt idx="299" formatCode="0.00">
                  <c:v>0.14602706473214286</c:v>
                </c:pt>
                <c:pt idx="300" formatCode="0.00">
                  <c:v>0.47859612165178567</c:v>
                </c:pt>
                <c:pt idx="301" formatCode="0.00">
                  <c:v>0.20019140624999998</c:v>
                </c:pt>
                <c:pt idx="302" formatCode="0.00">
                  <c:v>0.12761118861607143</c:v>
                </c:pt>
                <c:pt idx="305" formatCode="0.00">
                  <c:v>5.6114257812499999E-2</c:v>
                </c:pt>
                <c:pt idx="306" formatCode="0.00">
                  <c:v>0.1016123046875</c:v>
                </c:pt>
                <c:pt idx="312" formatCode="0.00">
                  <c:v>1.155650390625</c:v>
                </c:pt>
                <c:pt idx="313" formatCode="0.00">
                  <c:v>0.21319084821428572</c:v>
                </c:pt>
                <c:pt idx="314" formatCode="0.00">
                  <c:v>7.5613420758928573E-2</c:v>
                </c:pt>
                <c:pt idx="315" formatCode="0.00">
                  <c:v>0.19802483258928569</c:v>
                </c:pt>
                <c:pt idx="316" formatCode="0.00">
                  <c:v>9.7279157366071414E-2</c:v>
                </c:pt>
                <c:pt idx="317" formatCode="0.00">
                  <c:v>0.23702315848214284</c:v>
                </c:pt>
                <c:pt idx="318" formatCode="0.00">
                  <c:v>0.36810086495535715</c:v>
                </c:pt>
                <c:pt idx="319" formatCode="0.00">
                  <c:v>0.99099079241071431</c:v>
                </c:pt>
                <c:pt idx="320" formatCode="0.00">
                  <c:v>0.38435016741071432</c:v>
                </c:pt>
                <c:pt idx="321" formatCode="0.00">
                  <c:v>0.17960895647321429</c:v>
                </c:pt>
                <c:pt idx="322" formatCode="0.00">
                  <c:v>8.6446289062500001E-2</c:v>
                </c:pt>
                <c:pt idx="323" formatCode="0.00">
                  <c:v>4.6364676339285711E-2</c:v>
                </c:pt>
                <c:pt idx="324" formatCode="0.00">
                  <c:v>9.2946010044642841E-2</c:v>
                </c:pt>
                <c:pt idx="325" formatCode="0.00">
                  <c:v>0.48726241629464284</c:v>
                </c:pt>
                <c:pt idx="327" formatCode="0.00">
                  <c:v>0.52951060267857142</c:v>
                </c:pt>
                <c:pt idx="328" formatCode="0.00">
                  <c:v>0.53817689732142859</c:v>
                </c:pt>
                <c:pt idx="329" formatCode="0.00">
                  <c:v>0.50351171875</c:v>
                </c:pt>
                <c:pt idx="330" formatCode="0.00">
                  <c:v>0.40168275669642861</c:v>
                </c:pt>
                <c:pt idx="331" formatCode="0.00">
                  <c:v>0.4829292689732142</c:v>
                </c:pt>
                <c:pt idx="332" formatCode="0.00">
                  <c:v>0.4937621372767857</c:v>
                </c:pt>
                <c:pt idx="333" formatCode="0.00">
                  <c:v>0.1297777622767857</c:v>
                </c:pt>
                <c:pt idx="334" formatCode="0.00">
                  <c:v>4.7447963169642851E-2</c:v>
                </c:pt>
                <c:pt idx="335" formatCode="0.00">
                  <c:v>0.58800809151785705</c:v>
                </c:pt>
                <c:pt idx="336" formatCode="0.00">
                  <c:v>0.55875934709821429</c:v>
                </c:pt>
                <c:pt idx="337" formatCode="0.00">
                  <c:v>4.3114815848214284E-2</c:v>
                </c:pt>
                <c:pt idx="338" formatCode="0.00">
                  <c:v>3.5531808035714284E-2</c:v>
                </c:pt>
                <c:pt idx="339" formatCode="0.00">
                  <c:v>5.3947684151785712E-2</c:v>
                </c:pt>
                <c:pt idx="340" formatCode="0.00">
                  <c:v>0.51434458705357144</c:v>
                </c:pt>
                <c:pt idx="341" formatCode="0.00">
                  <c:v>0.40384933035714282</c:v>
                </c:pt>
                <c:pt idx="342" formatCode="0.00">
                  <c:v>0.15036021205357139</c:v>
                </c:pt>
                <c:pt idx="344" formatCode="0.00">
                  <c:v>0.25543903459821432</c:v>
                </c:pt>
                <c:pt idx="345" formatCode="0.00">
                  <c:v>0.13546240875912408</c:v>
                </c:pt>
                <c:pt idx="347" formatCode="0.00">
                  <c:v>0.60249598540145977</c:v>
                </c:pt>
                <c:pt idx="349" formatCode="0.00">
                  <c:v>0.48120328467153278</c:v>
                </c:pt>
                <c:pt idx="351" formatCode="0.00">
                  <c:v>0.26355656934306565</c:v>
                </c:pt>
                <c:pt idx="352" formatCode="0.00">
                  <c:v>0.86690273722627709</c:v>
                </c:pt>
                <c:pt idx="353" formatCode="0.00">
                  <c:v>0.44832956204379554</c:v>
                </c:pt>
                <c:pt idx="354" formatCode="0.00">
                  <c:v>0.24655291970802914</c:v>
                </c:pt>
                <c:pt idx="356" formatCode="0.00">
                  <c:v>0.17853832116788315</c:v>
                </c:pt>
                <c:pt idx="357" formatCode="0.00">
                  <c:v>4.3642700729927E-2</c:v>
                </c:pt>
                <c:pt idx="358" formatCode="0.00">
                  <c:v>6.4047080291970801E-2</c:v>
                </c:pt>
                <c:pt idx="361" formatCode="0.00">
                  <c:v>0.3893835766423358</c:v>
                </c:pt>
              </c:numCache>
            </c:numRef>
          </c:val>
          <c:smooth val="0"/>
        </c:ser>
        <c:ser>
          <c:idx val="4"/>
          <c:order val="4"/>
          <c:tx>
            <c:strRef>
              <c:f>'LT_15 Paros_paveikslai_2017'!$P$6</c:f>
              <c:strCache>
                <c:ptCount val="1"/>
                <c:pt idx="0">
                  <c:v>SO4-Snss</c:v>
                </c:pt>
              </c:strCache>
            </c:strRef>
          </c:tx>
          <c:spPr>
            <a:ln w="25400" cap="rnd">
              <a:noFill/>
              <a:round/>
            </a:ln>
            <a:effectLst/>
          </c:spPr>
          <c:marker>
            <c:symbol val="circle"/>
            <c:size val="2"/>
            <c:spPr>
              <a:solidFill>
                <a:schemeClr val="accent5"/>
              </a:solidFill>
              <a:ln w="9525">
                <a:solidFill>
                  <a:schemeClr val="accent5"/>
                </a:solidFill>
              </a:ln>
              <a:effectLst/>
            </c:spPr>
          </c:marker>
          <c:cat>
            <c:numRef>
              <c:f>'LT_15 Paros_paveikslai_2017'!$A$7:$A$370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Paros_paveikslai_2017'!$P$7:$P$369</c:f>
              <c:numCache>
                <c:formatCode>General</c:formatCode>
                <c:ptCount val="363"/>
                <c:pt idx="2" formatCode="0.00">
                  <c:v>0.56999999999999995</c:v>
                </c:pt>
                <c:pt idx="12" formatCode="0.00">
                  <c:v>0.17</c:v>
                </c:pt>
                <c:pt idx="17" formatCode="0.00">
                  <c:v>1.58796</c:v>
                </c:pt>
                <c:pt idx="18" formatCode="0.00">
                  <c:v>2.1906630000000002</c:v>
                </c:pt>
                <c:pt idx="47" formatCode="0.00">
                  <c:v>5.4495899999999997</c:v>
                </c:pt>
                <c:pt idx="49" formatCode="0.00">
                  <c:v>0.58586100000000008</c:v>
                </c:pt>
                <c:pt idx="50" formatCode="0.00">
                  <c:v>0.34587740336967293</c:v>
                </c:pt>
                <c:pt idx="52" formatCode="0.00">
                  <c:v>0.76794083250743317</c:v>
                </c:pt>
                <c:pt idx="56" formatCode="0.00">
                  <c:v>0.46809126319563393</c:v>
                </c:pt>
                <c:pt idx="58" formatCode="0.00">
                  <c:v>2.2411463968449983E-2</c:v>
                </c:pt>
                <c:pt idx="60" formatCode="0.00">
                  <c:v>0.11250587499502052</c:v>
                </c:pt>
                <c:pt idx="63" formatCode="0.00">
                  <c:v>4.6917E-2</c:v>
                </c:pt>
                <c:pt idx="76" formatCode="0.00">
                  <c:v>0.11648428325665133</c:v>
                </c:pt>
                <c:pt idx="78" formatCode="0.00">
                  <c:v>3.2257437887577518E-2</c:v>
                </c:pt>
                <c:pt idx="86" formatCode="0.00">
                  <c:v>1.1935810703666998</c:v>
                </c:pt>
                <c:pt idx="88" formatCode="0.00">
                  <c:v>0.53783280475718542</c:v>
                </c:pt>
                <c:pt idx="96" formatCode="0.00">
                  <c:v>2.6000586517303463E-2</c:v>
                </c:pt>
                <c:pt idx="101" formatCode="0.00">
                  <c:v>0.19248000000000001</c:v>
                </c:pt>
                <c:pt idx="104" formatCode="0.00">
                  <c:v>0.13718002240448091</c:v>
                </c:pt>
                <c:pt idx="112" formatCode="0.00">
                  <c:v>0.88597552031714577</c:v>
                </c:pt>
                <c:pt idx="113" formatCode="0.00">
                  <c:v>0.555786</c:v>
                </c:pt>
                <c:pt idx="114" formatCode="0.00">
                  <c:v>0.13332965233046609</c:v>
                </c:pt>
                <c:pt idx="117" formatCode="0.00">
                  <c:v>1.0599106221244247E-2</c:v>
                </c:pt>
                <c:pt idx="118" formatCode="0.00">
                  <c:v>4.9102806961392277E-2</c:v>
                </c:pt>
                <c:pt idx="144" formatCode="0.00">
                  <c:v>0.285111</c:v>
                </c:pt>
                <c:pt idx="151" formatCode="0.00">
                  <c:v>1.8766800000000001</c:v>
                </c:pt>
                <c:pt idx="154" formatCode="0.00">
                  <c:v>0.32481000000000004</c:v>
                </c:pt>
                <c:pt idx="157" formatCode="0.00">
                  <c:v>3.7571736253158468E-2</c:v>
                </c:pt>
                <c:pt idx="161" formatCode="0.00">
                  <c:v>0.13407035254482011</c:v>
                </c:pt>
                <c:pt idx="166" formatCode="0.00">
                  <c:v>1.4796900000000002</c:v>
                </c:pt>
                <c:pt idx="173" formatCode="0.00">
                  <c:v>0.34636730838647578</c:v>
                </c:pt>
                <c:pt idx="179" formatCode="0.00">
                  <c:v>0.73455728444003965</c:v>
                </c:pt>
                <c:pt idx="180" formatCode="0.00">
                  <c:v>9.6240000000000006E-3</c:v>
                </c:pt>
                <c:pt idx="181" formatCode="0.00">
                  <c:v>8.5821044398989299E-2</c:v>
                </c:pt>
                <c:pt idx="184" formatCode="0.00">
                  <c:v>0.11959556010107086</c:v>
                </c:pt>
                <c:pt idx="188" formatCode="0.00">
                  <c:v>3.0334340031283841E-2</c:v>
                </c:pt>
                <c:pt idx="191" formatCode="0.00">
                  <c:v>3.5159270845866925E-2</c:v>
                </c:pt>
                <c:pt idx="196" formatCode="0.00">
                  <c:v>0.34636730838647578</c:v>
                </c:pt>
                <c:pt idx="206" formatCode="0.00">
                  <c:v>2.7921874623992302E-2</c:v>
                </c:pt>
                <c:pt idx="207" formatCode="0.00">
                  <c:v>0.10367328841294669</c:v>
                </c:pt>
                <c:pt idx="210" formatCode="0.00">
                  <c:v>8.5821044398989299E-2</c:v>
                </c:pt>
                <c:pt idx="211" formatCode="0.00">
                  <c:v>2.3820683431596684E-2</c:v>
                </c:pt>
                <c:pt idx="212" formatCode="0.00">
                  <c:v>8.0031127421489587E-2</c:v>
                </c:pt>
                <c:pt idx="214" formatCode="0.00">
                  <c:v>2.4061929972325834E-2</c:v>
                </c:pt>
                <c:pt idx="222" formatCode="0.00">
                  <c:v>0.42356620141980511</c:v>
                </c:pt>
                <c:pt idx="230" formatCode="0.00">
                  <c:v>0.33671744675730964</c:v>
                </c:pt>
                <c:pt idx="233" formatCode="0.00">
                  <c:v>7.7618662014198064E-2</c:v>
                </c:pt>
                <c:pt idx="235" formatCode="0.00">
                  <c:v>0.28150199999999997</c:v>
                </c:pt>
                <c:pt idx="236" formatCode="0.00">
                  <c:v>1.8272012994826135E-2</c:v>
                </c:pt>
                <c:pt idx="238" formatCode="0.00">
                  <c:v>0.28605567320418723</c:v>
                </c:pt>
                <c:pt idx="246" formatCode="0.00">
                  <c:v>2.21319576464926E-2</c:v>
                </c:pt>
                <c:pt idx="250" formatCode="0.00">
                  <c:v>0.19679445313440019</c:v>
                </c:pt>
                <c:pt idx="252" formatCode="0.00">
                  <c:v>2.0684478402117679E-2</c:v>
                </c:pt>
                <c:pt idx="253" formatCode="0.00">
                  <c:v>0.17025733365419324</c:v>
                </c:pt>
                <c:pt idx="255" formatCode="0.00">
                  <c:v>2.3096943809409218E-2</c:v>
                </c:pt>
                <c:pt idx="256" formatCode="0.00">
                  <c:v>0.54975550049554012</c:v>
                </c:pt>
                <c:pt idx="257" formatCode="0.00">
                  <c:v>0.53696979705531234</c:v>
                </c:pt>
                <c:pt idx="259" formatCode="0.00">
                  <c:v>2.9102247060705428E-2</c:v>
                </c:pt>
                <c:pt idx="260" formatCode="0.00">
                  <c:v>0.52739558296856348</c:v>
                </c:pt>
                <c:pt idx="261" formatCode="0.00">
                  <c:v>6.7589010237543004E-2</c:v>
                </c:pt>
                <c:pt idx="263" formatCode="0.00">
                  <c:v>2.6696824362153083E-2</c:v>
                </c:pt>
                <c:pt idx="275" formatCode="0.00">
                  <c:v>0.19988725865792212</c:v>
                </c:pt>
                <c:pt idx="276" formatCode="0.00">
                  <c:v>0.4332132604174998</c:v>
                </c:pt>
                <c:pt idx="278" formatCode="0.00">
                  <c:v>0.53936335057699958</c:v>
                </c:pt>
                <c:pt idx="279" formatCode="0.00">
                  <c:v>0.12772457770135165</c:v>
                </c:pt>
                <c:pt idx="280" formatCode="0.00">
                  <c:v>0.40915903343197635</c:v>
                </c:pt>
                <c:pt idx="281" formatCode="0.00">
                  <c:v>0.57526665340230798</c:v>
                </c:pt>
                <c:pt idx="282" formatCode="0.00">
                  <c:v>0.16380591817963691</c:v>
                </c:pt>
                <c:pt idx="283" formatCode="0.00">
                  <c:v>0.33218550707830119</c:v>
                </c:pt>
                <c:pt idx="284" formatCode="0.00">
                  <c:v>2.1124679999999998</c:v>
                </c:pt>
                <c:pt idx="285" formatCode="0.00">
                  <c:v>0.94626744926382811</c:v>
                </c:pt>
                <c:pt idx="286" formatCode="0.00">
                  <c:v>0.25263000000000002</c:v>
                </c:pt>
                <c:pt idx="290" formatCode="0.00">
                  <c:v>0.29369874390146367</c:v>
                </c:pt>
                <c:pt idx="294" formatCode="0.00">
                  <c:v>0.58586100000000008</c:v>
                </c:pt>
                <c:pt idx="295" formatCode="0.00">
                  <c:v>2.1885978965048385E-2</c:v>
                </c:pt>
                <c:pt idx="296" formatCode="0.00">
                  <c:v>1.0827E-2</c:v>
                </c:pt>
                <c:pt idx="297" formatCode="0.00">
                  <c:v>2.3329232584179793E-2</c:v>
                </c:pt>
                <c:pt idx="298" formatCode="0.00">
                  <c:v>3.8723937854914826E-2</c:v>
                </c:pt>
                <c:pt idx="299" formatCode="0.00">
                  <c:v>0.65355700387943894</c:v>
                </c:pt>
                <c:pt idx="300" formatCode="0.00">
                  <c:v>0.14937338198832281</c:v>
                </c:pt>
                <c:pt idx="301" formatCode="0.00">
                  <c:v>0.6810801313040884</c:v>
                </c:pt>
                <c:pt idx="302" formatCode="0.00">
                  <c:v>0.70616100000000004</c:v>
                </c:pt>
                <c:pt idx="305" formatCode="0.00">
                  <c:v>0.81082200000000004</c:v>
                </c:pt>
                <c:pt idx="306" formatCode="0.00">
                  <c:v>0.15157800000000002</c:v>
                </c:pt>
                <c:pt idx="312" formatCode="0.00">
                  <c:v>0.32256381628409181</c:v>
                </c:pt>
                <c:pt idx="313" formatCode="0.00">
                  <c:v>0.61287064159952254</c:v>
                </c:pt>
                <c:pt idx="314" formatCode="0.00">
                  <c:v>1.2030000000000001</c:v>
                </c:pt>
                <c:pt idx="315" formatCode="0.00">
                  <c:v>0.52910460161145922</c:v>
                </c:pt>
                <c:pt idx="316" formatCode="0.00">
                  <c:v>6.0372742141885954E-2</c:v>
                </c:pt>
                <c:pt idx="317" formatCode="0.00">
                  <c:v>0.31294212548988248</c:v>
                </c:pt>
                <c:pt idx="318" formatCode="0.00">
                  <c:v>1.2030000000000001</c:v>
                </c:pt>
                <c:pt idx="319" formatCode="0.00">
                  <c:v>0.41878072422618579</c:v>
                </c:pt>
                <c:pt idx="320" formatCode="0.00">
                  <c:v>0.82826903014025655</c:v>
                </c:pt>
                <c:pt idx="321" formatCode="0.00">
                  <c:v>0.555786</c:v>
                </c:pt>
                <c:pt idx="322" formatCode="0.00">
                  <c:v>0.15562748100455892</c:v>
                </c:pt>
                <c:pt idx="323" formatCode="0.00">
                  <c:v>5.7967319443333602E-2</c:v>
                </c:pt>
                <c:pt idx="324" formatCode="0.00">
                  <c:v>0.19748183595936977</c:v>
                </c:pt>
                <c:pt idx="325" formatCode="0.00">
                  <c:v>9.6240000000000006E-3</c:v>
                </c:pt>
                <c:pt idx="327" formatCode="0.00">
                  <c:v>0.10126492801727585</c:v>
                </c:pt>
                <c:pt idx="328" formatCode="0.00">
                  <c:v>2.8871999999999998E-2</c:v>
                </c:pt>
                <c:pt idx="329" formatCode="0.00">
                  <c:v>0.26723909421738784</c:v>
                </c:pt>
                <c:pt idx="330" formatCode="0.00">
                  <c:v>4.0167191474046238E-2</c:v>
                </c:pt>
                <c:pt idx="331" formatCode="0.00">
                  <c:v>1.4669710869391346E-2</c:v>
                </c:pt>
                <c:pt idx="332" formatCode="0.00">
                  <c:v>4.1129360553467172E-2</c:v>
                </c:pt>
                <c:pt idx="333" formatCode="0.00">
                  <c:v>2.9102247060705428E-2</c:v>
                </c:pt>
                <c:pt idx="334" formatCode="0.00">
                  <c:v>0.12050830960569463</c:v>
                </c:pt>
                <c:pt idx="335" formatCode="0.00">
                  <c:v>0.18064387706950333</c:v>
                </c:pt>
                <c:pt idx="336" formatCode="0.00">
                  <c:v>0.20710352675357915</c:v>
                </c:pt>
                <c:pt idx="337" formatCode="0.00">
                  <c:v>0.24077944453331204</c:v>
                </c:pt>
                <c:pt idx="338" formatCode="0.00">
                  <c:v>1.0556339958221426</c:v>
                </c:pt>
                <c:pt idx="339" formatCode="0.00">
                  <c:v>0.18786014516516036</c:v>
                </c:pt>
                <c:pt idx="340" formatCode="0.00">
                  <c:v>0.32256381628409181</c:v>
                </c:pt>
                <c:pt idx="341" formatCode="0.00">
                  <c:v>0.61885393017009849</c:v>
                </c:pt>
                <c:pt idx="342" formatCode="0.00">
                  <c:v>0.28888789850435898</c:v>
                </c:pt>
                <c:pt idx="344" formatCode="0.00">
                  <c:v>7.7210701031752385E-2</c:v>
                </c:pt>
                <c:pt idx="345" formatCode="0.00">
                  <c:v>0.7744194330050731</c:v>
                </c:pt>
                <c:pt idx="347" formatCode="0.00">
                  <c:v>0.40837908107675058</c:v>
                </c:pt>
                <c:pt idx="349" formatCode="0.00">
                  <c:v>0.16261317817657425</c:v>
                </c:pt>
                <c:pt idx="351" formatCode="0.00">
                  <c:v>0.44150100000000003</c:v>
                </c:pt>
                <c:pt idx="352" formatCode="0.00">
                  <c:v>0.191277</c:v>
                </c:pt>
                <c:pt idx="353" formatCode="0.00">
                  <c:v>8.0691210543182179E-2</c:v>
                </c:pt>
                <c:pt idx="354" formatCode="0.00">
                  <c:v>0.30676500000000001</c:v>
                </c:pt>
                <c:pt idx="356" formatCode="0.00">
                  <c:v>1.3473599999999999</c:v>
                </c:pt>
                <c:pt idx="357" formatCode="0.00">
                  <c:v>0.16984158708540298</c:v>
                </c:pt>
                <c:pt idx="358" formatCode="0.00">
                  <c:v>0.11442378545104952</c:v>
                </c:pt>
                <c:pt idx="361" formatCode="0.00">
                  <c:v>0.27585825108155748</c:v>
                </c:pt>
              </c:numCache>
            </c:numRef>
          </c:val>
          <c:smooth val="0"/>
        </c:ser>
        <c:dLbls>
          <c:showLegendKey val="0"/>
          <c:showVal val="0"/>
          <c:showCatName val="0"/>
          <c:showSerName val="0"/>
          <c:showPercent val="0"/>
          <c:showBubbleSize val="0"/>
        </c:dLbls>
        <c:marker val="1"/>
        <c:smooth val="0"/>
        <c:axId val="393890320"/>
        <c:axId val="400102992"/>
      </c:lineChart>
      <c:catAx>
        <c:axId val="39389032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Dienos</a:t>
                </a:r>
              </a:p>
            </c:rich>
          </c:tx>
          <c:layout>
            <c:manualLayout>
              <c:xMode val="edge"/>
              <c:yMode val="edge"/>
              <c:x val="0.4717745242782152"/>
              <c:y val="0.890567633127491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00102992"/>
        <c:crosses val="autoZero"/>
        <c:auto val="1"/>
        <c:lblAlgn val="ctr"/>
        <c:lblOffset val="100"/>
        <c:tickLblSkip val="10"/>
        <c:tickMarkSkip val="1"/>
        <c:noMultiLvlLbl val="0"/>
      </c:catAx>
      <c:valAx>
        <c:axId val="400102992"/>
        <c:scaling>
          <c:orientation val="minMax"/>
          <c:max val="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Koncentracija, mgS(N)/l</a:t>
                </a:r>
              </a:p>
            </c:rich>
          </c:tx>
          <c:layout>
            <c:manualLayout>
              <c:xMode val="edge"/>
              <c:yMode val="edge"/>
              <c:x val="2.2177452427821525E-2"/>
              <c:y val="0.3433969988445321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3890320"/>
        <c:crosses val="autoZero"/>
        <c:crossBetween val="between"/>
      </c:valAx>
      <c:catAx>
        <c:axId val="400098680"/>
        <c:scaling>
          <c:orientation val="minMax"/>
        </c:scaling>
        <c:delete val="1"/>
        <c:axPos val="b"/>
        <c:numFmt formatCode="General" sourceLinked="1"/>
        <c:majorTickMark val="none"/>
        <c:minorTickMark val="none"/>
        <c:tickLblPos val="nextTo"/>
        <c:crossAx val="400100640"/>
        <c:crosses val="autoZero"/>
        <c:auto val="1"/>
        <c:lblAlgn val="ctr"/>
        <c:lblOffset val="100"/>
        <c:noMultiLvlLbl val="0"/>
      </c:catAx>
      <c:valAx>
        <c:axId val="400100640"/>
        <c:scaling>
          <c:orientation val="minMax"/>
          <c:max val="45"/>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mm/d.</a:t>
                </a:r>
              </a:p>
            </c:rich>
          </c:tx>
          <c:layout>
            <c:manualLayout>
              <c:xMode val="edge"/>
              <c:yMode val="edge"/>
              <c:x val="0.94153317749343834"/>
              <c:y val="0.3622647934314333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0098680"/>
        <c:crosses val="max"/>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t-LT" sz="1000"/>
              <a:t>Atmosferos tyrimų stotis Preiloje, 201</a:t>
            </a:r>
            <a:r>
              <a:rPr lang="en-US" sz="1000"/>
              <a:t>7</a:t>
            </a:r>
            <a:r>
              <a:rPr lang="lt-LT" sz="1000"/>
              <a:t> m.</a:t>
            </a:r>
          </a:p>
        </c:rich>
      </c:tx>
      <c:layout>
        <c:manualLayout>
          <c:xMode val="edge"/>
          <c:yMode val="edge"/>
          <c:x val="9.2367416907915598E-2"/>
          <c:y val="3.018876673363541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918706107682482E-2"/>
          <c:y val="0.1525760810510931"/>
          <c:w val="0.81220734856341836"/>
          <c:h val="0.6909652959257867"/>
        </c:manualLayout>
      </c:layout>
      <c:areaChart>
        <c:grouping val="stacked"/>
        <c:varyColors val="0"/>
        <c:ser>
          <c:idx val="0"/>
          <c:order val="0"/>
          <c:tx>
            <c:strRef>
              <c:f>'LT_15 Paros_paveikslai_2017'!$E$6</c:f>
              <c:strCache>
                <c:ptCount val="1"/>
                <c:pt idx="0">
                  <c:v>Kritulių kiekis</c:v>
                </c:pt>
              </c:strCache>
            </c:strRef>
          </c:tx>
          <c:spPr>
            <a:solidFill>
              <a:schemeClr val="accent1"/>
            </a:solidFill>
            <a:ln>
              <a:noFill/>
            </a:ln>
            <a:effectLst/>
          </c:spPr>
          <c:cat>
            <c:numRef>
              <c:f>'LT_15 Paros_paveikslai_2017'!$A$7:$A$371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Paros_paveikslai_2017'!$E$7:$E$371</c:f>
              <c:numCache>
                <c:formatCode>General</c:formatCode>
                <c:ptCount val="365"/>
                <c:pt idx="2" formatCode="0.00">
                  <c:v>6.9399707174231331</c:v>
                </c:pt>
                <c:pt idx="12" formatCode="0.00">
                  <c:v>15.651537335285505</c:v>
                </c:pt>
                <c:pt idx="17" formatCode="0.00">
                  <c:v>0.81991215226939973</c:v>
                </c:pt>
                <c:pt idx="18" formatCode="0.00">
                  <c:v>0.64421669106881407</c:v>
                </c:pt>
                <c:pt idx="47" formatCode="0.00">
                  <c:v>0.89311859443631048</c:v>
                </c:pt>
                <c:pt idx="49" formatCode="0.00">
                  <c:v>2.8404099560761349</c:v>
                </c:pt>
                <c:pt idx="50" formatCode="0.00">
                  <c:v>8.2576866764275252</c:v>
                </c:pt>
                <c:pt idx="52" formatCode="0.00">
                  <c:v>4.9194729136163975</c:v>
                </c:pt>
                <c:pt idx="56" formatCode="0.00">
                  <c:v>8.7847730600292842</c:v>
                </c:pt>
                <c:pt idx="58" formatCode="0.00">
                  <c:v>7.2620790629575405</c:v>
                </c:pt>
                <c:pt idx="60" formatCode="0.00">
                  <c:v>2.7086383601756956</c:v>
                </c:pt>
                <c:pt idx="63" formatCode="0.00">
                  <c:v>3.0453879941434847</c:v>
                </c:pt>
                <c:pt idx="76" formatCode="0.00">
                  <c:v>13.455344070278185</c:v>
                </c:pt>
                <c:pt idx="78" formatCode="0.00">
                  <c:v>3.4553440702781844</c:v>
                </c:pt>
                <c:pt idx="86" formatCode="0.00">
                  <c:v>0.65885797950219616</c:v>
                </c:pt>
                <c:pt idx="88" formatCode="0.00">
                  <c:v>5.6515373352855045</c:v>
                </c:pt>
                <c:pt idx="96" formatCode="0.00">
                  <c:v>0.83455344070278181</c:v>
                </c:pt>
                <c:pt idx="101" formatCode="0.00">
                  <c:v>4.4070278184480234</c:v>
                </c:pt>
                <c:pt idx="104" formatCode="0.00">
                  <c:v>4.7437774524158129</c:v>
                </c:pt>
                <c:pt idx="112" formatCode="0.00">
                  <c:v>4.6998535871156664</c:v>
                </c:pt>
                <c:pt idx="113" formatCode="0.00">
                  <c:v>7.306002928257687</c:v>
                </c:pt>
                <c:pt idx="114" formatCode="0.00">
                  <c:v>2.0497803806734991</c:v>
                </c:pt>
                <c:pt idx="117" formatCode="0.00">
                  <c:v>5.1390922401171304</c:v>
                </c:pt>
                <c:pt idx="118" formatCode="0.00">
                  <c:v>1.405563689604685</c:v>
                </c:pt>
                <c:pt idx="144" formatCode="0.00">
                  <c:v>0.74670571010248898</c:v>
                </c:pt>
                <c:pt idx="151" formatCode="0.00">
                  <c:v>0.424597364568082</c:v>
                </c:pt>
                <c:pt idx="154" formatCode="0.00">
                  <c:v>13.572474377745243</c:v>
                </c:pt>
                <c:pt idx="157" formatCode="0.00">
                  <c:v>14.260614934114203</c:v>
                </c:pt>
                <c:pt idx="161" formatCode="0.00">
                  <c:v>1.2298682284040994</c:v>
                </c:pt>
                <c:pt idx="166" formatCode="0.00">
                  <c:v>3.6310395314787702</c:v>
                </c:pt>
                <c:pt idx="173" formatCode="0.00">
                  <c:v>0.96632503660322111</c:v>
                </c:pt>
                <c:pt idx="179" formatCode="0.00">
                  <c:v>5.9443631039531484</c:v>
                </c:pt>
                <c:pt idx="180" formatCode="0.00">
                  <c:v>43.426061493411417</c:v>
                </c:pt>
                <c:pt idx="181" formatCode="0.00">
                  <c:v>23.338213762811126</c:v>
                </c:pt>
                <c:pt idx="184" formatCode="0.00">
                  <c:v>0.39531478770131767</c:v>
                </c:pt>
                <c:pt idx="188" formatCode="0.00">
                  <c:v>4.2313323572474371</c:v>
                </c:pt>
                <c:pt idx="191" formatCode="0.00">
                  <c:v>25.329428989751097</c:v>
                </c:pt>
                <c:pt idx="196" formatCode="0.00">
                  <c:v>0.57101024890190344</c:v>
                </c:pt>
                <c:pt idx="206" formatCode="0.00">
                  <c:v>19.370424597364568</c:v>
                </c:pt>
                <c:pt idx="207" formatCode="0.00">
                  <c:v>6.1346998535871151</c:v>
                </c:pt>
                <c:pt idx="210" formatCode="0.00">
                  <c:v>1.1127379209370425</c:v>
                </c:pt>
                <c:pt idx="211" formatCode="0.00">
                  <c:v>3.0893118594436308</c:v>
                </c:pt>
                <c:pt idx="212" formatCode="0.00">
                  <c:v>11.185944363103953</c:v>
                </c:pt>
                <c:pt idx="214" formatCode="0.00">
                  <c:v>7.2327964860907761</c:v>
                </c:pt>
                <c:pt idx="222" formatCode="0.00">
                  <c:v>2.3572474377745243</c:v>
                </c:pt>
                <c:pt idx="230" formatCode="0.00">
                  <c:v>1.1127379209370425</c:v>
                </c:pt>
                <c:pt idx="233" formatCode="0.00">
                  <c:v>3.4846266471449487</c:v>
                </c:pt>
                <c:pt idx="235" formatCode="0.00">
                  <c:v>2.8696925329428993</c:v>
                </c:pt>
                <c:pt idx="236" formatCode="0.00">
                  <c:v>0.38067349926793559</c:v>
                </c:pt>
                <c:pt idx="238" formatCode="0.00">
                  <c:v>8.316251830161054</c:v>
                </c:pt>
                <c:pt idx="246" formatCode="0.00">
                  <c:v>36.837481698389453</c:v>
                </c:pt>
                <c:pt idx="250" formatCode="0.00">
                  <c:v>0.33674963396778917</c:v>
                </c:pt>
                <c:pt idx="252" formatCode="0.00">
                  <c:v>8.2869692532942896</c:v>
                </c:pt>
                <c:pt idx="253" formatCode="0.00">
                  <c:v>10.453879941434847</c:v>
                </c:pt>
                <c:pt idx="255" formatCode="0.00">
                  <c:v>5.6515373352855045</c:v>
                </c:pt>
                <c:pt idx="256" formatCode="0.00">
                  <c:v>9.0629575402635432</c:v>
                </c:pt>
                <c:pt idx="257" formatCode="0.00">
                  <c:v>4.7291361639824308</c:v>
                </c:pt>
                <c:pt idx="259" formatCode="0.00">
                  <c:v>26.808199121522694</c:v>
                </c:pt>
                <c:pt idx="260" formatCode="0.00">
                  <c:v>21.903367496339676</c:v>
                </c:pt>
                <c:pt idx="261" formatCode="0.00">
                  <c:v>8.7262079062957554</c:v>
                </c:pt>
                <c:pt idx="263" formatCode="0.00">
                  <c:v>5.2562225475841879</c:v>
                </c:pt>
                <c:pt idx="275" formatCode="0.00">
                  <c:v>24.831625183016104</c:v>
                </c:pt>
                <c:pt idx="276" formatCode="0.00">
                  <c:v>34.904831625183022</c:v>
                </c:pt>
                <c:pt idx="278" formatCode="0.00">
                  <c:v>2.8404099560761349</c:v>
                </c:pt>
                <c:pt idx="279" formatCode="0.00">
                  <c:v>13.089311859443631</c:v>
                </c:pt>
                <c:pt idx="280" formatCode="0.00">
                  <c:v>12.60614934114202</c:v>
                </c:pt>
                <c:pt idx="281" formatCode="0.00">
                  <c:v>4.7730600292825764</c:v>
                </c:pt>
                <c:pt idx="282" formatCode="0.00">
                  <c:v>4.9926793557833085</c:v>
                </c:pt>
                <c:pt idx="283" formatCode="0.00">
                  <c:v>2.957540263543192</c:v>
                </c:pt>
                <c:pt idx="284" formatCode="0.00">
                  <c:v>2.5036603221083458</c:v>
                </c:pt>
                <c:pt idx="285" formatCode="0.00">
                  <c:v>1.9033674963396778</c:v>
                </c:pt>
                <c:pt idx="286" formatCode="0.00">
                  <c:v>2.6354319180087846</c:v>
                </c:pt>
                <c:pt idx="290" formatCode="0.00">
                  <c:v>0.52708638360175697</c:v>
                </c:pt>
                <c:pt idx="294" formatCode="0.00">
                  <c:v>11.405563689604685</c:v>
                </c:pt>
                <c:pt idx="295" formatCode="0.00">
                  <c:v>1.1859443631039532</c:v>
                </c:pt>
                <c:pt idx="296" formatCode="0.00">
                  <c:v>3.5431918008784775</c:v>
                </c:pt>
                <c:pt idx="297" formatCode="0.00">
                  <c:v>13.118594436310396</c:v>
                </c:pt>
                <c:pt idx="298" formatCode="0.00">
                  <c:v>2.152269399707174</c:v>
                </c:pt>
                <c:pt idx="299" formatCode="0.00">
                  <c:v>10.849194729136165</c:v>
                </c:pt>
                <c:pt idx="300" formatCode="0.00">
                  <c:v>6.6471449487554901</c:v>
                </c:pt>
                <c:pt idx="301" formatCode="0.00">
                  <c:v>18.096632503660324</c:v>
                </c:pt>
                <c:pt idx="302" formatCode="0.00">
                  <c:v>11.229868228404099</c:v>
                </c:pt>
                <c:pt idx="305" formatCode="0.00">
                  <c:v>17.437774524158126</c:v>
                </c:pt>
                <c:pt idx="306" formatCode="0.00">
                  <c:v>0.61493411420204969</c:v>
                </c:pt>
                <c:pt idx="312" formatCode="0.00">
                  <c:v>1.405563689604685</c:v>
                </c:pt>
                <c:pt idx="313" formatCode="0.00">
                  <c:v>7.5988286969253291</c:v>
                </c:pt>
                <c:pt idx="314" formatCode="0.00">
                  <c:v>4.6998535871156664</c:v>
                </c:pt>
                <c:pt idx="315" formatCode="0.00">
                  <c:v>2.9721815519765742</c:v>
                </c:pt>
                <c:pt idx="316" formatCode="0.00">
                  <c:v>6.1639824304538795</c:v>
                </c:pt>
                <c:pt idx="317" formatCode="0.00">
                  <c:v>4.4948755490483165</c:v>
                </c:pt>
                <c:pt idx="318" formatCode="0.00">
                  <c:v>0.39531478770131767</c:v>
                </c:pt>
                <c:pt idx="319" formatCode="0.00">
                  <c:v>0.96632503660322111</c:v>
                </c:pt>
                <c:pt idx="320" formatCode="0.00">
                  <c:v>0.7320644216691069</c:v>
                </c:pt>
                <c:pt idx="321" formatCode="0.00">
                  <c:v>10.834553440702782</c:v>
                </c:pt>
                <c:pt idx="322" formatCode="0.00">
                  <c:v>3.7188872620790629</c:v>
                </c:pt>
                <c:pt idx="323" formatCode="0.00">
                  <c:v>5.4172767203513912</c:v>
                </c:pt>
                <c:pt idx="324" formatCode="0.00">
                  <c:v>1.4641288433382138</c:v>
                </c:pt>
                <c:pt idx="325" formatCode="0.00">
                  <c:v>2.6793557833089312</c:v>
                </c:pt>
                <c:pt idx="327" formatCode="0.00">
                  <c:v>0.51244509516837478</c:v>
                </c:pt>
                <c:pt idx="328" formatCode="0.00">
                  <c:v>12.825768667642754</c:v>
                </c:pt>
                <c:pt idx="329" formatCode="0.00">
                  <c:v>0.92240117130307464</c:v>
                </c:pt>
                <c:pt idx="330" formatCode="0.00">
                  <c:v>1.1420204978038069</c:v>
                </c:pt>
                <c:pt idx="331" formatCode="0.00">
                  <c:v>7.5256222547584182</c:v>
                </c:pt>
                <c:pt idx="332" formatCode="0.00">
                  <c:v>0.7320644216691069</c:v>
                </c:pt>
                <c:pt idx="333" formatCode="0.00">
                  <c:v>8.7847730600292842</c:v>
                </c:pt>
                <c:pt idx="334" formatCode="0.00">
                  <c:v>5.9443631039531484</c:v>
                </c:pt>
                <c:pt idx="335" formatCode="0.00">
                  <c:v>1.273792093704246</c:v>
                </c:pt>
                <c:pt idx="336" formatCode="0.00">
                  <c:v>2.6793557833089312</c:v>
                </c:pt>
                <c:pt idx="337" formatCode="0.00">
                  <c:v>1.3469985358711567</c:v>
                </c:pt>
                <c:pt idx="338" formatCode="0.00">
                  <c:v>0.48316251830161056</c:v>
                </c:pt>
                <c:pt idx="339" formatCode="0.00">
                  <c:v>3.909224011713031</c:v>
                </c:pt>
                <c:pt idx="340" formatCode="0.00">
                  <c:v>2.7818448023426061</c:v>
                </c:pt>
                <c:pt idx="341" formatCode="0.00">
                  <c:v>2.5475841874084919</c:v>
                </c:pt>
                <c:pt idx="342" formatCode="0.00">
                  <c:v>1.2884333821376281</c:v>
                </c:pt>
                <c:pt idx="344" formatCode="0.00">
                  <c:v>1.4202049780380674</c:v>
                </c:pt>
                <c:pt idx="345" formatCode="0.00">
                  <c:v>7.7891654465592977</c:v>
                </c:pt>
                <c:pt idx="347" formatCode="0.00">
                  <c:v>0.49780380673499269</c:v>
                </c:pt>
                <c:pt idx="349" formatCode="0.00">
                  <c:v>7.3206442166910692</c:v>
                </c:pt>
                <c:pt idx="351" formatCode="0.00">
                  <c:v>3.0161054172767203</c:v>
                </c:pt>
                <c:pt idx="352" formatCode="0.00">
                  <c:v>0.20497803806734993</c:v>
                </c:pt>
                <c:pt idx="353" formatCode="0.00">
                  <c:v>1.9472913616398244</c:v>
                </c:pt>
                <c:pt idx="354" formatCode="0.00">
                  <c:v>0.62957540263543199</c:v>
                </c:pt>
                <c:pt idx="356" formatCode="0.00">
                  <c:v>3.7628111273792091</c:v>
                </c:pt>
                <c:pt idx="357" formatCode="0.00">
                  <c:v>3.1185944363103952</c:v>
                </c:pt>
                <c:pt idx="358" formatCode="0.00">
                  <c:v>4.3777452415812599</c:v>
                </c:pt>
                <c:pt idx="361" formatCode="0.00">
                  <c:v>1.478770131771596</c:v>
                </c:pt>
                <c:pt idx="363" formatCode="0.00">
                  <c:v>1.0980966325036605</c:v>
                </c:pt>
                <c:pt idx="364" formatCode="0.00">
                  <c:v>8.9311859443631043</c:v>
                </c:pt>
              </c:numCache>
            </c:numRef>
          </c:val>
        </c:ser>
        <c:dLbls>
          <c:showLegendKey val="0"/>
          <c:showVal val="0"/>
          <c:showCatName val="0"/>
          <c:showSerName val="0"/>
          <c:showPercent val="0"/>
          <c:showBubbleSize val="0"/>
        </c:dLbls>
        <c:axId val="400102600"/>
        <c:axId val="400097112"/>
      </c:areaChart>
      <c:lineChart>
        <c:grouping val="standard"/>
        <c:varyColors val="0"/>
        <c:ser>
          <c:idx val="1"/>
          <c:order val="1"/>
          <c:tx>
            <c:strRef>
              <c:f>'LT_15 Paros_paveikslai_2017'!$K$6</c:f>
              <c:strCache>
                <c:ptCount val="1"/>
                <c:pt idx="0">
                  <c:v>Cl</c:v>
                </c:pt>
              </c:strCache>
            </c:strRef>
          </c:tx>
          <c:spPr>
            <a:ln w="25400" cap="rnd">
              <a:noFill/>
              <a:round/>
            </a:ln>
            <a:effectLst/>
          </c:spPr>
          <c:marker>
            <c:symbol val="star"/>
            <c:size val="3"/>
            <c:spPr>
              <a:noFill/>
              <a:ln w="9525">
                <a:solidFill>
                  <a:schemeClr val="accent2"/>
                </a:solidFill>
              </a:ln>
              <a:effectLst/>
            </c:spPr>
          </c:marker>
          <c:dPt>
            <c:idx val="53"/>
            <c:marker>
              <c:symbol val="star"/>
              <c:size val="3"/>
              <c:spPr>
                <a:noFill/>
                <a:ln w="9525">
                  <a:solidFill>
                    <a:schemeClr val="accent2"/>
                  </a:solidFill>
                </a:ln>
                <a:effectLst/>
              </c:spPr>
            </c:marker>
            <c:bubble3D val="0"/>
          </c:dPt>
          <c:cat>
            <c:numRef>
              <c:f>'LT_15 Paros_paveikslai_2017'!$A$7:$A$370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Paros_paveikslai_2017'!$K$7:$K$369</c:f>
              <c:numCache>
                <c:formatCode>General</c:formatCode>
                <c:ptCount val="363"/>
                <c:pt idx="2" formatCode="0.00">
                  <c:v>14.281284576980166</c:v>
                </c:pt>
                <c:pt idx="12" formatCode="0.00">
                  <c:v>6.3996380520620066</c:v>
                </c:pt>
                <c:pt idx="17" formatCode="0.00">
                  <c:v>23.413445998173003</c:v>
                </c:pt>
                <c:pt idx="18" formatCode="0.00">
                  <c:v>30.461088468835641</c:v>
                </c:pt>
                <c:pt idx="47" formatCode="0.00">
                  <c:v>85.484979973297726</c:v>
                </c:pt>
                <c:pt idx="49" formatCode="0.00">
                  <c:v>8.7740671772890177</c:v>
                </c:pt>
                <c:pt idx="50" formatCode="0.00">
                  <c:v>4.6690499613519778</c:v>
                </c:pt>
                <c:pt idx="52" formatCode="0.00">
                  <c:v>12.862571147494906</c:v>
                </c:pt>
                <c:pt idx="56" formatCode="0.00">
                  <c:v>7.8751844564682738</c:v>
                </c:pt>
                <c:pt idx="58" formatCode="0.00">
                  <c:v>0.29023971717714675</c:v>
                </c:pt>
                <c:pt idx="60" formatCode="0.00">
                  <c:v>1.6415664830109884</c:v>
                </c:pt>
                <c:pt idx="63" formatCode="0.00">
                  <c:v>0.67101685979801318</c:v>
                </c:pt>
                <c:pt idx="76" formatCode="0.00">
                  <c:v>1.852299217627335</c:v>
                </c:pt>
                <c:pt idx="78" formatCode="0.00">
                  <c:v>0.52788067486295176</c:v>
                </c:pt>
                <c:pt idx="86" formatCode="0.00">
                  <c:v>18.194557655821797</c:v>
                </c:pt>
                <c:pt idx="88" formatCode="0.00">
                  <c:v>8.4040807723114543</c:v>
                </c:pt>
                <c:pt idx="96" formatCode="0.00">
                  <c:v>0.37267017936026403</c:v>
                </c:pt>
                <c:pt idx="101" formatCode="0.00">
                  <c:v>3.5184941612916822</c:v>
                </c:pt>
                <c:pt idx="104" formatCode="0.00">
                  <c:v>2.1912342327957846</c:v>
                </c:pt>
                <c:pt idx="112" formatCode="0.00">
                  <c:v>14.484698896774647</c:v>
                </c:pt>
                <c:pt idx="113" formatCode="0.00">
                  <c:v>8.3164745977092256</c:v>
                </c:pt>
                <c:pt idx="114" formatCode="0.00">
                  <c:v>1.90468359146309</c:v>
                </c:pt>
                <c:pt idx="117" formatCode="0.00">
                  <c:v>0.15602746287721539</c:v>
                </c:pt>
                <c:pt idx="118" formatCode="0.00">
                  <c:v>0.80088615679386876</c:v>
                </c:pt>
                <c:pt idx="144" formatCode="0.00">
                  <c:v>4.2300000000000004</c:v>
                </c:pt>
                <c:pt idx="151" formatCode="0.00">
                  <c:v>31.572241488495521</c:v>
                </c:pt>
                <c:pt idx="154" formatCode="0.00">
                  <c:v>3.534260124845451</c:v>
                </c:pt>
                <c:pt idx="157" formatCode="0.00">
                  <c:v>0.54703115105093325</c:v>
                </c:pt>
                <c:pt idx="161" formatCode="0.00">
                  <c:v>2.1190886885196467</c:v>
                </c:pt>
                <c:pt idx="166" formatCode="0.00">
                  <c:v>25.515569823434991</c:v>
                </c:pt>
                <c:pt idx="173" formatCode="0.00">
                  <c:v>6.0111824505082936</c:v>
                </c:pt>
                <c:pt idx="179" formatCode="0.00">
                  <c:v>13.149866238630283</c:v>
                </c:pt>
                <c:pt idx="180" formatCode="0.00">
                  <c:v>0.15227083910274161</c:v>
                </c:pt>
                <c:pt idx="181" formatCode="0.00">
                  <c:v>1.3653993498955188</c:v>
                </c:pt>
                <c:pt idx="184" formatCode="0.00">
                  <c:v>2.0125580450429532</c:v>
                </c:pt>
                <c:pt idx="188" formatCode="0.00">
                  <c:v>0.56089505456234034</c:v>
                </c:pt>
                <c:pt idx="191" formatCode="0.00">
                  <c:v>0.56060482934757372</c:v>
                </c:pt>
                <c:pt idx="196" formatCode="0.00">
                  <c:v>5.2564296254655334</c:v>
                </c:pt>
                <c:pt idx="206" formatCode="0.00">
                  <c:v>0.42670942651497562</c:v>
                </c:pt>
                <c:pt idx="207" formatCode="0.00">
                  <c:v>1.6403151845832364</c:v>
                </c:pt>
                <c:pt idx="210" formatCode="0.00">
                  <c:v>1.2351027397260272</c:v>
                </c:pt>
                <c:pt idx="211" formatCode="0.00">
                  <c:v>0.40408637102391459</c:v>
                </c:pt>
                <c:pt idx="212" formatCode="0.00">
                  <c:v>1.3449384722544693</c:v>
                </c:pt>
                <c:pt idx="214" formatCode="0.00">
                  <c:v>0.37760332017645692</c:v>
                </c:pt>
                <c:pt idx="222" formatCode="0.00">
                  <c:v>7.5868913857677907</c:v>
                </c:pt>
                <c:pt idx="230" formatCode="0.00">
                  <c:v>5.9252541466024615</c:v>
                </c:pt>
                <c:pt idx="233" formatCode="0.00">
                  <c:v>1.2758648711400045</c:v>
                </c:pt>
                <c:pt idx="235" formatCode="0.00">
                  <c:v>4.5508822846528911</c:v>
                </c:pt>
                <c:pt idx="236" formatCode="0.00">
                  <c:v>0.28995530531692598</c:v>
                </c:pt>
                <c:pt idx="238" formatCode="0.00">
                  <c:v>4.8365436062065275</c:v>
                </c:pt>
                <c:pt idx="246" formatCode="0.00">
                  <c:v>0.34929185047596939</c:v>
                </c:pt>
                <c:pt idx="250" formatCode="0.00">
                  <c:v>3.3151903877408868</c:v>
                </c:pt>
                <c:pt idx="252" formatCode="0.00">
                  <c:v>0.34821801718133272</c:v>
                </c:pt>
                <c:pt idx="253" formatCode="0.00">
                  <c:v>2.7221441838866962</c:v>
                </c:pt>
                <c:pt idx="255" formatCode="0.00">
                  <c:v>0.39536510332017649</c:v>
                </c:pt>
                <c:pt idx="256" formatCode="0.00">
                  <c:v>10.573140716960941</c:v>
                </c:pt>
                <c:pt idx="257" formatCode="0.00">
                  <c:v>9.0412916936154488</c:v>
                </c:pt>
                <c:pt idx="259" formatCode="0.00">
                  <c:v>0.54164453478538266</c:v>
                </c:pt>
                <c:pt idx="260" formatCode="0.00">
                  <c:v>8.9640025870830637</c:v>
                </c:pt>
                <c:pt idx="261" formatCode="0.00">
                  <c:v>1.1279440347779641</c:v>
                </c:pt>
                <c:pt idx="263" formatCode="0.00">
                  <c:v>0.52989361859968254</c:v>
                </c:pt>
                <c:pt idx="275" formatCode="0.00">
                  <c:v>3.260085004157812</c:v>
                </c:pt>
                <c:pt idx="276" formatCode="0.00">
                  <c:v>7.7641042224891432</c:v>
                </c:pt>
                <c:pt idx="278" formatCode="0.00">
                  <c:v>9.1885244386953708</c:v>
                </c:pt>
                <c:pt idx="279" formatCode="0.00">
                  <c:v>2.2664030623599754</c:v>
                </c:pt>
                <c:pt idx="280" formatCode="0.00">
                  <c:v>7.2213249561119834</c:v>
                </c:pt>
                <c:pt idx="281" formatCode="0.00">
                  <c:v>9.7794881271366521</c:v>
                </c:pt>
                <c:pt idx="282" formatCode="0.00">
                  <c:v>2.93831214112969</c:v>
                </c:pt>
                <c:pt idx="283" formatCode="0.00">
                  <c:v>5.6591887646678369</c:v>
                </c:pt>
                <c:pt idx="284" formatCode="0.00">
                  <c:v>36.192081677908163</c:v>
                </c:pt>
                <c:pt idx="285" formatCode="0.00">
                  <c:v>16.989457636514828</c:v>
                </c:pt>
                <c:pt idx="286" formatCode="0.00">
                  <c:v>3.8245772891065326</c:v>
                </c:pt>
                <c:pt idx="290" formatCode="0.00">
                  <c:v>4.3117330524157955</c:v>
                </c:pt>
                <c:pt idx="294" formatCode="0.00">
                  <c:v>8.5622241835834068</c:v>
                </c:pt>
                <c:pt idx="295" formatCode="0.00">
                  <c:v>0.36407920792079213</c:v>
                </c:pt>
                <c:pt idx="296" formatCode="0.00">
                  <c:v>0.19171397139713969</c:v>
                </c:pt>
                <c:pt idx="297" formatCode="0.00">
                  <c:v>0.30471727172717272</c:v>
                </c:pt>
                <c:pt idx="298" formatCode="0.00">
                  <c:v>0.59653245324532456</c:v>
                </c:pt>
                <c:pt idx="299" formatCode="0.00">
                  <c:v>10.120206132733536</c:v>
                </c:pt>
                <c:pt idx="300" formatCode="0.00">
                  <c:v>2.5566864686468644</c:v>
                </c:pt>
                <c:pt idx="301" formatCode="0.00">
                  <c:v>11.137915326139566</c:v>
                </c:pt>
                <c:pt idx="302" formatCode="0.00">
                  <c:v>12.468240184494491</c:v>
                </c:pt>
                <c:pt idx="305" formatCode="0.00">
                  <c:v>13.812402129658627</c:v>
                </c:pt>
                <c:pt idx="306" formatCode="0.00">
                  <c:v>2.5916699669966996</c:v>
                </c:pt>
                <c:pt idx="312" formatCode="0.00">
                  <c:v>5.5347493095692277</c:v>
                </c:pt>
                <c:pt idx="313" formatCode="0.00">
                  <c:v>9.3882925718190364</c:v>
                </c:pt>
                <c:pt idx="314" formatCode="0.00">
                  <c:v>15.753267089941064</c:v>
                </c:pt>
                <c:pt idx="315" formatCode="0.00">
                  <c:v>8.2836318082168372</c:v>
                </c:pt>
                <c:pt idx="316" formatCode="0.00">
                  <c:v>0.92946974697469753</c:v>
                </c:pt>
                <c:pt idx="317" formatCode="0.00">
                  <c:v>4.8876234945762036</c:v>
                </c:pt>
                <c:pt idx="318" formatCode="0.00">
                  <c:v>17.628277766705576</c:v>
                </c:pt>
                <c:pt idx="319" formatCode="0.00">
                  <c:v>6.5258092987501071</c:v>
                </c:pt>
                <c:pt idx="320" formatCode="0.00">
                  <c:v>13.877487686131595</c:v>
                </c:pt>
                <c:pt idx="321" formatCode="0.00">
                  <c:v>9</c:v>
                </c:pt>
                <c:pt idx="322" formatCode="0.00">
                  <c:v>2.6646842684268424</c:v>
                </c:pt>
                <c:pt idx="323" formatCode="0.00">
                  <c:v>0.8838701870187019</c:v>
                </c:pt>
                <c:pt idx="324" formatCode="0.00">
                  <c:v>2.8424946248726943</c:v>
                </c:pt>
                <c:pt idx="325" formatCode="0.00">
                  <c:v>0.17975577557755776</c:v>
                </c:pt>
                <c:pt idx="327" formatCode="0.00">
                  <c:v>1.7144092409240923</c:v>
                </c:pt>
                <c:pt idx="328" formatCode="0.00">
                  <c:v>0.63124092409240928</c:v>
                </c:pt>
                <c:pt idx="329" formatCode="0.00">
                  <c:v>4.2112860518748398</c:v>
                </c:pt>
                <c:pt idx="330" formatCode="0.00">
                  <c:v>0.67311504831069091</c:v>
                </c:pt>
                <c:pt idx="331" formatCode="0.00">
                  <c:v>0.24983826874517415</c:v>
                </c:pt>
                <c:pt idx="332" formatCode="0.00">
                  <c:v>0.62116279555082532</c:v>
                </c:pt>
                <c:pt idx="333" formatCode="0.00">
                  <c:v>0.45321271312005679</c:v>
                </c:pt>
                <c:pt idx="334" formatCode="0.00">
                  <c:v>1.9305703374444374</c:v>
                </c:pt>
                <c:pt idx="335" formatCode="0.00">
                  <c:v>2.7116419440252826</c:v>
                </c:pt>
                <c:pt idx="336" formatCode="0.00">
                  <c:v>3.1997836175725309</c:v>
                </c:pt>
                <c:pt idx="337" formatCode="0.00">
                  <c:v>3.8627110440452124</c:v>
                </c:pt>
                <c:pt idx="338" formatCode="0.00">
                  <c:v>17.419184010477466</c:v>
                </c:pt>
                <c:pt idx="339" formatCode="0.00">
                  <c:v>2.9556131309967828</c:v>
                </c:pt>
                <c:pt idx="340" formatCode="0.00">
                  <c:v>5.04766107678729</c:v>
                </c:pt>
                <c:pt idx="341" formatCode="0.00">
                  <c:v>9.6568345528571022</c:v>
                </c:pt>
                <c:pt idx="342" formatCode="0.00">
                  <c:v>4.8040884890242861</c:v>
                </c:pt>
                <c:pt idx="344" formatCode="0.00">
                  <c:v>1.2260481228740165</c:v>
                </c:pt>
                <c:pt idx="345" formatCode="0.00">
                  <c:v>13.832739555555555</c:v>
                </c:pt>
                <c:pt idx="347" formatCode="0.00">
                  <c:v>7.2302151111111108</c:v>
                </c:pt>
                <c:pt idx="349" formatCode="0.00">
                  <c:v>2.7095067453625634</c:v>
                </c:pt>
                <c:pt idx="351" formatCode="0.00">
                  <c:v>6.8122365092748733</c:v>
                </c:pt>
                <c:pt idx="352" formatCode="0.00">
                  <c:v>2.6917263912310285</c:v>
                </c:pt>
                <c:pt idx="353" formatCode="0.00">
                  <c:v>1.3902403035413153</c:v>
                </c:pt>
                <c:pt idx="354" formatCode="0.00">
                  <c:v>4.9053084444444437</c:v>
                </c:pt>
                <c:pt idx="356" formatCode="0.00">
                  <c:v>25.507050666666668</c:v>
                </c:pt>
                <c:pt idx="357" formatCode="0.00">
                  <c:v>2.8329152613827993</c:v>
                </c:pt>
                <c:pt idx="358" formatCode="0.00">
                  <c:v>2.0006956155143341</c:v>
                </c:pt>
                <c:pt idx="361" formatCode="0.00">
                  <c:v>4.4873173333333334</c:v>
                </c:pt>
              </c:numCache>
            </c:numRef>
          </c:val>
          <c:smooth val="0"/>
        </c:ser>
        <c:ser>
          <c:idx val="2"/>
          <c:order val="2"/>
          <c:tx>
            <c:strRef>
              <c:f>'LT_15 Paros_paveikslai_2017'!$M$6</c:f>
              <c:strCache>
                <c:ptCount val="1"/>
                <c:pt idx="0">
                  <c:v>Na</c:v>
                </c:pt>
              </c:strCache>
            </c:strRef>
          </c:tx>
          <c:spPr>
            <a:ln w="25400" cap="rnd">
              <a:noFill/>
              <a:round/>
            </a:ln>
            <a:effectLst/>
          </c:spPr>
          <c:marker>
            <c:symbol val="star"/>
            <c:size val="3"/>
            <c:spPr>
              <a:noFill/>
              <a:ln w="9525">
                <a:solidFill>
                  <a:schemeClr val="accent3"/>
                </a:solidFill>
              </a:ln>
              <a:effectLst/>
            </c:spPr>
          </c:marker>
          <c:cat>
            <c:numRef>
              <c:f>'LT_15 Paros_paveikslai_2017'!$A$7:$A$370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Paros_paveikslai_2017'!$M$7:$M$369</c:f>
              <c:numCache>
                <c:formatCode>General</c:formatCode>
                <c:ptCount val="363"/>
                <c:pt idx="2" formatCode="0.00">
                  <c:v>7.27</c:v>
                </c:pt>
                <c:pt idx="12" formatCode="0.00">
                  <c:v>3.7888457691538306</c:v>
                </c:pt>
                <c:pt idx="17" formatCode="0.00">
                  <c:v>13.2</c:v>
                </c:pt>
                <c:pt idx="18" formatCode="0.00">
                  <c:v>18.21</c:v>
                </c:pt>
                <c:pt idx="47" formatCode="0.00">
                  <c:v>45.3</c:v>
                </c:pt>
                <c:pt idx="49" formatCode="0.00">
                  <c:v>4.87</c:v>
                </c:pt>
                <c:pt idx="50" formatCode="0.00">
                  <c:v>2.8751238850346876</c:v>
                </c:pt>
                <c:pt idx="52" formatCode="0.00">
                  <c:v>6.383548067393459</c:v>
                </c:pt>
                <c:pt idx="56" formatCode="0.00">
                  <c:v>3.8910329442696088</c:v>
                </c:pt>
                <c:pt idx="58" formatCode="0.00">
                  <c:v>0.18629645859060667</c:v>
                </c:pt>
                <c:pt idx="60" formatCode="0.00">
                  <c:v>0.93521093096442653</c:v>
                </c:pt>
                <c:pt idx="63" formatCode="0.00">
                  <c:v>0.39</c:v>
                </c:pt>
                <c:pt idx="76" formatCode="0.00">
                  <c:v>0.96828165633126628</c:v>
                </c:pt>
                <c:pt idx="78" formatCode="0.00">
                  <c:v>0.26814162832566513</c:v>
                </c:pt>
                <c:pt idx="86" formatCode="0.00">
                  <c:v>9.9217046580773047</c:v>
                </c:pt>
                <c:pt idx="88" formatCode="0.00">
                  <c:v>4.4707631318136771</c:v>
                </c:pt>
                <c:pt idx="96" formatCode="0.00">
                  <c:v>0.21613122624524905</c:v>
                </c:pt>
                <c:pt idx="101" formatCode="0.00">
                  <c:v>1.6</c:v>
                </c:pt>
                <c:pt idx="104" formatCode="0.00">
                  <c:v>1.1403160632126426</c:v>
                </c:pt>
                <c:pt idx="112" formatCode="0.00">
                  <c:v>7.3647175421209123</c:v>
                </c:pt>
                <c:pt idx="113" formatCode="0.00">
                  <c:v>4.62</c:v>
                </c:pt>
                <c:pt idx="114" formatCode="0.00">
                  <c:v>1.1083096619323864</c:v>
                </c:pt>
                <c:pt idx="117" formatCode="0.00">
                  <c:v>8.8105621124224834E-2</c:v>
                </c:pt>
                <c:pt idx="118" formatCode="0.00">
                  <c:v>0.40816963392678535</c:v>
                </c:pt>
                <c:pt idx="144" formatCode="0.00">
                  <c:v>2.37</c:v>
                </c:pt>
                <c:pt idx="151" formatCode="0.00">
                  <c:v>15.6</c:v>
                </c:pt>
                <c:pt idx="154" formatCode="0.00">
                  <c:v>2.7</c:v>
                </c:pt>
                <c:pt idx="157" formatCode="0.00">
                  <c:v>0.31231700958568964</c:v>
                </c:pt>
                <c:pt idx="161" formatCode="0.00">
                  <c:v>1.1144667709461356</c:v>
                </c:pt>
                <c:pt idx="166" formatCode="0.00">
                  <c:v>12.3</c:v>
                </c:pt>
                <c:pt idx="173" formatCode="0.00">
                  <c:v>2.8791962459391169</c:v>
                </c:pt>
                <c:pt idx="179" formatCode="0.00">
                  <c:v>6.1060455896927648</c:v>
                </c:pt>
                <c:pt idx="180" formatCode="0.00">
                  <c:v>0.08</c:v>
                </c:pt>
                <c:pt idx="181" formatCode="0.00">
                  <c:v>0.71339189026591265</c:v>
                </c:pt>
                <c:pt idx="184" formatCode="0.00">
                  <c:v>0.99414430674206866</c:v>
                </c:pt>
                <c:pt idx="188" formatCode="0.00">
                  <c:v>0.2521557774836562</c:v>
                </c:pt>
                <c:pt idx="191" formatCode="0.00">
                  <c:v>0.29226326555167847</c:v>
                </c:pt>
                <c:pt idx="196" formatCode="0.00">
                  <c:v>2.8791962459391169</c:v>
                </c:pt>
                <c:pt idx="206" formatCode="0.00">
                  <c:v>0.23210203344964506</c:v>
                </c:pt>
                <c:pt idx="207" formatCode="0.00">
                  <c:v>0.86178959611759509</c:v>
                </c:pt>
                <c:pt idx="210" formatCode="0.00">
                  <c:v>0.71339189026591265</c:v>
                </c:pt>
                <c:pt idx="211" formatCode="0.00">
                  <c:v>0.19801066859182612</c:v>
                </c:pt>
                <c:pt idx="212" formatCode="0.00">
                  <c:v>0.66526290458428583</c:v>
                </c:pt>
                <c:pt idx="214" formatCode="0.00">
                  <c:v>0.20001604299522721</c:v>
                </c:pt>
                <c:pt idx="222" formatCode="0.00">
                  <c:v>3.5209160550274738</c:v>
                </c:pt>
                <c:pt idx="230" formatCode="0.00">
                  <c:v>2.7989812698030727</c:v>
                </c:pt>
                <c:pt idx="233" formatCode="0.00">
                  <c:v>0.64520916055027477</c:v>
                </c:pt>
                <c:pt idx="235" formatCode="0.00">
                  <c:v>2.34</c:v>
                </c:pt>
                <c:pt idx="236" formatCode="0.00">
                  <c:v>0.15188705731360044</c:v>
                </c:pt>
                <c:pt idx="238" formatCode="0.00">
                  <c:v>2.3778526450888382</c:v>
                </c:pt>
                <c:pt idx="246" formatCode="0.00">
                  <c:v>0.18397304776801829</c:v>
                </c:pt>
                <c:pt idx="250" formatCode="0.00">
                  <c:v>1.6358641158304255</c:v>
                </c:pt>
                <c:pt idx="252" formatCode="0.00">
                  <c:v>0.17194080134761161</c:v>
                </c:pt>
                <c:pt idx="253" formatCode="0.00">
                  <c:v>1.4152729314563028</c:v>
                </c:pt>
                <c:pt idx="255" formatCode="0.00">
                  <c:v>0.19199454538162275</c:v>
                </c:pt>
                <c:pt idx="256" formatCode="0.00">
                  <c:v>4.5698711595639248</c:v>
                </c:pt>
                <c:pt idx="257" formatCode="0.00">
                  <c:v>4.4635893354556302</c:v>
                </c:pt>
                <c:pt idx="259" formatCode="0.00">
                  <c:v>0.24191394065424296</c:v>
                </c:pt>
                <c:pt idx="260" formatCode="0.00">
                  <c:v>4.3840031834460804</c:v>
                </c:pt>
                <c:pt idx="261" formatCode="0.00">
                  <c:v>0.56183715908182041</c:v>
                </c:pt>
                <c:pt idx="263" formatCode="0.00">
                  <c:v>0.22191873950251939</c:v>
                </c:pt>
                <c:pt idx="275" formatCode="0.00">
                  <c:v>1.6615732224266178</c:v>
                </c:pt>
                <c:pt idx="276" formatCode="0.00">
                  <c:v>3.6011077341438056</c:v>
                </c:pt>
                <c:pt idx="278" formatCode="0.00">
                  <c:v>4.4834858734580179</c:v>
                </c:pt>
                <c:pt idx="279" formatCode="0.00">
                  <c:v>1.0617171878749099</c:v>
                </c:pt>
                <c:pt idx="280" formatCode="0.00">
                  <c:v>3.4011557226265698</c:v>
                </c:pt>
                <c:pt idx="281" formatCode="0.00">
                  <c:v>4.7819339434938319</c:v>
                </c:pt>
                <c:pt idx="282" formatCode="0.00">
                  <c:v>1.3616452051507639</c:v>
                </c:pt>
                <c:pt idx="283" formatCode="0.00">
                  <c:v>2.7613092857714148</c:v>
                </c:pt>
                <c:pt idx="284" formatCode="0.00">
                  <c:v>17.559999999999999</c:v>
                </c:pt>
                <c:pt idx="285" formatCode="0.00">
                  <c:v>7.8658973338639075</c:v>
                </c:pt>
                <c:pt idx="286" formatCode="0.00">
                  <c:v>2.1</c:v>
                </c:pt>
                <c:pt idx="290" formatCode="0.00">
                  <c:v>2.4413860673438377</c:v>
                </c:pt>
                <c:pt idx="294" formatCode="0.00">
                  <c:v>4.87</c:v>
                </c:pt>
                <c:pt idx="295" formatCode="0.00">
                  <c:v>0.1819283371990722</c:v>
                </c:pt>
                <c:pt idx="296" formatCode="0.00">
                  <c:v>0.09</c:v>
                </c:pt>
                <c:pt idx="297" formatCode="0.00">
                  <c:v>0.19392545789010635</c:v>
                </c:pt>
                <c:pt idx="298" formatCode="0.00">
                  <c:v>0.32189474526113737</c:v>
                </c:pt>
                <c:pt idx="299" formatCode="0.00">
                  <c:v>5.4327265492887689</c:v>
                </c:pt>
                <c:pt idx="300" formatCode="0.00">
                  <c:v>1.2416739982404223</c:v>
                </c:pt>
                <c:pt idx="301" formatCode="0.00">
                  <c:v>5.6615139759275843</c:v>
                </c:pt>
                <c:pt idx="302" formatCode="0.00">
                  <c:v>5.87</c:v>
                </c:pt>
                <c:pt idx="305" formatCode="0.00">
                  <c:v>6.74</c:v>
                </c:pt>
                <c:pt idx="306" formatCode="0.00">
                  <c:v>1.26</c:v>
                </c:pt>
                <c:pt idx="312" formatCode="0.00">
                  <c:v>2.6813284811645204</c:v>
                </c:pt>
                <c:pt idx="313" formatCode="0.00">
                  <c:v>5.0945190490400876</c:v>
                </c:pt>
                <c:pt idx="314" formatCode="0.00">
                  <c:v>10</c:v>
                </c:pt>
                <c:pt idx="315" formatCode="0.00">
                  <c:v>4.3982094897045654</c:v>
                </c:pt>
                <c:pt idx="316" formatCode="0.00">
                  <c:v>0.50185155562664963</c:v>
                </c:pt>
                <c:pt idx="317" formatCode="0.00">
                  <c:v>2.6013476765576264</c:v>
                </c:pt>
                <c:pt idx="318" formatCode="0.00">
                  <c:v>10</c:v>
                </c:pt>
                <c:pt idx="319" formatCode="0.00">
                  <c:v>3.4811365272334642</c:v>
                </c:pt>
                <c:pt idx="320" formatCode="0.00">
                  <c:v>6.8850293444742849</c:v>
                </c:pt>
                <c:pt idx="321" formatCode="0.00">
                  <c:v>4.62</c:v>
                </c:pt>
                <c:pt idx="322" formatCode="0.00">
                  <c:v>1.2936615212349036</c:v>
                </c:pt>
                <c:pt idx="323" formatCode="0.00">
                  <c:v>0.48185635447492603</c:v>
                </c:pt>
                <c:pt idx="324" formatCode="0.00">
                  <c:v>1.6415780212748941</c:v>
                </c:pt>
                <c:pt idx="325" formatCode="0.00">
                  <c:v>0.08</c:v>
                </c:pt>
                <c:pt idx="327" formatCode="0.00">
                  <c:v>0.84176997520595054</c:v>
                </c:pt>
                <c:pt idx="328" formatCode="0.00">
                  <c:v>0.24</c:v>
                </c:pt>
                <c:pt idx="329" formatCode="0.00">
                  <c:v>2.221438854674878</c:v>
                </c:pt>
                <c:pt idx="330" formatCode="0.00">
                  <c:v>0.33389186595217152</c:v>
                </c:pt>
                <c:pt idx="331" formatCode="0.00">
                  <c:v>0.12194273374390147</c:v>
                </c:pt>
                <c:pt idx="332" formatCode="0.00">
                  <c:v>0.34188994641286091</c:v>
                </c:pt>
                <c:pt idx="333" formatCode="0.00">
                  <c:v>0.24191394065424296</c:v>
                </c:pt>
                <c:pt idx="334" formatCode="0.00">
                  <c:v>1.0017315844197392</c:v>
                </c:pt>
                <c:pt idx="335" formatCode="0.00">
                  <c:v>1.501611613212829</c:v>
                </c:pt>
                <c:pt idx="336" formatCode="0.00">
                  <c:v>1.7215588258817884</c:v>
                </c:pt>
                <c:pt idx="337" formatCode="0.00">
                  <c:v>2.0014916420059188</c:v>
                </c:pt>
                <c:pt idx="338" formatCode="0.00">
                  <c:v>8.7750124340992723</c:v>
                </c:pt>
                <c:pt idx="339" formatCode="0.00">
                  <c:v>1.5615972166679997</c:v>
                </c:pt>
                <c:pt idx="340" formatCode="0.00">
                  <c:v>2.6813284811645204</c:v>
                </c:pt>
                <c:pt idx="341" formatCode="0.00">
                  <c:v>5.1442554461354817</c:v>
                </c:pt>
                <c:pt idx="342" formatCode="0.00">
                  <c:v>2.4013956650403903</c:v>
                </c:pt>
                <c:pt idx="344" formatCode="0.00">
                  <c:v>0.64181796368871469</c:v>
                </c:pt>
                <c:pt idx="345" formatCode="0.00">
                  <c:v>6.437401770615736</c:v>
                </c:pt>
                <c:pt idx="347" formatCode="0.00">
                  <c:v>3.3946723281525402</c:v>
                </c:pt>
                <c:pt idx="349" formatCode="0.00">
                  <c:v>1.3517304919083479</c:v>
                </c:pt>
                <c:pt idx="351" formatCode="0.00">
                  <c:v>3.67</c:v>
                </c:pt>
                <c:pt idx="352" formatCode="0.00">
                  <c:v>1.59</c:v>
                </c:pt>
                <c:pt idx="353" formatCode="0.00">
                  <c:v>0.67074987982695078</c:v>
                </c:pt>
                <c:pt idx="354" formatCode="0.00">
                  <c:v>2.5499999999999998</c:v>
                </c:pt>
                <c:pt idx="356" formatCode="0.00">
                  <c:v>11.2</c:v>
                </c:pt>
                <c:pt idx="357" formatCode="0.00">
                  <c:v>1.4118170165037653</c:v>
                </c:pt>
                <c:pt idx="358" formatCode="0.00">
                  <c:v>0.951153661272232</c:v>
                </c:pt>
                <c:pt idx="361" formatCode="0.00">
                  <c:v>2.2930860439032208</c:v>
                </c:pt>
              </c:numCache>
            </c:numRef>
          </c:val>
          <c:smooth val="0"/>
        </c:ser>
        <c:ser>
          <c:idx val="3"/>
          <c:order val="3"/>
          <c:tx>
            <c:strRef>
              <c:f>'LT_15 Paros_paveikslai_2017'!$N$6</c:f>
              <c:strCache>
                <c:ptCount val="1"/>
                <c:pt idx="0">
                  <c:v>K</c:v>
                </c:pt>
              </c:strCache>
            </c:strRef>
          </c:tx>
          <c:spPr>
            <a:ln w="25400" cap="rnd">
              <a:noFill/>
              <a:round/>
            </a:ln>
            <a:effectLst/>
          </c:spPr>
          <c:marker>
            <c:symbol val="star"/>
            <c:size val="3"/>
            <c:spPr>
              <a:noFill/>
              <a:ln w="9525">
                <a:solidFill>
                  <a:schemeClr val="accent4"/>
                </a:solidFill>
              </a:ln>
              <a:effectLst/>
            </c:spPr>
          </c:marker>
          <c:cat>
            <c:numRef>
              <c:f>'LT_15 Paros_paveikslai_2017'!$A$7:$A$370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Paros_paveikslai_2017'!$N$7:$N$369</c:f>
              <c:numCache>
                <c:formatCode>General</c:formatCode>
                <c:ptCount val="363"/>
                <c:pt idx="2" formatCode="0.00">
                  <c:v>0.505322587080557</c:v>
                </c:pt>
                <c:pt idx="12" formatCode="0.00">
                  <c:v>0.11430794398116746</c:v>
                </c:pt>
                <c:pt idx="17" formatCode="0.00">
                  <c:v>0.68980644645285127</c:v>
                </c:pt>
                <c:pt idx="18" formatCode="0.00">
                  <c:v>1.9</c:v>
                </c:pt>
                <c:pt idx="47" formatCode="0.00">
                  <c:v>1.9215108373990244</c:v>
                </c:pt>
                <c:pt idx="49" formatCode="0.00">
                  <c:v>0.20992161881148524</c:v>
                </c:pt>
                <c:pt idx="50" formatCode="0.00">
                  <c:v>0.12994081420459092</c:v>
                </c:pt>
                <c:pt idx="52" formatCode="0.00">
                  <c:v>0.26190914180596653</c:v>
                </c:pt>
                <c:pt idx="56" formatCode="0.00">
                  <c:v>0.1819283371990722</c:v>
                </c:pt>
                <c:pt idx="58" formatCode="0.00">
                  <c:v>7.3954250979764852E-2</c:v>
                </c:pt>
                <c:pt idx="60" formatCode="0.00">
                  <c:v>3.3963848676317687E-2</c:v>
                </c:pt>
                <c:pt idx="63" formatCode="0.00">
                  <c:v>8.1952331440454301E-2</c:v>
                </c:pt>
                <c:pt idx="76" formatCode="0.00">
                  <c:v>4.1961929137007116E-2</c:v>
                </c:pt>
                <c:pt idx="78" formatCode="0.00">
                  <c:v>0.02</c:v>
                </c:pt>
                <c:pt idx="86" formatCode="0.00">
                  <c:v>1.5216068143645527</c:v>
                </c:pt>
                <c:pt idx="88" formatCode="0.00">
                  <c:v>0.34188994641286091</c:v>
                </c:pt>
                <c:pt idx="96" formatCode="0.00">
                  <c:v>0.02</c:v>
                </c:pt>
                <c:pt idx="101" formatCode="0.00">
                  <c:v>8.1952331440454301E-2</c:v>
                </c:pt>
                <c:pt idx="104" formatCode="0.00">
                  <c:v>4.1961929137007116E-2</c:v>
                </c:pt>
                <c:pt idx="112" formatCode="0.00">
                  <c:v>0.31389666480044787</c:v>
                </c:pt>
                <c:pt idx="113" formatCode="0.00">
                  <c:v>4.1961929137007116E-2</c:v>
                </c:pt>
                <c:pt idx="114" formatCode="0.00">
                  <c:v>0.10194753259217788</c:v>
                </c:pt>
                <c:pt idx="117" formatCode="0.00">
                  <c:v>0.02</c:v>
                </c:pt>
                <c:pt idx="118" formatCode="0.00">
                  <c:v>2.1966727985283534E-2</c:v>
                </c:pt>
                <c:pt idx="144" formatCode="0.00">
                  <c:v>1.2416739982404223</c:v>
                </c:pt>
                <c:pt idx="151" formatCode="0.00">
                  <c:v>1.2016835959369752</c:v>
                </c:pt>
                <c:pt idx="154" formatCode="0.00">
                  <c:v>2.39686475245941E-2</c:v>
                </c:pt>
                <c:pt idx="157" formatCode="0.00">
                  <c:v>0.02</c:v>
                </c:pt>
                <c:pt idx="161" formatCode="0.00">
                  <c:v>4.1961929137007116E-2</c:v>
                </c:pt>
                <c:pt idx="166" formatCode="0.00">
                  <c:v>0.68180836599216188</c:v>
                </c:pt>
                <c:pt idx="173" formatCode="0.00">
                  <c:v>0.14193793489562506</c:v>
                </c:pt>
                <c:pt idx="179" formatCode="0.00">
                  <c:v>0.24191394065424296</c:v>
                </c:pt>
                <c:pt idx="180" formatCode="0.00">
                  <c:v>0.02</c:v>
                </c:pt>
                <c:pt idx="181" formatCode="0.00">
                  <c:v>2.1966727985283534E-2</c:v>
                </c:pt>
                <c:pt idx="184" formatCode="0.00">
                  <c:v>4.1961929137007116E-2</c:v>
                </c:pt>
                <c:pt idx="188" formatCode="0.00">
                  <c:v>4.5960969367351834E-2</c:v>
                </c:pt>
                <c:pt idx="191" formatCode="0.00">
                  <c:v>0.02</c:v>
                </c:pt>
                <c:pt idx="196" formatCode="0.00">
                  <c:v>0.92175077981284481</c:v>
                </c:pt>
                <c:pt idx="206" formatCode="0.00">
                  <c:v>2.1966727985283534E-2</c:v>
                </c:pt>
                <c:pt idx="207" formatCode="0.00">
                  <c:v>3.3963848676317687E-2</c:v>
                </c:pt>
                <c:pt idx="210" formatCode="0.00">
                  <c:v>0.1819283371990722</c:v>
                </c:pt>
                <c:pt idx="211" formatCode="0.00">
                  <c:v>5.795809005838598E-2</c:v>
                </c:pt>
                <c:pt idx="212" formatCode="0.00">
                  <c:v>0.12194273374390147</c:v>
                </c:pt>
                <c:pt idx="214" formatCode="0.00">
                  <c:v>0.32</c:v>
                </c:pt>
                <c:pt idx="222" formatCode="0.00">
                  <c:v>0.32189474526113737</c:v>
                </c:pt>
                <c:pt idx="230" formatCode="0.00">
                  <c:v>0.20192353835079579</c:v>
                </c:pt>
                <c:pt idx="233" formatCode="0.00">
                  <c:v>4.1961929137007116E-2</c:v>
                </c:pt>
                <c:pt idx="235" formatCode="0.00">
                  <c:v>0.32189474526113737</c:v>
                </c:pt>
                <c:pt idx="236" formatCode="0.00">
                  <c:v>2.9964808445972966E-2</c:v>
                </c:pt>
                <c:pt idx="238" formatCode="0.00">
                  <c:v>0.10194753259217788</c:v>
                </c:pt>
                <c:pt idx="246" formatCode="0.00">
                  <c:v>3.3963848676317687E-2</c:v>
                </c:pt>
                <c:pt idx="250" formatCode="0.00">
                  <c:v>8.1952331440454301E-2</c:v>
                </c:pt>
                <c:pt idx="252" formatCode="0.00">
                  <c:v>0.11</c:v>
                </c:pt>
                <c:pt idx="253" formatCode="0.00">
                  <c:v>0.24191394065424296</c:v>
                </c:pt>
                <c:pt idx="255" formatCode="0.00">
                  <c:v>3.3963848676317687E-2</c:v>
                </c:pt>
                <c:pt idx="256" formatCode="0.00">
                  <c:v>0.16993121650803805</c:v>
                </c:pt>
                <c:pt idx="257" formatCode="0.00">
                  <c:v>0.16412082416483298</c:v>
                </c:pt>
                <c:pt idx="259" formatCode="0.00">
                  <c:v>0.1</c:v>
                </c:pt>
                <c:pt idx="260" formatCode="0.00">
                  <c:v>0.20812962592518505</c:v>
                </c:pt>
                <c:pt idx="261" formatCode="0.00">
                  <c:v>0.02</c:v>
                </c:pt>
                <c:pt idx="263" formatCode="0.00">
                  <c:v>2.8093618723744745E-2</c:v>
                </c:pt>
                <c:pt idx="275" formatCode="0.00">
                  <c:v>6.8101620324064804E-2</c:v>
                </c:pt>
                <c:pt idx="276" formatCode="0.00">
                  <c:v>0.14011602320464092</c:v>
                </c:pt>
                <c:pt idx="278" formatCode="0.00">
                  <c:v>0.15611922384476895</c:v>
                </c:pt>
                <c:pt idx="279" formatCode="0.00">
                  <c:v>2.8093618723744745E-2</c:v>
                </c:pt>
                <c:pt idx="280" formatCode="0.00">
                  <c:v>0.11611122224444889</c:v>
                </c:pt>
                <c:pt idx="281" formatCode="0.00">
                  <c:v>0.16812162432486499</c:v>
                </c:pt>
                <c:pt idx="282" formatCode="0.00">
                  <c:v>4.8097619523904775E-2</c:v>
                </c:pt>
                <c:pt idx="283" formatCode="0.00">
                  <c:v>0.10810962192438486</c:v>
                </c:pt>
                <c:pt idx="284" formatCode="0.00">
                  <c:v>0.86826165233046615</c:v>
                </c:pt>
                <c:pt idx="285" formatCode="0.00">
                  <c:v>0.34015603120624122</c:v>
                </c:pt>
                <c:pt idx="286" formatCode="0.00">
                  <c:v>6.8101620324064804E-2</c:v>
                </c:pt>
                <c:pt idx="290" formatCode="0.00">
                  <c:v>0.11955965795572605</c:v>
                </c:pt>
                <c:pt idx="294" formatCode="0.00">
                  <c:v>0.28738511947574524</c:v>
                </c:pt>
                <c:pt idx="295" formatCode="0.00">
                  <c:v>3.9642771517621675E-2</c:v>
                </c:pt>
                <c:pt idx="296" formatCode="0.00">
                  <c:v>0.02</c:v>
                </c:pt>
                <c:pt idx="297" formatCode="0.00">
                  <c:v>3.9642771517621675E-2</c:v>
                </c:pt>
                <c:pt idx="298" formatCode="0.00">
                  <c:v>0.02</c:v>
                </c:pt>
                <c:pt idx="299" formatCode="0.00">
                  <c:v>0.19148485575001997</c:v>
                </c:pt>
                <c:pt idx="300" formatCode="0.00">
                  <c:v>3.9642771517621675E-2</c:v>
                </c:pt>
                <c:pt idx="301" formatCode="0.00">
                  <c:v>0.1954807000719252</c:v>
                </c:pt>
                <c:pt idx="302" formatCode="0.00">
                  <c:v>0.41924798209861747</c:v>
                </c:pt>
                <c:pt idx="305" formatCode="0.00">
                  <c:v>0.39926876048909138</c:v>
                </c:pt>
                <c:pt idx="306" formatCode="0.00">
                  <c:v>5.9621993127147763E-2</c:v>
                </c:pt>
                <c:pt idx="312" formatCode="0.00">
                  <c:v>0.15951810117477824</c:v>
                </c:pt>
                <c:pt idx="313" formatCode="0.00">
                  <c:v>0.1794973227843043</c:v>
                </c:pt>
                <c:pt idx="314" formatCode="0.00">
                  <c:v>0.47918564692719573</c:v>
                </c:pt>
                <c:pt idx="315" formatCode="0.00">
                  <c:v>0.15951810117477824</c:v>
                </c:pt>
                <c:pt idx="316" formatCode="0.00">
                  <c:v>5.163030448333733E-2</c:v>
                </c:pt>
                <c:pt idx="317" formatCode="0.00">
                  <c:v>0.13953887956525216</c:v>
                </c:pt>
                <c:pt idx="318" formatCode="0.00">
                  <c:v>0.67897786302245666</c:v>
                </c:pt>
                <c:pt idx="319" formatCode="0.00">
                  <c:v>0.21146407735954606</c:v>
                </c:pt>
                <c:pt idx="320" formatCode="0.00">
                  <c:v>0.50715655718053221</c:v>
                </c:pt>
                <c:pt idx="321" formatCode="0.00">
                  <c:v>7.9601214736673864E-2</c:v>
                </c:pt>
                <c:pt idx="322" formatCode="0.00">
                  <c:v>9.9580436346199966E-2</c:v>
                </c:pt>
                <c:pt idx="323" formatCode="0.00">
                  <c:v>5.9621993127147763E-2</c:v>
                </c:pt>
                <c:pt idx="324" formatCode="0.00">
                  <c:v>0.15951810117477824</c:v>
                </c:pt>
                <c:pt idx="325" formatCode="0.00">
                  <c:v>0.03</c:v>
                </c:pt>
                <c:pt idx="327" formatCode="0.00">
                  <c:v>0.10757212499001041</c:v>
                </c:pt>
                <c:pt idx="328" formatCode="0.00">
                  <c:v>7.9601214736673864E-2</c:v>
                </c:pt>
                <c:pt idx="329" formatCode="0.00">
                  <c:v>0.11156796931191561</c:v>
                </c:pt>
                <c:pt idx="330" formatCode="0.00">
                  <c:v>5.9621993127147763E-2</c:v>
                </c:pt>
                <c:pt idx="331" formatCode="0.00">
                  <c:v>6.7613681770958195E-2</c:v>
                </c:pt>
                <c:pt idx="332" formatCode="0.00">
                  <c:v>7.1609526092863418E-2</c:v>
                </c:pt>
                <c:pt idx="333" formatCode="0.00">
                  <c:v>7.1609526092863418E-2</c:v>
                </c:pt>
                <c:pt idx="334" formatCode="0.00">
                  <c:v>2.7655238551906016E-2</c:v>
                </c:pt>
                <c:pt idx="335" formatCode="0.00">
                  <c:v>0.11156796931191561</c:v>
                </c:pt>
                <c:pt idx="336" formatCode="0.00">
                  <c:v>9.9580436346199966E-2</c:v>
                </c:pt>
                <c:pt idx="337" formatCode="0.00">
                  <c:v>9.9580436346199966E-2</c:v>
                </c:pt>
                <c:pt idx="338" formatCode="0.00">
                  <c:v>0.29937265244146088</c:v>
                </c:pt>
                <c:pt idx="339" formatCode="0.00">
                  <c:v>7.9601214736673864E-2</c:v>
                </c:pt>
                <c:pt idx="340" formatCode="0.00">
                  <c:v>0.1515264125309678</c:v>
                </c:pt>
                <c:pt idx="341" formatCode="0.00">
                  <c:v>0.19947654439383042</c:v>
                </c:pt>
                <c:pt idx="342" formatCode="0.00">
                  <c:v>0.11955965795572605</c:v>
                </c:pt>
                <c:pt idx="344" formatCode="0.00">
                  <c:v>0.1475305682090626</c:v>
                </c:pt>
                <c:pt idx="345" formatCode="0.00">
                  <c:v>0.22191873950251939</c:v>
                </c:pt>
                <c:pt idx="347" formatCode="0.00">
                  <c:v>0.19392545789010635</c:v>
                </c:pt>
                <c:pt idx="349" formatCode="0.00">
                  <c:v>0.10194753259217788</c:v>
                </c:pt>
                <c:pt idx="351" formatCode="0.00">
                  <c:v>8.1952331440454301E-2</c:v>
                </c:pt>
                <c:pt idx="352" formatCode="0.00">
                  <c:v>3.3963848676317687E-2</c:v>
                </c:pt>
                <c:pt idx="353" formatCode="0.00">
                  <c:v>8.1952331440454301E-2</c:v>
                </c:pt>
                <c:pt idx="354" formatCode="0.00">
                  <c:v>0.36188514756458451</c:v>
                </c:pt>
                <c:pt idx="356" formatCode="0.00">
                  <c:v>0.4018755498680317</c:v>
                </c:pt>
                <c:pt idx="357" formatCode="0.00">
                  <c:v>6.1957130288730698E-2</c:v>
                </c:pt>
                <c:pt idx="358" formatCode="0.00">
                  <c:v>0.11</c:v>
                </c:pt>
                <c:pt idx="361" formatCode="0.00">
                  <c:v>0.12194273374390147</c:v>
                </c:pt>
              </c:numCache>
            </c:numRef>
          </c:val>
          <c:smooth val="0"/>
        </c:ser>
        <c:ser>
          <c:idx val="4"/>
          <c:order val="4"/>
          <c:tx>
            <c:strRef>
              <c:f>'LT_15 Paros_paveikslai_2017'!$O$6</c:f>
              <c:strCache>
                <c:ptCount val="1"/>
                <c:pt idx="0">
                  <c:v>Ca</c:v>
                </c:pt>
              </c:strCache>
            </c:strRef>
          </c:tx>
          <c:spPr>
            <a:ln w="25400" cap="rnd">
              <a:noFill/>
              <a:round/>
            </a:ln>
            <a:effectLst/>
          </c:spPr>
          <c:marker>
            <c:symbol val="star"/>
            <c:size val="3"/>
            <c:spPr>
              <a:noFill/>
              <a:ln w="9525">
                <a:solidFill>
                  <a:schemeClr val="accent5"/>
                </a:solidFill>
              </a:ln>
              <a:effectLst/>
            </c:spPr>
          </c:marker>
          <c:cat>
            <c:numRef>
              <c:f>'LT_15 Paros_paveikslai_2017'!$A$7:$A$370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Paros_paveikslai_2017'!$O$7:$O$369</c:f>
              <c:numCache>
                <c:formatCode>General</c:formatCode>
                <c:ptCount val="363"/>
                <c:pt idx="2" formatCode="0.00">
                  <c:v>0.87</c:v>
                </c:pt>
                <c:pt idx="12" formatCode="0.00">
                  <c:v>0.19199454538162275</c:v>
                </c:pt>
                <c:pt idx="17" formatCode="0.00">
                  <c:v>2.0299999999999998</c:v>
                </c:pt>
                <c:pt idx="18" formatCode="0.00">
                  <c:v>2.41</c:v>
                </c:pt>
                <c:pt idx="47" formatCode="0.00">
                  <c:v>2.4685817163432686</c:v>
                </c:pt>
                <c:pt idx="49" formatCode="0.00">
                  <c:v>0.42817363472694536</c:v>
                </c:pt>
                <c:pt idx="50" formatCode="0.00">
                  <c:v>0.22813362672534507</c:v>
                </c:pt>
                <c:pt idx="52" formatCode="0.00">
                  <c:v>0.50818963792758542</c:v>
                </c:pt>
                <c:pt idx="56" formatCode="0.00">
                  <c:v>0.34815763152630524</c:v>
                </c:pt>
                <c:pt idx="58" formatCode="0.00">
                  <c:v>0.22013202640528107</c:v>
                </c:pt>
                <c:pt idx="60" formatCode="0.00">
                  <c:v>0.17612322464492899</c:v>
                </c:pt>
                <c:pt idx="63" formatCode="0.00">
                  <c:v>1.95</c:v>
                </c:pt>
                <c:pt idx="76" formatCode="0.00">
                  <c:v>0.13</c:v>
                </c:pt>
                <c:pt idx="78" formatCode="0.00">
                  <c:v>0.15393505558665921</c:v>
                </c:pt>
                <c:pt idx="86" formatCode="0.00">
                  <c:v>0.92175077981284481</c:v>
                </c:pt>
                <c:pt idx="88" formatCode="0.00">
                  <c:v>1.5615972166679997</c:v>
                </c:pt>
                <c:pt idx="96" formatCode="0.00">
                  <c:v>8.1952331440454301E-2</c:v>
                </c:pt>
                <c:pt idx="101" formatCode="0.00">
                  <c:v>0.36188514756458451</c:v>
                </c:pt>
                <c:pt idx="104" formatCode="0.00">
                  <c:v>0.28190434295769012</c:v>
                </c:pt>
                <c:pt idx="112" formatCode="0.00">
                  <c:v>0.84176997520595054</c:v>
                </c:pt>
                <c:pt idx="113" formatCode="0.00">
                  <c:v>0.14193793489562506</c:v>
                </c:pt>
                <c:pt idx="114" formatCode="0.00">
                  <c:v>0.68180836599216188</c:v>
                </c:pt>
                <c:pt idx="117" formatCode="0.00">
                  <c:v>0.14193793489562506</c:v>
                </c:pt>
                <c:pt idx="118" formatCode="0.00">
                  <c:v>0.16193313604734863</c:v>
                </c:pt>
                <c:pt idx="144" formatCode="0.00">
                  <c:v>2.6613332800127969</c:v>
                </c:pt>
                <c:pt idx="151" formatCode="0.00">
                  <c:v>1.83777271637497</c:v>
                </c:pt>
                <c:pt idx="154" formatCode="0.00">
                  <c:v>0.15951810117477824</c:v>
                </c:pt>
                <c:pt idx="157" formatCode="0.00">
                  <c:v>0.15951810117477824</c:v>
                </c:pt>
                <c:pt idx="161" formatCode="0.00">
                  <c:v>0.28000000000000003</c:v>
                </c:pt>
                <c:pt idx="166" formatCode="0.00">
                  <c:v>1.0785622952129785</c:v>
                </c:pt>
                <c:pt idx="173" formatCode="0.00">
                  <c:v>0.59906097658435231</c:v>
                </c:pt>
                <c:pt idx="179" formatCode="0.00">
                  <c:v>1.3462838647806283</c:v>
                </c:pt>
                <c:pt idx="180" formatCode="0.00">
                  <c:v>7.1609526092863418E-2</c:v>
                </c:pt>
                <c:pt idx="181" formatCode="0.00">
                  <c:v>0.11156796931191561</c:v>
                </c:pt>
                <c:pt idx="184" formatCode="0.00">
                  <c:v>0.11955965795572605</c:v>
                </c:pt>
                <c:pt idx="188" formatCode="0.00">
                  <c:v>7.9601214736673864E-2</c:v>
                </c:pt>
                <c:pt idx="191" formatCode="0.00">
                  <c:v>0.12</c:v>
                </c:pt>
                <c:pt idx="196" formatCode="0.00">
                  <c:v>0.02</c:v>
                </c:pt>
                <c:pt idx="206" formatCode="0.00">
                  <c:v>0.19947654439383042</c:v>
                </c:pt>
                <c:pt idx="207" formatCode="0.00">
                  <c:v>0.15951810117477824</c:v>
                </c:pt>
                <c:pt idx="210" formatCode="0.00">
                  <c:v>0.36730200591384959</c:v>
                </c:pt>
                <c:pt idx="211" formatCode="0.00">
                  <c:v>0.2</c:v>
                </c:pt>
                <c:pt idx="212" formatCode="0.00">
                  <c:v>0.83881163589866548</c:v>
                </c:pt>
                <c:pt idx="214" formatCode="0.00">
                  <c:v>0.44</c:v>
                </c:pt>
                <c:pt idx="222" formatCode="0.00">
                  <c:v>1.4062215296092067</c:v>
                </c:pt>
                <c:pt idx="230" formatCode="0.00">
                  <c:v>0.91872852233676983</c:v>
                </c:pt>
                <c:pt idx="233" formatCode="0.00">
                  <c:v>0.24</c:v>
                </c:pt>
                <c:pt idx="235" formatCode="0.00">
                  <c:v>0.87</c:v>
                </c:pt>
                <c:pt idx="236" formatCode="0.00">
                  <c:v>0.19947654439383042</c:v>
                </c:pt>
                <c:pt idx="238" formatCode="0.00">
                  <c:v>0.31935187405098697</c:v>
                </c:pt>
                <c:pt idx="246" formatCode="0.00">
                  <c:v>0.16</c:v>
                </c:pt>
                <c:pt idx="250" formatCode="0.00">
                  <c:v>0.47918564692719573</c:v>
                </c:pt>
                <c:pt idx="252" formatCode="0.00">
                  <c:v>0.14000000000000001</c:v>
                </c:pt>
                <c:pt idx="253" formatCode="0.00">
                  <c:v>1.02</c:v>
                </c:pt>
                <c:pt idx="255" formatCode="0.00">
                  <c:v>0.23943498761288259</c:v>
                </c:pt>
                <c:pt idx="256" formatCode="0.00">
                  <c:v>0.43922720370814355</c:v>
                </c:pt>
                <c:pt idx="257" formatCode="0.00">
                  <c:v>0.36188514756458451</c:v>
                </c:pt>
                <c:pt idx="259" formatCode="0.00">
                  <c:v>0.02</c:v>
                </c:pt>
                <c:pt idx="260" formatCode="0.00">
                  <c:v>0.32189474526113737</c:v>
                </c:pt>
                <c:pt idx="261" formatCode="0.00">
                  <c:v>0.14593697512596979</c:v>
                </c:pt>
                <c:pt idx="263" formatCode="0.00">
                  <c:v>0.24191394065424296</c:v>
                </c:pt>
                <c:pt idx="275" formatCode="0.00">
                  <c:v>0.24191394065424296</c:v>
                </c:pt>
                <c:pt idx="276" formatCode="0.00">
                  <c:v>4.1961929137007116E-2</c:v>
                </c:pt>
                <c:pt idx="278" formatCode="0.00">
                  <c:v>0.32189474526113737</c:v>
                </c:pt>
                <c:pt idx="279" formatCode="0.00">
                  <c:v>0.34</c:v>
                </c:pt>
                <c:pt idx="280" formatCode="0.00">
                  <c:v>0.24191394065424296</c:v>
                </c:pt>
                <c:pt idx="281" formatCode="0.00">
                  <c:v>0.34188994641286091</c:v>
                </c:pt>
                <c:pt idx="282" formatCode="0.00">
                  <c:v>0.15393505558665921</c:v>
                </c:pt>
                <c:pt idx="283" formatCode="0.00">
                  <c:v>0.24191394065424296</c:v>
                </c:pt>
                <c:pt idx="284" formatCode="0.00">
                  <c:v>1.5216068143645527</c:v>
                </c:pt>
                <c:pt idx="285" formatCode="0.00">
                  <c:v>0.64181796368871469</c:v>
                </c:pt>
                <c:pt idx="286" formatCode="0.00">
                  <c:v>0.31389666480044787</c:v>
                </c:pt>
                <c:pt idx="290" formatCode="0.00">
                  <c:v>0.36188514756458451</c:v>
                </c:pt>
                <c:pt idx="294" formatCode="0.00">
                  <c:v>0.64181796368871469</c:v>
                </c:pt>
                <c:pt idx="295" formatCode="0.00">
                  <c:v>0.20992161881148524</c:v>
                </c:pt>
                <c:pt idx="296" formatCode="0.00">
                  <c:v>0.08</c:v>
                </c:pt>
                <c:pt idx="297" formatCode="0.00">
                  <c:v>0.16193313604734863</c:v>
                </c:pt>
                <c:pt idx="298" formatCode="0.00">
                  <c:v>8.1952331440454301E-2</c:v>
                </c:pt>
                <c:pt idx="299" formatCode="0.00">
                  <c:v>0.32189474526113737</c:v>
                </c:pt>
                <c:pt idx="300" formatCode="0.00">
                  <c:v>0.12194273374390147</c:v>
                </c:pt>
                <c:pt idx="301" formatCode="0.00">
                  <c:v>0.36188514756458451</c:v>
                </c:pt>
                <c:pt idx="302" formatCode="0.00">
                  <c:v>0.72179876829560896</c:v>
                </c:pt>
                <c:pt idx="305" formatCode="0.00">
                  <c:v>0.86176517635767413</c:v>
                </c:pt>
                <c:pt idx="306" formatCode="0.00">
                  <c:v>0.32</c:v>
                </c:pt>
                <c:pt idx="312" formatCode="0.00">
                  <c:v>0.72</c:v>
                </c:pt>
                <c:pt idx="313" formatCode="0.00">
                  <c:v>0.49385347516596023</c:v>
                </c:pt>
                <c:pt idx="314" formatCode="0.00">
                  <c:v>1.0617171878749099</c:v>
                </c:pt>
                <c:pt idx="315" formatCode="0.00">
                  <c:v>0.28990242341837957</c:v>
                </c:pt>
                <c:pt idx="316" formatCode="0.00">
                  <c:v>0.12994081420459092</c:v>
                </c:pt>
                <c:pt idx="317" formatCode="0.00">
                  <c:v>0.20192353835079579</c:v>
                </c:pt>
                <c:pt idx="318" formatCode="0.00">
                  <c:v>0.73379588898664316</c:v>
                </c:pt>
                <c:pt idx="319" formatCode="0.00">
                  <c:v>0.24191394065424296</c:v>
                </c:pt>
                <c:pt idx="320" formatCode="0.00">
                  <c:v>0.28190434295769012</c:v>
                </c:pt>
                <c:pt idx="321" formatCode="0.00">
                  <c:v>8.1952331440454301E-2</c:v>
                </c:pt>
                <c:pt idx="322" formatCode="0.00">
                  <c:v>6.1957130288730698E-2</c:v>
                </c:pt>
                <c:pt idx="323" formatCode="0.00">
                  <c:v>4.1961929137007116E-2</c:v>
                </c:pt>
                <c:pt idx="324" formatCode="0.00">
                  <c:v>8.1952331440454301E-2</c:v>
                </c:pt>
                <c:pt idx="325" formatCode="0.00">
                  <c:v>3.3963848676317687E-2</c:v>
                </c:pt>
                <c:pt idx="327" formatCode="0.00">
                  <c:v>0.18</c:v>
                </c:pt>
                <c:pt idx="328" formatCode="0.00">
                  <c:v>8.1952331440454301E-2</c:v>
                </c:pt>
                <c:pt idx="329" formatCode="0.00">
                  <c:v>0.20192353835079579</c:v>
                </c:pt>
                <c:pt idx="330" formatCode="0.00">
                  <c:v>7.0000000000000007E-2</c:v>
                </c:pt>
                <c:pt idx="331" formatCode="0.00">
                  <c:v>6.5956170519075416E-2</c:v>
                </c:pt>
                <c:pt idx="332" formatCode="0.00">
                  <c:v>6.1957130288730698E-2</c:v>
                </c:pt>
                <c:pt idx="333" formatCode="0.00">
                  <c:v>4.1961929137007116E-2</c:v>
                </c:pt>
                <c:pt idx="334" formatCode="0.00">
                  <c:v>8.1952331440454301E-2</c:v>
                </c:pt>
                <c:pt idx="335" formatCode="0.00">
                  <c:v>0.18992641765976165</c:v>
                </c:pt>
                <c:pt idx="336" formatCode="0.00">
                  <c:v>0.16193313604734863</c:v>
                </c:pt>
                <c:pt idx="337" formatCode="0.00">
                  <c:v>0.16193313604734863</c:v>
                </c:pt>
                <c:pt idx="338" formatCode="0.00">
                  <c:v>0.60182756138526761</c:v>
                </c:pt>
                <c:pt idx="339" formatCode="0.00">
                  <c:v>0.12194273374390147</c:v>
                </c:pt>
                <c:pt idx="340" formatCode="0.00">
                  <c:v>0.22191873950251939</c:v>
                </c:pt>
                <c:pt idx="341" formatCode="0.00">
                  <c:v>0.34988802687355036</c:v>
                </c:pt>
                <c:pt idx="342" formatCode="0.00">
                  <c:v>0.19392545789010635</c:v>
                </c:pt>
                <c:pt idx="344" formatCode="0.00">
                  <c:v>0.22991681996320881</c:v>
                </c:pt>
                <c:pt idx="345" formatCode="0.00">
                  <c:v>0.47918564692719573</c:v>
                </c:pt>
                <c:pt idx="347" formatCode="0.00">
                  <c:v>0.51115240150243757</c:v>
                </c:pt>
                <c:pt idx="349" formatCode="0.00">
                  <c:v>0.1794973227843043</c:v>
                </c:pt>
                <c:pt idx="351" formatCode="0.00">
                  <c:v>0.21</c:v>
                </c:pt>
                <c:pt idx="352" formatCode="0.00">
                  <c:v>0.24</c:v>
                </c:pt>
                <c:pt idx="353" formatCode="0.00">
                  <c:v>0.11955965795572605</c:v>
                </c:pt>
                <c:pt idx="354" formatCode="0.00">
                  <c:v>0.65</c:v>
                </c:pt>
                <c:pt idx="356" formatCode="0.00">
                  <c:v>0.67897786302245666</c:v>
                </c:pt>
                <c:pt idx="357" formatCode="0.00">
                  <c:v>0.15951810117477824</c:v>
                </c:pt>
                <c:pt idx="358" formatCode="0.00">
                  <c:v>0.42</c:v>
                </c:pt>
                <c:pt idx="361" formatCode="0.00">
                  <c:v>0.2793934308319348</c:v>
                </c:pt>
              </c:numCache>
            </c:numRef>
          </c:val>
          <c:smooth val="0"/>
        </c:ser>
        <c:ser>
          <c:idx val="5"/>
          <c:order val="5"/>
          <c:tx>
            <c:strRef>
              <c:f>'LT_15 Paros_paveikslai_2017'!$Q$6</c:f>
              <c:strCache>
                <c:ptCount val="1"/>
                <c:pt idx="0">
                  <c:v>Mg</c:v>
                </c:pt>
              </c:strCache>
            </c:strRef>
          </c:tx>
          <c:spPr>
            <a:ln w="25400" cap="rnd">
              <a:noFill/>
              <a:round/>
            </a:ln>
            <a:effectLst/>
          </c:spPr>
          <c:marker>
            <c:symbol val="dot"/>
            <c:size val="3"/>
            <c:spPr>
              <a:solidFill>
                <a:schemeClr val="accent6"/>
              </a:solidFill>
              <a:ln w="9525">
                <a:solidFill>
                  <a:schemeClr val="accent6"/>
                </a:solidFill>
              </a:ln>
              <a:effectLst/>
            </c:spPr>
          </c:marker>
          <c:dPt>
            <c:idx val="339"/>
            <c:marker>
              <c:symbol val="dot"/>
              <c:size val="3"/>
              <c:spPr>
                <a:solidFill>
                  <a:schemeClr val="accent6"/>
                </a:solidFill>
                <a:ln w="9525">
                  <a:solidFill>
                    <a:schemeClr val="accent6"/>
                  </a:solidFill>
                </a:ln>
                <a:effectLst/>
              </c:spPr>
            </c:marker>
            <c:bubble3D val="0"/>
          </c:dPt>
          <c:val>
            <c:numRef>
              <c:f>'LT_15 Paros_paveikslai_2017'!$Q$7:$Q$371</c:f>
              <c:numCache>
                <c:formatCode>General</c:formatCode>
                <c:ptCount val="365"/>
                <c:pt idx="2" formatCode="0.00">
                  <c:v>0.56999999999999995</c:v>
                </c:pt>
                <c:pt idx="12" formatCode="0.00">
                  <c:v>0.17</c:v>
                </c:pt>
                <c:pt idx="17" formatCode="0.00">
                  <c:v>1.07</c:v>
                </c:pt>
                <c:pt idx="18" formatCode="0.00">
                  <c:v>2.31</c:v>
                </c:pt>
                <c:pt idx="47" formatCode="0.00">
                  <c:v>2.91</c:v>
                </c:pt>
                <c:pt idx="49" formatCode="0.00">
                  <c:v>0.35</c:v>
                </c:pt>
                <c:pt idx="50" formatCode="0.00">
                  <c:v>0.18</c:v>
                </c:pt>
                <c:pt idx="52" formatCode="0.00">
                  <c:v>0.48</c:v>
                </c:pt>
                <c:pt idx="56" formatCode="0.00">
                  <c:v>0.3</c:v>
                </c:pt>
                <c:pt idx="58" formatCode="0.00">
                  <c:v>0.03</c:v>
                </c:pt>
                <c:pt idx="60" formatCode="0.00">
                  <c:v>0.08</c:v>
                </c:pt>
                <c:pt idx="63" formatCode="0.00">
                  <c:v>7.0000000000000007E-2</c:v>
                </c:pt>
                <c:pt idx="76" formatCode="0.00">
                  <c:v>0.09</c:v>
                </c:pt>
                <c:pt idx="78" formatCode="0.00">
                  <c:v>0.03</c:v>
                </c:pt>
                <c:pt idx="86" formatCode="0.00">
                  <c:v>0.03</c:v>
                </c:pt>
                <c:pt idx="88" formatCode="0.00">
                  <c:v>0.9</c:v>
                </c:pt>
                <c:pt idx="96" formatCode="0.00">
                  <c:v>0.04</c:v>
                </c:pt>
                <c:pt idx="101" formatCode="0.00">
                  <c:v>0.01</c:v>
                </c:pt>
                <c:pt idx="104" formatCode="0.00">
                  <c:v>0.14000000000000001</c:v>
                </c:pt>
                <c:pt idx="112" formatCode="0.00">
                  <c:v>0.62</c:v>
                </c:pt>
                <c:pt idx="113" formatCode="0.00">
                  <c:v>0.59</c:v>
                </c:pt>
                <c:pt idx="114" formatCode="0.00">
                  <c:v>0.04</c:v>
                </c:pt>
                <c:pt idx="117" formatCode="0.00">
                  <c:v>1.0599106221244247E-2</c:v>
                </c:pt>
                <c:pt idx="118" formatCode="0.00">
                  <c:v>0.01</c:v>
                </c:pt>
                <c:pt idx="144" formatCode="0.00">
                  <c:v>0.18</c:v>
                </c:pt>
                <c:pt idx="151" formatCode="0.00">
                  <c:v>1.5</c:v>
                </c:pt>
                <c:pt idx="154" formatCode="0.00">
                  <c:v>0.91</c:v>
                </c:pt>
                <c:pt idx="157" formatCode="0.00">
                  <c:v>0.03</c:v>
                </c:pt>
                <c:pt idx="161" formatCode="0.00">
                  <c:v>0.03</c:v>
                </c:pt>
                <c:pt idx="166" formatCode="0.00">
                  <c:v>1.43</c:v>
                </c:pt>
                <c:pt idx="173" formatCode="0.00">
                  <c:v>0.76</c:v>
                </c:pt>
                <c:pt idx="179" formatCode="0.00">
                  <c:v>0.76</c:v>
                </c:pt>
                <c:pt idx="180" formatCode="0.00">
                  <c:v>9.6240000000000006E-3</c:v>
                </c:pt>
                <c:pt idx="181" formatCode="0.00">
                  <c:v>8.5821044398989299E-2</c:v>
                </c:pt>
                <c:pt idx="184" formatCode="0.00">
                  <c:v>7.0000000000000007E-2</c:v>
                </c:pt>
                <c:pt idx="188" formatCode="0.00">
                  <c:v>0.03</c:v>
                </c:pt>
                <c:pt idx="191" formatCode="0.00">
                  <c:v>0.02</c:v>
                </c:pt>
                <c:pt idx="196" formatCode="0.00">
                  <c:v>0.4</c:v>
                </c:pt>
                <c:pt idx="206" formatCode="0.00">
                  <c:v>0.03</c:v>
                </c:pt>
                <c:pt idx="207" formatCode="0.00">
                  <c:v>7.0000000000000007E-2</c:v>
                </c:pt>
                <c:pt idx="210" formatCode="0.00">
                  <c:v>0.06</c:v>
                </c:pt>
                <c:pt idx="211" formatCode="0.00">
                  <c:v>0.03</c:v>
                </c:pt>
                <c:pt idx="212" formatCode="0.00">
                  <c:v>0.08</c:v>
                </c:pt>
                <c:pt idx="214" formatCode="0.00">
                  <c:v>0.02</c:v>
                </c:pt>
                <c:pt idx="222" formatCode="0.00">
                  <c:v>0.42</c:v>
                </c:pt>
                <c:pt idx="230" formatCode="0.00">
                  <c:v>0.33</c:v>
                </c:pt>
                <c:pt idx="233" formatCode="0.00">
                  <c:v>0.06</c:v>
                </c:pt>
                <c:pt idx="235" formatCode="0.00">
                  <c:v>0.38</c:v>
                </c:pt>
                <c:pt idx="236" formatCode="0.00">
                  <c:v>0.02</c:v>
                </c:pt>
                <c:pt idx="238" formatCode="0.00">
                  <c:v>0.16</c:v>
                </c:pt>
                <c:pt idx="246" formatCode="0.00">
                  <c:v>0.02</c:v>
                </c:pt>
                <c:pt idx="250" formatCode="0.00">
                  <c:v>0.15</c:v>
                </c:pt>
                <c:pt idx="252" formatCode="0.00">
                  <c:v>0.02</c:v>
                </c:pt>
                <c:pt idx="253" formatCode="0.00">
                  <c:v>0.17</c:v>
                </c:pt>
                <c:pt idx="255" formatCode="0.00">
                  <c:v>0.04</c:v>
                </c:pt>
                <c:pt idx="256" formatCode="0.00">
                  <c:v>0.54975550049554012</c:v>
                </c:pt>
                <c:pt idx="257" formatCode="0.00">
                  <c:v>0.57999999999999996</c:v>
                </c:pt>
                <c:pt idx="259" formatCode="0.00">
                  <c:v>0.02</c:v>
                </c:pt>
                <c:pt idx="260" formatCode="0.00">
                  <c:v>0.5</c:v>
                </c:pt>
                <c:pt idx="261" formatCode="0.00">
                  <c:v>0.04</c:v>
                </c:pt>
                <c:pt idx="263" formatCode="0.00">
                  <c:v>0.03</c:v>
                </c:pt>
                <c:pt idx="275" formatCode="0.00">
                  <c:v>0.13</c:v>
                </c:pt>
                <c:pt idx="276" formatCode="0.00">
                  <c:v>0.46</c:v>
                </c:pt>
                <c:pt idx="278" formatCode="0.00">
                  <c:v>0.57999999999999996</c:v>
                </c:pt>
                <c:pt idx="279" formatCode="0.00">
                  <c:v>0.12</c:v>
                </c:pt>
                <c:pt idx="280" formatCode="0.00">
                  <c:v>0.5</c:v>
                </c:pt>
                <c:pt idx="281" formatCode="0.00">
                  <c:v>0.61</c:v>
                </c:pt>
                <c:pt idx="282" formatCode="0.00">
                  <c:v>0.12</c:v>
                </c:pt>
                <c:pt idx="283" formatCode="0.00">
                  <c:v>0.24</c:v>
                </c:pt>
                <c:pt idx="284" formatCode="0.00">
                  <c:v>2.02</c:v>
                </c:pt>
                <c:pt idx="285" formatCode="0.00">
                  <c:v>1.23</c:v>
                </c:pt>
                <c:pt idx="286" formatCode="0.00">
                  <c:v>0.19</c:v>
                </c:pt>
                <c:pt idx="290" formatCode="0.00">
                  <c:v>0.24</c:v>
                </c:pt>
                <c:pt idx="294" formatCode="0.00">
                  <c:v>0.5</c:v>
                </c:pt>
                <c:pt idx="295" formatCode="0.00">
                  <c:v>2.1885978965048385E-2</c:v>
                </c:pt>
                <c:pt idx="296" formatCode="0.00">
                  <c:v>1.0827E-2</c:v>
                </c:pt>
                <c:pt idx="297" formatCode="0.00">
                  <c:v>2.3329232584179793E-2</c:v>
                </c:pt>
                <c:pt idx="298" formatCode="0.00">
                  <c:v>0.03</c:v>
                </c:pt>
                <c:pt idx="299" formatCode="0.00">
                  <c:v>0.47</c:v>
                </c:pt>
                <c:pt idx="300" formatCode="0.00">
                  <c:v>0.1</c:v>
                </c:pt>
                <c:pt idx="301" formatCode="0.00">
                  <c:v>0.44</c:v>
                </c:pt>
                <c:pt idx="302" formatCode="0.00">
                  <c:v>0.92</c:v>
                </c:pt>
                <c:pt idx="305" formatCode="0.00">
                  <c:v>0.99</c:v>
                </c:pt>
                <c:pt idx="306" formatCode="0.00">
                  <c:v>0.14000000000000001</c:v>
                </c:pt>
                <c:pt idx="312" formatCode="0.00">
                  <c:v>0.28999999999999998</c:v>
                </c:pt>
                <c:pt idx="313" formatCode="0.00">
                  <c:v>0.41</c:v>
                </c:pt>
                <c:pt idx="314" formatCode="0.00">
                  <c:v>1.1100000000000001</c:v>
                </c:pt>
                <c:pt idx="315" formatCode="0.00">
                  <c:v>0.55000000000000004</c:v>
                </c:pt>
                <c:pt idx="316" formatCode="0.00">
                  <c:v>0.05</c:v>
                </c:pt>
                <c:pt idx="317" formatCode="0.00">
                  <c:v>0.23</c:v>
                </c:pt>
                <c:pt idx="318" formatCode="0.00">
                  <c:v>1.2</c:v>
                </c:pt>
                <c:pt idx="319" formatCode="0.00">
                  <c:v>0.28000000000000003</c:v>
                </c:pt>
                <c:pt idx="320" formatCode="0.00">
                  <c:v>0.88</c:v>
                </c:pt>
                <c:pt idx="321" formatCode="0.00">
                  <c:v>0.61</c:v>
                </c:pt>
                <c:pt idx="322" formatCode="0.00">
                  <c:v>0.11</c:v>
                </c:pt>
                <c:pt idx="323" formatCode="0.00">
                  <c:v>0.04</c:v>
                </c:pt>
                <c:pt idx="324" formatCode="0.00">
                  <c:v>0.18</c:v>
                </c:pt>
                <c:pt idx="325" formatCode="0.00">
                  <c:v>9.6240000000000006E-3</c:v>
                </c:pt>
                <c:pt idx="327" formatCode="0.00">
                  <c:v>0.10126492801727585</c:v>
                </c:pt>
                <c:pt idx="328" formatCode="0.00">
                  <c:v>0.04</c:v>
                </c:pt>
                <c:pt idx="329" formatCode="0.00">
                  <c:v>0.2</c:v>
                </c:pt>
                <c:pt idx="330" formatCode="0.00">
                  <c:v>4.0167191474046238E-2</c:v>
                </c:pt>
                <c:pt idx="331" formatCode="0.00">
                  <c:v>1.4669710869391346E-2</c:v>
                </c:pt>
                <c:pt idx="332" formatCode="0.00">
                  <c:v>0.03</c:v>
                </c:pt>
                <c:pt idx="333" formatCode="0.00">
                  <c:v>0.02</c:v>
                </c:pt>
                <c:pt idx="334" formatCode="0.00">
                  <c:v>0.08</c:v>
                </c:pt>
                <c:pt idx="335" formatCode="0.00">
                  <c:v>0.12</c:v>
                </c:pt>
                <c:pt idx="336" formatCode="0.00">
                  <c:v>0.14000000000000001</c:v>
                </c:pt>
                <c:pt idx="337" formatCode="0.00">
                  <c:v>0.2</c:v>
                </c:pt>
                <c:pt idx="338" formatCode="0.00">
                  <c:v>0.93</c:v>
                </c:pt>
                <c:pt idx="339" formatCode="0.00">
                  <c:v>0.15</c:v>
                </c:pt>
                <c:pt idx="340" formatCode="0.00">
                  <c:v>0.23</c:v>
                </c:pt>
                <c:pt idx="341" formatCode="0.00">
                  <c:v>0.4</c:v>
                </c:pt>
                <c:pt idx="342" formatCode="0.00">
                  <c:v>0.21</c:v>
                </c:pt>
                <c:pt idx="344" formatCode="0.00">
                  <c:v>0.06</c:v>
                </c:pt>
                <c:pt idx="345" formatCode="0.00">
                  <c:v>0.8</c:v>
                </c:pt>
                <c:pt idx="347" formatCode="0.00">
                  <c:v>0.56999999999999995</c:v>
                </c:pt>
                <c:pt idx="349" formatCode="0.00">
                  <c:v>0.12</c:v>
                </c:pt>
                <c:pt idx="351" formatCode="0.00">
                  <c:v>0.6</c:v>
                </c:pt>
                <c:pt idx="352" formatCode="0.00">
                  <c:v>0.14000000000000001</c:v>
                </c:pt>
                <c:pt idx="353" formatCode="0.00">
                  <c:v>0.01</c:v>
                </c:pt>
                <c:pt idx="354" formatCode="0.00">
                  <c:v>0.2</c:v>
                </c:pt>
                <c:pt idx="356" formatCode="0.00">
                  <c:v>1.52</c:v>
                </c:pt>
                <c:pt idx="357" formatCode="0.00">
                  <c:v>0.19</c:v>
                </c:pt>
                <c:pt idx="358" formatCode="0.00">
                  <c:v>0.08</c:v>
                </c:pt>
                <c:pt idx="361" formatCode="0.00">
                  <c:v>0.27585825108155748</c:v>
                </c:pt>
                <c:pt idx="363" formatCode="0.00">
                  <c:v>0.26</c:v>
                </c:pt>
                <c:pt idx="364" formatCode="0.00">
                  <c:v>1.8044999999999999E-2</c:v>
                </c:pt>
              </c:numCache>
            </c:numRef>
          </c:val>
          <c:smooth val="0"/>
        </c:ser>
        <c:dLbls>
          <c:showLegendKey val="0"/>
          <c:showVal val="0"/>
          <c:showCatName val="0"/>
          <c:showSerName val="0"/>
          <c:showPercent val="0"/>
          <c:showBubbleSize val="0"/>
        </c:dLbls>
        <c:marker val="1"/>
        <c:smooth val="0"/>
        <c:axId val="400103776"/>
        <c:axId val="400104560"/>
      </c:lineChart>
      <c:catAx>
        <c:axId val="400103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Dienos</a:t>
                </a:r>
              </a:p>
            </c:rich>
          </c:tx>
          <c:layout>
            <c:manualLayout>
              <c:xMode val="edge"/>
              <c:yMode val="edge"/>
              <c:x val="0.47127106899248211"/>
              <c:y val="0.919722152077929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00104560"/>
        <c:crosses val="autoZero"/>
        <c:auto val="1"/>
        <c:lblAlgn val="ctr"/>
        <c:lblOffset val="100"/>
        <c:tickLblSkip val="10"/>
        <c:tickMarkSkip val="1"/>
        <c:noMultiLvlLbl val="0"/>
      </c:catAx>
      <c:valAx>
        <c:axId val="400104560"/>
        <c:scaling>
          <c:orientation val="minMax"/>
          <c:max val="16"/>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Koncentracija, mg/l</a:t>
                </a:r>
              </a:p>
            </c:rich>
          </c:tx>
          <c:layout>
            <c:manualLayout>
              <c:xMode val="edge"/>
              <c:yMode val="edge"/>
              <c:x val="2.2132797559597087E-2"/>
              <c:y val="0.3169815507755407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0103776"/>
        <c:crosses val="autoZero"/>
        <c:crossBetween val="midCat"/>
      </c:valAx>
      <c:catAx>
        <c:axId val="400102600"/>
        <c:scaling>
          <c:orientation val="minMax"/>
        </c:scaling>
        <c:delete val="1"/>
        <c:axPos val="b"/>
        <c:numFmt formatCode="General" sourceLinked="1"/>
        <c:majorTickMark val="none"/>
        <c:minorTickMark val="none"/>
        <c:tickLblPos val="nextTo"/>
        <c:crossAx val="400097112"/>
        <c:crosses val="autoZero"/>
        <c:auto val="1"/>
        <c:lblAlgn val="ctr"/>
        <c:lblOffset val="100"/>
        <c:noMultiLvlLbl val="0"/>
      </c:catAx>
      <c:valAx>
        <c:axId val="400097112"/>
        <c:scaling>
          <c:orientation val="minMax"/>
          <c:max val="45"/>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mm/d.</a:t>
                </a:r>
              </a:p>
            </c:rich>
          </c:tx>
          <c:layout>
            <c:manualLayout>
              <c:xMode val="edge"/>
              <c:yMode val="edge"/>
              <c:x val="0.9416498269574709"/>
              <c:y val="0.3018870090218314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102600"/>
        <c:crosses val="max"/>
        <c:crossBetween val="midCat"/>
      </c:valAx>
      <c:spPr>
        <a:noFill/>
        <a:ln>
          <a:noFill/>
        </a:ln>
        <a:effectLst/>
      </c:spPr>
    </c:plotArea>
    <c:legend>
      <c:legendPos val="t"/>
      <c:layout>
        <c:manualLayout>
          <c:xMode val="edge"/>
          <c:yMode val="edge"/>
          <c:x val="0.15727211214118775"/>
          <c:y val="0.11200884200316372"/>
          <c:w val="0.4765648839137645"/>
          <c:h val="8.26201721147570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lt-LT" sz="900"/>
              <a:t>Atmosferos tyrimų stotis, Preiloje, 201</a:t>
            </a:r>
            <a:r>
              <a:rPr lang="en-US" sz="900"/>
              <a:t>7</a:t>
            </a:r>
            <a:r>
              <a:rPr lang="lt-LT" sz="900"/>
              <a:t> m.</a:t>
            </a:r>
          </a:p>
        </c:rich>
      </c:tx>
      <c:layout>
        <c:manualLayout>
          <c:xMode val="edge"/>
          <c:yMode val="edge"/>
          <c:x val="0.11871227034120735"/>
          <c:y val="5.283013092751160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50009994077356"/>
          <c:y val="0.24080033825249392"/>
          <c:w val="0.78750105142733773"/>
          <c:h val="0.60350133441619336"/>
        </c:manualLayout>
      </c:layout>
      <c:areaChart>
        <c:grouping val="stacked"/>
        <c:varyColors val="0"/>
        <c:ser>
          <c:idx val="1"/>
          <c:order val="1"/>
          <c:tx>
            <c:strRef>
              <c:f>'LT_15 Paros_paveikslai_2017'!$E$6</c:f>
              <c:strCache>
                <c:ptCount val="1"/>
                <c:pt idx="0">
                  <c:v>Kritulių kiekis</c:v>
                </c:pt>
              </c:strCache>
            </c:strRef>
          </c:tx>
          <c:spPr>
            <a:solidFill>
              <a:schemeClr val="accent1">
                <a:tint val="77000"/>
              </a:schemeClr>
            </a:solidFill>
            <a:ln>
              <a:noFill/>
            </a:ln>
            <a:effectLst/>
          </c:spPr>
          <c:val>
            <c:numRef>
              <c:f>'LT_15 Paros_paveikslai_2017'!$E$7:$E$369</c:f>
              <c:numCache>
                <c:formatCode>General</c:formatCode>
                <c:ptCount val="363"/>
                <c:pt idx="2" formatCode="0.00">
                  <c:v>6.9399707174231331</c:v>
                </c:pt>
                <c:pt idx="12" formatCode="0.00">
                  <c:v>15.651537335285505</c:v>
                </c:pt>
                <c:pt idx="17" formatCode="0.00">
                  <c:v>0.81991215226939973</c:v>
                </c:pt>
                <c:pt idx="18" formatCode="0.00">
                  <c:v>0.64421669106881407</c:v>
                </c:pt>
                <c:pt idx="47" formatCode="0.00">
                  <c:v>0.89311859443631048</c:v>
                </c:pt>
                <c:pt idx="49" formatCode="0.00">
                  <c:v>2.8404099560761349</c:v>
                </c:pt>
                <c:pt idx="50" formatCode="0.00">
                  <c:v>8.2576866764275252</c:v>
                </c:pt>
                <c:pt idx="52" formatCode="0.00">
                  <c:v>4.9194729136163975</c:v>
                </c:pt>
                <c:pt idx="56" formatCode="0.00">
                  <c:v>8.7847730600292842</c:v>
                </c:pt>
                <c:pt idx="58" formatCode="0.00">
                  <c:v>7.2620790629575405</c:v>
                </c:pt>
                <c:pt idx="60" formatCode="0.00">
                  <c:v>2.7086383601756956</c:v>
                </c:pt>
                <c:pt idx="63" formatCode="0.00">
                  <c:v>3.0453879941434847</c:v>
                </c:pt>
                <c:pt idx="76" formatCode="0.00">
                  <c:v>13.455344070278185</c:v>
                </c:pt>
                <c:pt idx="78" formatCode="0.00">
                  <c:v>3.4553440702781844</c:v>
                </c:pt>
                <c:pt idx="86" formatCode="0.00">
                  <c:v>0.65885797950219616</c:v>
                </c:pt>
                <c:pt idx="88" formatCode="0.00">
                  <c:v>5.6515373352855045</c:v>
                </c:pt>
                <c:pt idx="96" formatCode="0.00">
                  <c:v>0.83455344070278181</c:v>
                </c:pt>
                <c:pt idx="101" formatCode="0.00">
                  <c:v>4.4070278184480234</c:v>
                </c:pt>
                <c:pt idx="104" formatCode="0.00">
                  <c:v>4.7437774524158129</c:v>
                </c:pt>
                <c:pt idx="112" formatCode="0.00">
                  <c:v>4.6998535871156664</c:v>
                </c:pt>
                <c:pt idx="113" formatCode="0.00">
                  <c:v>7.306002928257687</c:v>
                </c:pt>
                <c:pt idx="114" formatCode="0.00">
                  <c:v>2.0497803806734991</c:v>
                </c:pt>
                <c:pt idx="117" formatCode="0.00">
                  <c:v>5.1390922401171304</c:v>
                </c:pt>
                <c:pt idx="118" formatCode="0.00">
                  <c:v>1.405563689604685</c:v>
                </c:pt>
                <c:pt idx="144" formatCode="0.00">
                  <c:v>0.74670571010248898</c:v>
                </c:pt>
                <c:pt idx="151" formatCode="0.00">
                  <c:v>0.424597364568082</c:v>
                </c:pt>
                <c:pt idx="154" formatCode="0.00">
                  <c:v>13.572474377745243</c:v>
                </c:pt>
                <c:pt idx="157" formatCode="0.00">
                  <c:v>14.260614934114203</c:v>
                </c:pt>
                <c:pt idx="161" formatCode="0.00">
                  <c:v>1.2298682284040994</c:v>
                </c:pt>
                <c:pt idx="166" formatCode="0.00">
                  <c:v>3.6310395314787702</c:v>
                </c:pt>
                <c:pt idx="173" formatCode="0.00">
                  <c:v>0.96632503660322111</c:v>
                </c:pt>
                <c:pt idx="179" formatCode="0.00">
                  <c:v>5.9443631039531484</c:v>
                </c:pt>
                <c:pt idx="180" formatCode="0.00">
                  <c:v>43.426061493411417</c:v>
                </c:pt>
                <c:pt idx="181" formatCode="0.00">
                  <c:v>23.338213762811126</c:v>
                </c:pt>
                <c:pt idx="184" formatCode="0.00">
                  <c:v>0.39531478770131767</c:v>
                </c:pt>
                <c:pt idx="188" formatCode="0.00">
                  <c:v>4.2313323572474371</c:v>
                </c:pt>
                <c:pt idx="191" formatCode="0.00">
                  <c:v>25.329428989751097</c:v>
                </c:pt>
                <c:pt idx="196" formatCode="0.00">
                  <c:v>0.57101024890190344</c:v>
                </c:pt>
                <c:pt idx="206" formatCode="0.00">
                  <c:v>19.370424597364568</c:v>
                </c:pt>
                <c:pt idx="207" formatCode="0.00">
                  <c:v>6.1346998535871151</c:v>
                </c:pt>
                <c:pt idx="210" formatCode="0.00">
                  <c:v>1.1127379209370425</c:v>
                </c:pt>
                <c:pt idx="211" formatCode="0.00">
                  <c:v>3.0893118594436308</c:v>
                </c:pt>
                <c:pt idx="212" formatCode="0.00">
                  <c:v>11.185944363103953</c:v>
                </c:pt>
                <c:pt idx="214" formatCode="0.00">
                  <c:v>7.2327964860907761</c:v>
                </c:pt>
                <c:pt idx="222" formatCode="0.00">
                  <c:v>2.3572474377745243</c:v>
                </c:pt>
                <c:pt idx="230" formatCode="0.00">
                  <c:v>1.1127379209370425</c:v>
                </c:pt>
                <c:pt idx="233" formatCode="0.00">
                  <c:v>3.4846266471449487</c:v>
                </c:pt>
                <c:pt idx="235" formatCode="0.00">
                  <c:v>2.8696925329428993</c:v>
                </c:pt>
                <c:pt idx="236" formatCode="0.00">
                  <c:v>0.38067349926793559</c:v>
                </c:pt>
                <c:pt idx="238" formatCode="0.00">
                  <c:v>8.316251830161054</c:v>
                </c:pt>
                <c:pt idx="246" formatCode="0.00">
                  <c:v>36.837481698389453</c:v>
                </c:pt>
                <c:pt idx="250" formatCode="0.00">
                  <c:v>0.33674963396778917</c:v>
                </c:pt>
                <c:pt idx="252" formatCode="0.00">
                  <c:v>8.2869692532942896</c:v>
                </c:pt>
                <c:pt idx="253" formatCode="0.00">
                  <c:v>10.453879941434847</c:v>
                </c:pt>
                <c:pt idx="255" formatCode="0.00">
                  <c:v>5.6515373352855045</c:v>
                </c:pt>
                <c:pt idx="256" formatCode="0.00">
                  <c:v>9.0629575402635432</c:v>
                </c:pt>
                <c:pt idx="257" formatCode="0.00">
                  <c:v>4.7291361639824308</c:v>
                </c:pt>
                <c:pt idx="259" formatCode="0.00">
                  <c:v>26.808199121522694</c:v>
                </c:pt>
                <c:pt idx="260" formatCode="0.00">
                  <c:v>21.903367496339676</c:v>
                </c:pt>
                <c:pt idx="261" formatCode="0.00">
                  <c:v>8.7262079062957554</c:v>
                </c:pt>
                <c:pt idx="263" formatCode="0.00">
                  <c:v>5.2562225475841879</c:v>
                </c:pt>
                <c:pt idx="275" formatCode="0.00">
                  <c:v>24.831625183016104</c:v>
                </c:pt>
                <c:pt idx="276" formatCode="0.00">
                  <c:v>34.904831625183022</c:v>
                </c:pt>
                <c:pt idx="278" formatCode="0.00">
                  <c:v>2.8404099560761349</c:v>
                </c:pt>
                <c:pt idx="279" formatCode="0.00">
                  <c:v>13.089311859443631</c:v>
                </c:pt>
                <c:pt idx="280" formatCode="0.00">
                  <c:v>12.60614934114202</c:v>
                </c:pt>
                <c:pt idx="281" formatCode="0.00">
                  <c:v>4.7730600292825764</c:v>
                </c:pt>
                <c:pt idx="282" formatCode="0.00">
                  <c:v>4.9926793557833085</c:v>
                </c:pt>
                <c:pt idx="283" formatCode="0.00">
                  <c:v>2.957540263543192</c:v>
                </c:pt>
                <c:pt idx="284" formatCode="0.00">
                  <c:v>2.5036603221083458</c:v>
                </c:pt>
                <c:pt idx="285" formatCode="0.00">
                  <c:v>1.9033674963396778</c:v>
                </c:pt>
                <c:pt idx="286" formatCode="0.00">
                  <c:v>2.6354319180087846</c:v>
                </c:pt>
                <c:pt idx="290" formatCode="0.00">
                  <c:v>0.52708638360175697</c:v>
                </c:pt>
                <c:pt idx="294" formatCode="0.00">
                  <c:v>11.405563689604685</c:v>
                </c:pt>
                <c:pt idx="295" formatCode="0.00">
                  <c:v>1.1859443631039532</c:v>
                </c:pt>
                <c:pt idx="296" formatCode="0.00">
                  <c:v>3.5431918008784775</c:v>
                </c:pt>
                <c:pt idx="297" formatCode="0.00">
                  <c:v>13.118594436310396</c:v>
                </c:pt>
                <c:pt idx="298" formatCode="0.00">
                  <c:v>2.152269399707174</c:v>
                </c:pt>
                <c:pt idx="299" formatCode="0.00">
                  <c:v>10.849194729136165</c:v>
                </c:pt>
                <c:pt idx="300" formatCode="0.00">
                  <c:v>6.6471449487554901</c:v>
                </c:pt>
                <c:pt idx="301" formatCode="0.00">
                  <c:v>18.096632503660324</c:v>
                </c:pt>
                <c:pt idx="302" formatCode="0.00">
                  <c:v>11.229868228404099</c:v>
                </c:pt>
                <c:pt idx="305" formatCode="0.00">
                  <c:v>17.437774524158126</c:v>
                </c:pt>
                <c:pt idx="306" formatCode="0.00">
                  <c:v>0.61493411420204969</c:v>
                </c:pt>
                <c:pt idx="312" formatCode="0.00">
                  <c:v>1.405563689604685</c:v>
                </c:pt>
                <c:pt idx="313" formatCode="0.00">
                  <c:v>7.5988286969253291</c:v>
                </c:pt>
                <c:pt idx="314" formatCode="0.00">
                  <c:v>4.6998535871156664</c:v>
                </c:pt>
                <c:pt idx="315" formatCode="0.00">
                  <c:v>2.9721815519765742</c:v>
                </c:pt>
                <c:pt idx="316" formatCode="0.00">
                  <c:v>6.1639824304538795</c:v>
                </c:pt>
                <c:pt idx="317" formatCode="0.00">
                  <c:v>4.4948755490483165</c:v>
                </c:pt>
                <c:pt idx="318" formatCode="0.00">
                  <c:v>0.39531478770131767</c:v>
                </c:pt>
                <c:pt idx="319" formatCode="0.00">
                  <c:v>0.96632503660322111</c:v>
                </c:pt>
                <c:pt idx="320" formatCode="0.00">
                  <c:v>0.7320644216691069</c:v>
                </c:pt>
                <c:pt idx="321" formatCode="0.00">
                  <c:v>10.834553440702782</c:v>
                </c:pt>
                <c:pt idx="322" formatCode="0.00">
                  <c:v>3.7188872620790629</c:v>
                </c:pt>
                <c:pt idx="323" formatCode="0.00">
                  <c:v>5.4172767203513912</c:v>
                </c:pt>
                <c:pt idx="324" formatCode="0.00">
                  <c:v>1.4641288433382138</c:v>
                </c:pt>
                <c:pt idx="325" formatCode="0.00">
                  <c:v>2.6793557833089312</c:v>
                </c:pt>
                <c:pt idx="327" formatCode="0.00">
                  <c:v>0.51244509516837478</c:v>
                </c:pt>
                <c:pt idx="328" formatCode="0.00">
                  <c:v>12.825768667642754</c:v>
                </c:pt>
                <c:pt idx="329" formatCode="0.00">
                  <c:v>0.92240117130307464</c:v>
                </c:pt>
                <c:pt idx="330" formatCode="0.00">
                  <c:v>1.1420204978038069</c:v>
                </c:pt>
                <c:pt idx="331" formatCode="0.00">
                  <c:v>7.5256222547584182</c:v>
                </c:pt>
                <c:pt idx="332" formatCode="0.00">
                  <c:v>0.7320644216691069</c:v>
                </c:pt>
                <c:pt idx="333" formatCode="0.00">
                  <c:v>8.7847730600292842</c:v>
                </c:pt>
                <c:pt idx="334" formatCode="0.00">
                  <c:v>5.9443631039531484</c:v>
                </c:pt>
                <c:pt idx="335" formatCode="0.00">
                  <c:v>1.273792093704246</c:v>
                </c:pt>
                <c:pt idx="336" formatCode="0.00">
                  <c:v>2.6793557833089312</c:v>
                </c:pt>
                <c:pt idx="337" formatCode="0.00">
                  <c:v>1.3469985358711567</c:v>
                </c:pt>
                <c:pt idx="338" formatCode="0.00">
                  <c:v>0.48316251830161056</c:v>
                </c:pt>
                <c:pt idx="339" formatCode="0.00">
                  <c:v>3.909224011713031</c:v>
                </c:pt>
                <c:pt idx="340" formatCode="0.00">
                  <c:v>2.7818448023426061</c:v>
                </c:pt>
                <c:pt idx="341" formatCode="0.00">
                  <c:v>2.5475841874084919</c:v>
                </c:pt>
                <c:pt idx="342" formatCode="0.00">
                  <c:v>1.2884333821376281</c:v>
                </c:pt>
                <c:pt idx="344" formatCode="0.00">
                  <c:v>1.4202049780380674</c:v>
                </c:pt>
                <c:pt idx="345" formatCode="0.00">
                  <c:v>7.7891654465592977</c:v>
                </c:pt>
                <c:pt idx="347" formatCode="0.00">
                  <c:v>0.49780380673499269</c:v>
                </c:pt>
                <c:pt idx="349" formatCode="0.00">
                  <c:v>7.3206442166910692</c:v>
                </c:pt>
                <c:pt idx="351" formatCode="0.00">
                  <c:v>3.0161054172767203</c:v>
                </c:pt>
                <c:pt idx="352" formatCode="0.00">
                  <c:v>0.20497803806734993</c:v>
                </c:pt>
                <c:pt idx="353" formatCode="0.00">
                  <c:v>1.9472913616398244</c:v>
                </c:pt>
                <c:pt idx="354" formatCode="0.00">
                  <c:v>0.62957540263543199</c:v>
                </c:pt>
                <c:pt idx="356" formatCode="0.00">
                  <c:v>3.7628111273792091</c:v>
                </c:pt>
                <c:pt idx="357" formatCode="0.00">
                  <c:v>3.1185944363103952</c:v>
                </c:pt>
                <c:pt idx="358" formatCode="0.00">
                  <c:v>4.3777452415812599</c:v>
                </c:pt>
                <c:pt idx="361" formatCode="0.00">
                  <c:v>1.478770131771596</c:v>
                </c:pt>
              </c:numCache>
            </c:numRef>
          </c:val>
        </c:ser>
        <c:dLbls>
          <c:showLegendKey val="0"/>
          <c:showVal val="0"/>
          <c:showCatName val="0"/>
          <c:showSerName val="0"/>
          <c:showPercent val="0"/>
          <c:showBubbleSize val="0"/>
        </c:dLbls>
        <c:axId val="400098288"/>
        <c:axId val="400101032"/>
      </c:areaChart>
      <c:lineChart>
        <c:grouping val="standard"/>
        <c:varyColors val="0"/>
        <c:ser>
          <c:idx val="0"/>
          <c:order val="0"/>
          <c:tx>
            <c:strRef>
              <c:f>'LT_15 Paros_paveikslai_2017'!$G$6</c:f>
              <c:strCache>
                <c:ptCount val="1"/>
                <c:pt idx="0">
                  <c:v>pH</c:v>
                </c:pt>
              </c:strCache>
            </c:strRef>
          </c:tx>
          <c:spPr>
            <a:ln w="25400" cap="rnd">
              <a:noFill/>
              <a:round/>
            </a:ln>
            <a:effectLst/>
          </c:spPr>
          <c:marker>
            <c:symbol val="circle"/>
            <c:size val="3"/>
            <c:spPr>
              <a:solidFill>
                <a:schemeClr val="accent6">
                  <a:lumMod val="75000"/>
                </a:schemeClr>
              </a:solidFill>
              <a:ln w="9525">
                <a:solidFill>
                  <a:schemeClr val="accent6">
                    <a:lumMod val="75000"/>
                  </a:schemeClr>
                </a:solidFill>
              </a:ln>
              <a:effectLst/>
            </c:spPr>
          </c:marker>
          <c:cat>
            <c:numRef>
              <c:f>'LT_15 Paros_paveikslai_2017'!$A$7:$A$370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Paros_paveikslai_2017'!$G$7:$G$369</c:f>
              <c:numCache>
                <c:formatCode>General</c:formatCode>
                <c:ptCount val="363"/>
                <c:pt idx="2" formatCode="0.00">
                  <c:v>4.62</c:v>
                </c:pt>
                <c:pt idx="12" formatCode="0.00">
                  <c:v>5</c:v>
                </c:pt>
                <c:pt idx="17" formatCode="0.00">
                  <c:v>5.81</c:v>
                </c:pt>
                <c:pt idx="18" formatCode="0.00">
                  <c:v>5.9</c:v>
                </c:pt>
                <c:pt idx="47" formatCode="0.00">
                  <c:v>4.1399999999999997</c:v>
                </c:pt>
                <c:pt idx="49" formatCode="0.00">
                  <c:v>4.8</c:v>
                </c:pt>
                <c:pt idx="50" formatCode="0.00">
                  <c:v>4.71</c:v>
                </c:pt>
                <c:pt idx="52" formatCode="0.00">
                  <c:v>5.04</c:v>
                </c:pt>
                <c:pt idx="56" formatCode="0.00">
                  <c:v>4.6100000000000003</c:v>
                </c:pt>
                <c:pt idx="58" formatCode="0.00">
                  <c:v>5.07</c:v>
                </c:pt>
                <c:pt idx="60" formatCode="0.00">
                  <c:v>4.25</c:v>
                </c:pt>
                <c:pt idx="63" formatCode="0.00">
                  <c:v>5.86</c:v>
                </c:pt>
                <c:pt idx="76" formatCode="0.00">
                  <c:v>6.36104</c:v>
                </c:pt>
                <c:pt idx="78" formatCode="0.00">
                  <c:v>5.1489199999999995</c:v>
                </c:pt>
                <c:pt idx="86" formatCode="0.00">
                  <c:v>7.28308</c:v>
                </c:pt>
                <c:pt idx="88" formatCode="0.00">
                  <c:v>7.0137199999999993</c:v>
                </c:pt>
                <c:pt idx="96" formatCode="0.00">
                  <c:v>6.5371599999999992</c:v>
                </c:pt>
                <c:pt idx="101" formatCode="0.00">
                  <c:v>5.9777199999999997</c:v>
                </c:pt>
                <c:pt idx="104" formatCode="0.00">
                  <c:v>5.4804399999999998</c:v>
                </c:pt>
                <c:pt idx="112" formatCode="0.00">
                  <c:v>5.7912400000000002</c:v>
                </c:pt>
                <c:pt idx="113" formatCode="0.00">
                  <c:v>6.1331199999999999</c:v>
                </c:pt>
                <c:pt idx="114" formatCode="0.00">
                  <c:v>5.4908000000000001</c:v>
                </c:pt>
                <c:pt idx="117" formatCode="0.00">
                  <c:v>5.7912400000000002</c:v>
                </c:pt>
                <c:pt idx="118" formatCode="0.00">
                  <c:v>5.3872</c:v>
                </c:pt>
                <c:pt idx="144" formatCode="0.00">
                  <c:v>6.2574399999999999</c:v>
                </c:pt>
                <c:pt idx="151" formatCode="0.00">
                  <c:v>5.92</c:v>
                </c:pt>
                <c:pt idx="154" formatCode="0.00">
                  <c:v>4.75</c:v>
                </c:pt>
                <c:pt idx="157" formatCode="0.00">
                  <c:v>5.32</c:v>
                </c:pt>
                <c:pt idx="161" formatCode="0.00">
                  <c:v>5.2</c:v>
                </c:pt>
                <c:pt idx="166" formatCode="0.00">
                  <c:v>5.6</c:v>
                </c:pt>
                <c:pt idx="173" formatCode="0.00">
                  <c:v>5.48</c:v>
                </c:pt>
                <c:pt idx="179" formatCode="0.00">
                  <c:v>4.82</c:v>
                </c:pt>
                <c:pt idx="180" formatCode="0.00">
                  <c:v>6</c:v>
                </c:pt>
                <c:pt idx="181" formatCode="0.00">
                  <c:v>5.01</c:v>
                </c:pt>
                <c:pt idx="184" formatCode="0.00">
                  <c:v>5</c:v>
                </c:pt>
                <c:pt idx="188" formatCode="0.00">
                  <c:v>5.35</c:v>
                </c:pt>
                <c:pt idx="191" formatCode="0.00">
                  <c:v>5.45</c:v>
                </c:pt>
                <c:pt idx="196" formatCode="0.00">
                  <c:v>6.71</c:v>
                </c:pt>
                <c:pt idx="206" formatCode="0.00">
                  <c:v>5.88</c:v>
                </c:pt>
                <c:pt idx="207" formatCode="0.00">
                  <c:v>5.01</c:v>
                </c:pt>
                <c:pt idx="210" formatCode="0.00">
                  <c:v>6.01</c:v>
                </c:pt>
                <c:pt idx="211" formatCode="0.00">
                  <c:v>5.64</c:v>
                </c:pt>
                <c:pt idx="212" formatCode="0.00">
                  <c:v>5.75</c:v>
                </c:pt>
                <c:pt idx="214" formatCode="0.00">
                  <c:v>5.61</c:v>
                </c:pt>
                <c:pt idx="222" formatCode="0.00">
                  <c:v>6.02</c:v>
                </c:pt>
                <c:pt idx="230" formatCode="0.00">
                  <c:v>5.1100000000000003</c:v>
                </c:pt>
                <c:pt idx="233" formatCode="0.00">
                  <c:v>5.45</c:v>
                </c:pt>
                <c:pt idx="235" formatCode="0.00">
                  <c:v>5.5</c:v>
                </c:pt>
                <c:pt idx="236" formatCode="0.00">
                  <c:v>4.87</c:v>
                </c:pt>
                <c:pt idx="238" formatCode="0.00">
                  <c:v>5.84</c:v>
                </c:pt>
                <c:pt idx="246" formatCode="0.00">
                  <c:v>5.27</c:v>
                </c:pt>
                <c:pt idx="250" formatCode="0.00">
                  <c:v>5.64</c:v>
                </c:pt>
                <c:pt idx="252" formatCode="0.00">
                  <c:v>5.48</c:v>
                </c:pt>
                <c:pt idx="253" formatCode="0.00">
                  <c:v>4.58</c:v>
                </c:pt>
                <c:pt idx="255" formatCode="0.00">
                  <c:v>4.8899999999999997</c:v>
                </c:pt>
                <c:pt idx="256" formatCode="0.00">
                  <c:v>5.62</c:v>
                </c:pt>
                <c:pt idx="257" formatCode="0.00">
                  <c:v>5.27</c:v>
                </c:pt>
                <c:pt idx="259" formatCode="0.00">
                  <c:v>5.29</c:v>
                </c:pt>
                <c:pt idx="260" formatCode="0.00">
                  <c:v>5.59</c:v>
                </c:pt>
                <c:pt idx="261" formatCode="0.00">
                  <c:v>4.6900000000000004</c:v>
                </c:pt>
                <c:pt idx="263" formatCode="0.00">
                  <c:v>4.88</c:v>
                </c:pt>
                <c:pt idx="275" formatCode="0.00">
                  <c:v>5.21</c:v>
                </c:pt>
                <c:pt idx="276" formatCode="0.00">
                  <c:v>5.59</c:v>
                </c:pt>
                <c:pt idx="278" formatCode="0.00">
                  <c:v>5.39</c:v>
                </c:pt>
                <c:pt idx="279" formatCode="0.00">
                  <c:v>5.22</c:v>
                </c:pt>
                <c:pt idx="280" formatCode="0.00">
                  <c:v>5.6</c:v>
                </c:pt>
                <c:pt idx="281" formatCode="0.00">
                  <c:v>5.29</c:v>
                </c:pt>
                <c:pt idx="282" formatCode="0.00">
                  <c:v>5.23</c:v>
                </c:pt>
                <c:pt idx="283" formatCode="0.00">
                  <c:v>4.8499999999999996</c:v>
                </c:pt>
                <c:pt idx="284" formatCode="0.00">
                  <c:v>6.07</c:v>
                </c:pt>
                <c:pt idx="285" formatCode="0.00">
                  <c:v>4.9000000000000004</c:v>
                </c:pt>
                <c:pt idx="286" formatCode="0.00">
                  <c:v>5.05</c:v>
                </c:pt>
                <c:pt idx="290" formatCode="0.00">
                  <c:v>4.8099999999999996</c:v>
                </c:pt>
                <c:pt idx="294" formatCode="0.00">
                  <c:v>4.4000000000000004</c:v>
                </c:pt>
                <c:pt idx="295" formatCode="0.00">
                  <c:v>4.34</c:v>
                </c:pt>
                <c:pt idx="296" formatCode="0.00">
                  <c:v>5.0999999999999996</c:v>
                </c:pt>
                <c:pt idx="297" formatCode="0.00">
                  <c:v>4.37</c:v>
                </c:pt>
                <c:pt idx="298" formatCode="0.00">
                  <c:v>4.84</c:v>
                </c:pt>
                <c:pt idx="299" formatCode="0.00">
                  <c:v>4.6399999999999997</c:v>
                </c:pt>
                <c:pt idx="300" formatCode="0.00">
                  <c:v>4.93</c:v>
                </c:pt>
                <c:pt idx="301" formatCode="0.00">
                  <c:v>5</c:v>
                </c:pt>
                <c:pt idx="302" formatCode="0.00">
                  <c:v>5.25</c:v>
                </c:pt>
                <c:pt idx="305" formatCode="0.00">
                  <c:v>5.85</c:v>
                </c:pt>
                <c:pt idx="306" formatCode="0.00">
                  <c:v>6</c:v>
                </c:pt>
                <c:pt idx="312" formatCode="0.00">
                  <c:v>4.96</c:v>
                </c:pt>
                <c:pt idx="313" formatCode="0.00">
                  <c:v>4.24</c:v>
                </c:pt>
                <c:pt idx="314" formatCode="0.00">
                  <c:v>5.53</c:v>
                </c:pt>
                <c:pt idx="315" formatCode="0.00">
                  <c:v>4.92</c:v>
                </c:pt>
                <c:pt idx="316" formatCode="0.00">
                  <c:v>4.63</c:v>
                </c:pt>
                <c:pt idx="317" formatCode="0.00">
                  <c:v>4.3899999999999997</c:v>
                </c:pt>
                <c:pt idx="318" formatCode="0.00">
                  <c:v>4.18</c:v>
                </c:pt>
                <c:pt idx="319" formatCode="0.00">
                  <c:v>4.1500000000000004</c:v>
                </c:pt>
                <c:pt idx="320" formatCode="0.00">
                  <c:v>4.67</c:v>
                </c:pt>
                <c:pt idx="321" formatCode="0.00">
                  <c:v>4.7</c:v>
                </c:pt>
                <c:pt idx="322" formatCode="0.00">
                  <c:v>4.8600000000000003</c:v>
                </c:pt>
                <c:pt idx="323" formatCode="0.00">
                  <c:v>4.78</c:v>
                </c:pt>
                <c:pt idx="324" formatCode="0.00">
                  <c:v>4.74</c:v>
                </c:pt>
                <c:pt idx="325" formatCode="0.00">
                  <c:v>4.51</c:v>
                </c:pt>
                <c:pt idx="327" formatCode="0.00">
                  <c:v>4.25</c:v>
                </c:pt>
                <c:pt idx="328" formatCode="0.00">
                  <c:v>4.45</c:v>
                </c:pt>
                <c:pt idx="329" formatCode="0.00">
                  <c:v>4.28</c:v>
                </c:pt>
                <c:pt idx="330" formatCode="0.00">
                  <c:v>4.2</c:v>
                </c:pt>
                <c:pt idx="331" formatCode="0.00">
                  <c:v>4.25</c:v>
                </c:pt>
                <c:pt idx="332" formatCode="0.00">
                  <c:v>4.21</c:v>
                </c:pt>
                <c:pt idx="333" formatCode="0.00">
                  <c:v>4.62</c:v>
                </c:pt>
                <c:pt idx="334" formatCode="0.00">
                  <c:v>4.55</c:v>
                </c:pt>
                <c:pt idx="335" formatCode="0.00">
                  <c:v>4.0999999999999996</c:v>
                </c:pt>
                <c:pt idx="336" formatCode="0.00">
                  <c:v>4.34</c:v>
                </c:pt>
                <c:pt idx="337" formatCode="0.00">
                  <c:v>4.8600000000000003</c:v>
                </c:pt>
                <c:pt idx="338" formatCode="0.00">
                  <c:v>4.68</c:v>
                </c:pt>
                <c:pt idx="339" formatCode="0.00">
                  <c:v>4.72</c:v>
                </c:pt>
                <c:pt idx="340" formatCode="0.00">
                  <c:v>4.29</c:v>
                </c:pt>
                <c:pt idx="341" formatCode="0.00">
                  <c:v>4.32</c:v>
                </c:pt>
                <c:pt idx="342" formatCode="0.00">
                  <c:v>4.68</c:v>
                </c:pt>
                <c:pt idx="344" formatCode="0.00">
                  <c:v>4.34</c:v>
                </c:pt>
                <c:pt idx="345" formatCode="0.00">
                  <c:v>5.1100000000000003</c:v>
                </c:pt>
                <c:pt idx="347" formatCode="0.00">
                  <c:v>4.62</c:v>
                </c:pt>
                <c:pt idx="349" formatCode="0.00">
                  <c:v>4.68</c:v>
                </c:pt>
                <c:pt idx="351" formatCode="0.00">
                  <c:v>4.57</c:v>
                </c:pt>
                <c:pt idx="352" formatCode="0.00">
                  <c:v>4.5999999999999996</c:v>
                </c:pt>
                <c:pt idx="353" formatCode="0.00">
                  <c:v>4.66</c:v>
                </c:pt>
                <c:pt idx="354" formatCode="0.00">
                  <c:v>5.0999999999999996</c:v>
                </c:pt>
                <c:pt idx="356" formatCode="0.00">
                  <c:v>5.56</c:v>
                </c:pt>
                <c:pt idx="357" formatCode="0.00">
                  <c:v>5.09</c:v>
                </c:pt>
                <c:pt idx="358" formatCode="0.00">
                  <c:v>5.44</c:v>
                </c:pt>
                <c:pt idx="361" formatCode="0.00">
                  <c:v>4.46</c:v>
                </c:pt>
              </c:numCache>
            </c:numRef>
          </c:val>
          <c:smooth val="0"/>
        </c:ser>
        <c:dLbls>
          <c:showLegendKey val="0"/>
          <c:showVal val="0"/>
          <c:showCatName val="0"/>
          <c:showSerName val="0"/>
          <c:showPercent val="0"/>
          <c:showBubbleSize val="0"/>
        </c:dLbls>
        <c:marker val="1"/>
        <c:smooth val="0"/>
        <c:axId val="400097504"/>
        <c:axId val="400097896"/>
      </c:lineChart>
      <c:catAx>
        <c:axId val="40009750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Dienos</a:t>
                </a:r>
              </a:p>
            </c:rich>
          </c:tx>
          <c:layout>
            <c:manualLayout>
              <c:xMode val="edge"/>
              <c:yMode val="edge"/>
              <c:x val="0.4748490813648294"/>
              <c:y val="0.890567633127491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00097896"/>
        <c:crossesAt val="4"/>
        <c:auto val="1"/>
        <c:lblAlgn val="ctr"/>
        <c:lblOffset val="100"/>
        <c:tickLblSkip val="10"/>
        <c:tickMarkSkip val="1"/>
        <c:noMultiLvlLbl val="0"/>
      </c:catAx>
      <c:valAx>
        <c:axId val="400097896"/>
        <c:scaling>
          <c:orientation val="minMax"/>
          <c:max val="7"/>
          <c:min val="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pH vienetai</a:t>
                </a:r>
              </a:p>
            </c:rich>
          </c:tx>
          <c:layout>
            <c:manualLayout>
              <c:xMode val="edge"/>
              <c:yMode val="edge"/>
              <c:x val="2.2132750984251968E-2"/>
              <c:y val="0.4000007652104711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0097504"/>
        <c:crosses val="autoZero"/>
        <c:crossBetween val="between"/>
      </c:valAx>
      <c:catAx>
        <c:axId val="400098288"/>
        <c:scaling>
          <c:orientation val="minMax"/>
        </c:scaling>
        <c:delete val="1"/>
        <c:axPos val="b"/>
        <c:majorTickMark val="none"/>
        <c:minorTickMark val="none"/>
        <c:tickLblPos val="nextTo"/>
        <c:crossAx val="400101032"/>
        <c:crosses val="autoZero"/>
        <c:auto val="1"/>
        <c:lblAlgn val="ctr"/>
        <c:lblOffset val="100"/>
        <c:noMultiLvlLbl val="0"/>
      </c:catAx>
      <c:valAx>
        <c:axId val="400101032"/>
        <c:scaling>
          <c:orientation val="minMax"/>
          <c:max val="45"/>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sz="800"/>
                  <a:t>Kritulių kiekis, mm/d.</a:t>
                </a:r>
              </a:p>
            </c:rich>
          </c:tx>
          <c:layout>
            <c:manualLayout>
              <c:xMode val="edge"/>
              <c:yMode val="edge"/>
              <c:x val="0.947686187664042"/>
              <c:y val="0.324529204257631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098288"/>
        <c:crosses val="max"/>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t-LT" sz="1000"/>
              <a:t>Kritulių kiekis, 2017 m.</a:t>
            </a:r>
          </a:p>
        </c:rich>
      </c:tx>
      <c:layout>
        <c:manualLayout>
          <c:xMode val="edge"/>
          <c:yMode val="edge"/>
          <c:x val="0.11764566929133859"/>
          <c:y val="3.240740740740740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MENESIO_KONCENTRACIJOS!$AH$5</c:f>
              <c:strCache>
                <c:ptCount val="1"/>
                <c:pt idx="0">
                  <c:v>Aukštaitijos IMS</c:v>
                </c:pt>
              </c:strCache>
            </c:strRef>
          </c:tx>
          <c:spPr>
            <a:solidFill>
              <a:schemeClr val="accent3">
                <a:lumMod val="50000"/>
              </a:schemeClr>
            </a:solidFill>
            <a:ln>
              <a:solidFill>
                <a:schemeClr val="accent3">
                  <a:lumMod val="50000"/>
                </a:schemeClr>
              </a:solidFill>
            </a:ln>
            <a:effectLst/>
          </c:spPr>
          <c:invertIfNegative val="0"/>
          <c:cat>
            <c:numRef>
              <c:f>MENESIO_KONCENTRACIJOS!$AG$6:$AG$17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MENESIO_KONCENTRACIJOS!$AH$6:$AH$17</c:f>
              <c:numCache>
                <c:formatCode>0.0</c:formatCode>
                <c:ptCount val="12"/>
                <c:pt idx="0">
                  <c:v>25.295874533456498</c:v>
                </c:pt>
                <c:pt idx="1">
                  <c:v>45.896281322104535</c:v>
                </c:pt>
                <c:pt idx="2">
                  <c:v>91.27268509504853</c:v>
                </c:pt>
                <c:pt idx="3">
                  <c:v>69.023582971214125</c:v>
                </c:pt>
                <c:pt idx="4">
                  <c:v>14.380517226380782</c:v>
                </c:pt>
                <c:pt idx="5">
                  <c:v>168.29534015733026</c:v>
                </c:pt>
                <c:pt idx="6">
                  <c:v>70.452728425081716</c:v>
                </c:pt>
                <c:pt idx="7">
                  <c:v>130.15786879202</c:v>
                </c:pt>
                <c:pt idx="8">
                  <c:v>100.55591686930154</c:v>
                </c:pt>
                <c:pt idx="9">
                  <c:v>101.16692833146234</c:v>
                </c:pt>
                <c:pt idx="10">
                  <c:v>46.828332705061655</c:v>
                </c:pt>
                <c:pt idx="11">
                  <c:v>69.982560283012219</c:v>
                </c:pt>
              </c:numCache>
            </c:numRef>
          </c:val>
        </c:ser>
        <c:ser>
          <c:idx val="1"/>
          <c:order val="1"/>
          <c:tx>
            <c:strRef>
              <c:f>MENESIO_KONCENTRACIJOS!$AI$5</c:f>
              <c:strCache>
                <c:ptCount val="1"/>
                <c:pt idx="0">
                  <c:v>Žemaitijos IMS</c:v>
                </c:pt>
              </c:strCache>
            </c:strRef>
          </c:tx>
          <c:spPr>
            <a:solidFill>
              <a:schemeClr val="accent2"/>
            </a:solidFill>
            <a:ln>
              <a:noFill/>
            </a:ln>
            <a:effectLst/>
          </c:spPr>
          <c:invertIfNegative val="0"/>
          <c:cat>
            <c:numRef>
              <c:f>MENESIO_KONCENTRACIJOS!$AG$6:$AG$17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MENESIO_KONCENTRACIJOS!$AI$6:$AI$17</c:f>
              <c:numCache>
                <c:formatCode>General</c:formatCode>
                <c:ptCount val="12"/>
                <c:pt idx="0">
                  <c:v>39</c:v>
                </c:pt>
                <c:pt idx="1">
                  <c:v>72.400000000000006</c:v>
                </c:pt>
                <c:pt idx="2">
                  <c:v>48</c:v>
                </c:pt>
                <c:pt idx="3">
                  <c:v>47.599999999999994</c:v>
                </c:pt>
                <c:pt idx="4">
                  <c:v>15.9</c:v>
                </c:pt>
                <c:pt idx="5">
                  <c:v>87</c:v>
                </c:pt>
                <c:pt idx="6">
                  <c:v>55.999999999999993</c:v>
                </c:pt>
                <c:pt idx="7">
                  <c:v>82.1</c:v>
                </c:pt>
                <c:pt idx="8">
                  <c:v>168.8</c:v>
                </c:pt>
                <c:pt idx="9">
                  <c:v>177.89999999999998</c:v>
                </c:pt>
                <c:pt idx="10">
                  <c:v>139.5</c:v>
                </c:pt>
                <c:pt idx="11">
                  <c:v>138.80000000000001</c:v>
                </c:pt>
              </c:numCache>
            </c:numRef>
          </c:val>
        </c:ser>
        <c:ser>
          <c:idx val="2"/>
          <c:order val="2"/>
          <c:tx>
            <c:strRef>
              <c:f>MENESIO_KONCENTRACIJOS!$AJ$5</c:f>
              <c:strCache>
                <c:ptCount val="1"/>
                <c:pt idx="0">
                  <c:v>Atmosferos tyrimų st. Preiloje </c:v>
                </c:pt>
              </c:strCache>
            </c:strRef>
          </c:tx>
          <c:spPr>
            <a:solidFill>
              <a:schemeClr val="accent1">
                <a:lumMod val="75000"/>
              </a:schemeClr>
            </a:solidFill>
            <a:ln>
              <a:solidFill>
                <a:schemeClr val="accent1">
                  <a:lumMod val="75000"/>
                </a:schemeClr>
              </a:solidFill>
            </a:ln>
            <a:effectLst/>
          </c:spPr>
          <c:invertIfNegative val="0"/>
          <c:cat>
            <c:numRef>
              <c:f>MENESIO_KONCENTRACIJOS!$AG$6:$AG$17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MENESIO_KONCENTRACIJOS!$AJ$6:$AJ$17</c:f>
              <c:numCache>
                <c:formatCode>0.00</c:formatCode>
                <c:ptCount val="12"/>
                <c:pt idx="0">
                  <c:v>24.055636896046853</c:v>
                </c:pt>
                <c:pt idx="1">
                  <c:v>32.957540263543194</c:v>
                </c:pt>
                <c:pt idx="2">
                  <c:v>28.975109809663252</c:v>
                </c:pt>
                <c:pt idx="3">
                  <c:v>30.585651537335284</c:v>
                </c:pt>
                <c:pt idx="4">
                  <c:v>0.74670571010248898</c:v>
                </c:pt>
                <c:pt idx="5">
                  <c:v>83.455344070278187</c:v>
                </c:pt>
                <c:pt idx="6">
                  <c:v>83.572474377745237</c:v>
                </c:pt>
                <c:pt idx="7">
                  <c:v>36.939970717423137</c:v>
                </c:pt>
                <c:pt idx="8">
                  <c:v>138.0527086383602</c:v>
                </c:pt>
                <c:pt idx="9">
                  <c:v>186.7935578330893</c:v>
                </c:pt>
                <c:pt idx="10">
                  <c:v>104.04099560761348</c:v>
                </c:pt>
                <c:pt idx="11">
                  <c:v>67.847730600292834</c:v>
                </c:pt>
              </c:numCache>
            </c:numRef>
          </c:val>
        </c:ser>
        <c:dLbls>
          <c:showLegendKey val="0"/>
          <c:showVal val="0"/>
          <c:showCatName val="0"/>
          <c:showSerName val="0"/>
          <c:showPercent val="0"/>
          <c:showBubbleSize val="0"/>
        </c:dLbls>
        <c:gapWidth val="219"/>
        <c:overlap val="-27"/>
        <c:axId val="400101816"/>
        <c:axId val="400099072"/>
      </c:barChart>
      <c:catAx>
        <c:axId val="40010181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50107524059492559"/>
              <c:y val="0.884328521434820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0099072"/>
        <c:crosses val="autoZero"/>
        <c:auto val="1"/>
        <c:lblAlgn val="ctr"/>
        <c:lblOffset val="100"/>
        <c:noMultiLvlLbl val="0"/>
      </c:catAx>
      <c:valAx>
        <c:axId val="400099072"/>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mm</a:t>
                </a:r>
                <a:r>
                  <a:rPr lang="lt-LT"/>
                  <a:t>/mėn.</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101816"/>
        <c:crosses val="autoZero"/>
        <c:crossBetween val="between"/>
      </c:valAx>
      <c:spPr>
        <a:noFill/>
        <a:ln>
          <a:noFill/>
        </a:ln>
        <a:effectLst/>
      </c:spPr>
    </c:plotArea>
    <c:legend>
      <c:legendPos val="t"/>
      <c:layout>
        <c:manualLayout>
          <c:xMode val="edge"/>
          <c:yMode val="edge"/>
          <c:x val="0.49158727034120736"/>
          <c:y val="3.3356663750364536E-2"/>
          <c:w val="0.46960301837270341"/>
          <c:h val="0.184607028288130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SO</a:t>
            </a:r>
            <a:r>
              <a:rPr lang="en-US" sz="900" baseline="-25000"/>
              <a:t>4</a:t>
            </a:r>
            <a:r>
              <a:rPr lang="en-US" sz="900"/>
              <a:t>, 201</a:t>
            </a:r>
            <a:r>
              <a:rPr lang="lt-LT" sz="900"/>
              <a:t>7</a:t>
            </a:r>
            <a:r>
              <a:rPr lang="en-US" sz="900"/>
              <a:t> m.</a:t>
            </a:r>
          </a:p>
        </c:rich>
      </c:tx>
      <c:layout>
        <c:manualLayout>
          <c:xMode val="edge"/>
          <c:yMode val="edge"/>
          <c:x val="2.0080734589027434E-2"/>
          <c:y val="3.048754935044883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17325227963525"/>
          <c:y val="0.2899178994739145"/>
          <c:w val="0.78115501519756836"/>
          <c:h val="0.52102468980688565"/>
        </c:manualLayout>
      </c:layout>
      <c:lineChart>
        <c:grouping val="standard"/>
        <c:varyColors val="0"/>
        <c:ser>
          <c:idx val="0"/>
          <c:order val="0"/>
          <c:tx>
            <c:strRef>
              <c:f>MENESIO_KONCENTRACIJOS!$B$5</c:f>
              <c:strCache>
                <c:ptCount val="1"/>
                <c:pt idx="0">
                  <c:v>Aukštaitijos IMS</c:v>
                </c:pt>
              </c:strCache>
            </c:strRef>
          </c:tx>
          <c:spPr>
            <a:ln w="19050" cap="rnd">
              <a:solidFill>
                <a:schemeClr val="accent3">
                  <a:lumMod val="75000"/>
                </a:schemeClr>
              </a:solidFill>
              <a:round/>
            </a:ln>
            <a:effectLst/>
          </c:spPr>
          <c:marker>
            <c:symbol val="diamond"/>
            <c:size val="3"/>
            <c:spPr>
              <a:solidFill>
                <a:schemeClr val="accent1"/>
              </a:solidFill>
              <a:ln w="9525">
                <a:solidFill>
                  <a:schemeClr val="accent3">
                    <a:lumMod val="75000"/>
                  </a:schemeClr>
                </a:solidFill>
              </a:ln>
              <a:effectLst/>
            </c:spPr>
          </c:marker>
          <c:cat>
            <c:numRef>
              <c:f>MENESIO_KONCENTRACIJOS!$A$6:$A$17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MENESIO_KONCENTRACIJOS!$B$6:$B$17</c:f>
              <c:numCache>
                <c:formatCode>0.00</c:formatCode>
                <c:ptCount val="12"/>
                <c:pt idx="0">
                  <c:v>0.14882875320472994</c:v>
                </c:pt>
                <c:pt idx="1">
                  <c:v>7.1788713865387696E-2</c:v>
                </c:pt>
                <c:pt idx="2">
                  <c:v>0.21699413082392902</c:v>
                </c:pt>
                <c:pt idx="3">
                  <c:v>0.18856312652907192</c:v>
                </c:pt>
                <c:pt idx="4">
                  <c:v>0.44337616590755441</c:v>
                </c:pt>
                <c:pt idx="5">
                  <c:v>0.13297305778441179</c:v>
                </c:pt>
                <c:pt idx="6">
                  <c:v>0.15959018751003987</c:v>
                </c:pt>
                <c:pt idx="7">
                  <c:v>0.14320869566016636</c:v>
                </c:pt>
                <c:pt idx="8">
                  <c:v>0.26880389072405159</c:v>
                </c:pt>
                <c:pt idx="9">
                  <c:v>3.3044897914902435E-2</c:v>
                </c:pt>
                <c:pt idx="10">
                  <c:v>0.15225230836997694</c:v>
                </c:pt>
                <c:pt idx="11">
                  <c:v>5.733896288146078E-2</c:v>
                </c:pt>
              </c:numCache>
            </c:numRef>
          </c:val>
          <c:smooth val="0"/>
        </c:ser>
        <c:ser>
          <c:idx val="1"/>
          <c:order val="1"/>
          <c:tx>
            <c:strRef>
              <c:f>MENESIO_KONCENTRACIJOS!$C$5</c:f>
              <c:strCache>
                <c:ptCount val="1"/>
                <c:pt idx="0">
                  <c:v>Žemaitijos IMS</c:v>
                </c:pt>
              </c:strCache>
            </c:strRef>
          </c:tx>
          <c:spPr>
            <a:ln w="19050" cap="rnd">
              <a:solidFill>
                <a:schemeClr val="accent2"/>
              </a:solidFill>
              <a:round/>
            </a:ln>
            <a:effectLst/>
          </c:spPr>
          <c:marker>
            <c:symbol val="diamond"/>
            <c:size val="3"/>
            <c:spPr>
              <a:solidFill>
                <a:schemeClr val="accent2"/>
              </a:solidFill>
              <a:ln w="9525">
                <a:solidFill>
                  <a:schemeClr val="accent2"/>
                </a:solidFill>
              </a:ln>
              <a:effectLst/>
            </c:spPr>
          </c:marker>
          <c:cat>
            <c:numRef>
              <c:f>MENESIO_KONCENTRACIJOS!$A$6:$A$17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MENESIO_KONCENTRACIJOS!$C$6:$C$17</c:f>
              <c:numCache>
                <c:formatCode>0.00</c:formatCode>
                <c:ptCount val="12"/>
                <c:pt idx="0">
                  <c:v>0.15973076923076926</c:v>
                </c:pt>
                <c:pt idx="1">
                  <c:v>0.11392403314917128</c:v>
                </c:pt>
                <c:pt idx="2">
                  <c:v>0.31343750000000004</c:v>
                </c:pt>
                <c:pt idx="3">
                  <c:v>0.16329411764705884</c:v>
                </c:pt>
                <c:pt idx="4">
                  <c:v>0.28000000000000003</c:v>
                </c:pt>
                <c:pt idx="5">
                  <c:v>0.16113793103448279</c:v>
                </c:pt>
                <c:pt idx="6">
                  <c:v>0.20585714285714285</c:v>
                </c:pt>
                <c:pt idx="7">
                  <c:v>0.11785383678440925</c:v>
                </c:pt>
                <c:pt idx="8">
                  <c:v>7.7877369668246432E-2</c:v>
                </c:pt>
                <c:pt idx="9">
                  <c:v>6.2097807757166959E-2</c:v>
                </c:pt>
                <c:pt idx="10">
                  <c:v>0.13555268817204302</c:v>
                </c:pt>
                <c:pt idx="11">
                  <c:v>7.2911383285302597E-2</c:v>
                </c:pt>
              </c:numCache>
            </c:numRef>
          </c:val>
          <c:smooth val="0"/>
        </c:ser>
        <c:ser>
          <c:idx val="2"/>
          <c:order val="2"/>
          <c:tx>
            <c:strRef>
              <c:f>MENESIO_KONCENTRACIJOS!$D$5</c:f>
              <c:strCache>
                <c:ptCount val="1"/>
                <c:pt idx="0">
                  <c:v>Atmosferos tyrimų st. Preiloje </c:v>
                </c:pt>
              </c:strCache>
            </c:strRef>
          </c:tx>
          <c:spPr>
            <a:ln w="19050" cap="rnd">
              <a:solidFill>
                <a:schemeClr val="tx2"/>
              </a:solidFill>
              <a:round/>
            </a:ln>
            <a:effectLst/>
          </c:spPr>
          <c:marker>
            <c:symbol val="diamond"/>
            <c:size val="3"/>
            <c:spPr>
              <a:solidFill>
                <a:schemeClr val="accent1">
                  <a:lumMod val="75000"/>
                </a:schemeClr>
              </a:solidFill>
              <a:ln w="9525">
                <a:solidFill>
                  <a:schemeClr val="accent1">
                    <a:lumMod val="75000"/>
                  </a:schemeClr>
                </a:solidFill>
              </a:ln>
              <a:effectLst/>
            </c:spPr>
          </c:marker>
          <c:cat>
            <c:numRef>
              <c:f>MENESIO_KONCENTRACIJOS!$A$6:$A$17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MENESIO_KONCENTRACIJOS!$D$6:$D$17</c:f>
              <c:numCache>
                <c:formatCode>0.00</c:formatCode>
                <c:ptCount val="12"/>
                <c:pt idx="0">
                  <c:v>0.63998748485715795</c:v>
                </c:pt>
                <c:pt idx="1">
                  <c:v>0.62295959687076941</c:v>
                </c:pt>
                <c:pt idx="2">
                  <c:v>0.77669572013500776</c:v>
                </c:pt>
                <c:pt idx="3">
                  <c:v>0.44291890920515203</c:v>
                </c:pt>
                <c:pt idx="4">
                  <c:v>2.4699565461519626</c:v>
                </c:pt>
                <c:pt idx="5">
                  <c:v>0.79303270040475593</c:v>
                </c:pt>
                <c:pt idx="6">
                  <c:v>0.14325032308576707</c:v>
                </c:pt>
                <c:pt idx="7">
                  <c:v>0.6080724563221731</c:v>
                </c:pt>
                <c:pt idx="8">
                  <c:v>0.31904359060517368</c:v>
                </c:pt>
                <c:pt idx="9">
                  <c:v>0.44673006543159016</c:v>
                </c:pt>
                <c:pt idx="10">
                  <c:v>0.50832347111088716</c:v>
                </c:pt>
                <c:pt idx="11">
                  <c:v>0.38815587238683763</c:v>
                </c:pt>
              </c:numCache>
            </c:numRef>
          </c:val>
          <c:smooth val="0"/>
        </c:ser>
        <c:ser>
          <c:idx val="3"/>
          <c:order val="3"/>
          <c:tx>
            <c:strRef>
              <c:f>MENESIO_KONCENTRACIJOS!$E$5</c:f>
              <c:strCache>
                <c:ptCount val="1"/>
                <c:pt idx="0">
                  <c:v>Atmosferos tyrimų st. Preiloje (SO4-Snss)</c:v>
                </c:pt>
              </c:strCache>
            </c:strRef>
          </c:tx>
          <c:spPr>
            <a:ln w="19050" cap="rnd">
              <a:solidFill>
                <a:schemeClr val="accent1"/>
              </a:solidFill>
              <a:round/>
            </a:ln>
            <a:effectLst/>
          </c:spPr>
          <c:marker>
            <c:symbol val="diamond"/>
            <c:size val="3"/>
            <c:spPr>
              <a:solidFill>
                <a:schemeClr val="accent1"/>
              </a:solidFill>
              <a:ln w="9525">
                <a:solidFill>
                  <a:schemeClr val="accent1"/>
                </a:solidFill>
              </a:ln>
              <a:effectLst/>
            </c:spPr>
          </c:marker>
          <c:cat>
            <c:numRef>
              <c:f>MENESIO_KONCENTRACIJOS!$A$6:$A$17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MENESIO_KONCENTRACIJOS!$E$6:$E$17</c:f>
              <c:numCache>
                <c:formatCode>0.00</c:formatCode>
                <c:ptCount val="12"/>
                <c:pt idx="0">
                  <c:v>0.1788365553591659</c:v>
                </c:pt>
                <c:pt idx="1">
                  <c:v>0.23501424769438092</c:v>
                </c:pt>
                <c:pt idx="2">
                  <c:v>0.62760007331773182</c:v>
                </c:pt>
                <c:pt idx="3">
                  <c:v>0.19783899291640261</c:v>
                </c:pt>
                <c:pt idx="4">
                  <c:v>2.2756165461519626</c:v>
                </c:pt>
                <c:pt idx="5">
                  <c:v>0.65064292897637444</c:v>
                </c:pt>
                <c:pt idx="6">
                  <c:v>0.10243990707394933</c:v>
                </c:pt>
                <c:pt idx="7">
                  <c:v>0.48180738632513082</c:v>
                </c:pt>
                <c:pt idx="8">
                  <c:v>0.18437641414536096</c:v>
                </c:pt>
                <c:pt idx="9">
                  <c:v>0.12724980153600207</c:v>
                </c:pt>
                <c:pt idx="10">
                  <c:v>0.25947840379409415</c:v>
                </c:pt>
                <c:pt idx="11">
                  <c:v>0.13665590804889347</c:v>
                </c:pt>
              </c:numCache>
            </c:numRef>
          </c:val>
          <c:smooth val="0"/>
        </c:ser>
        <c:dLbls>
          <c:showLegendKey val="0"/>
          <c:showVal val="0"/>
          <c:showCatName val="0"/>
          <c:showSerName val="0"/>
          <c:showPercent val="0"/>
          <c:showBubbleSize val="0"/>
        </c:dLbls>
        <c:marker val="1"/>
        <c:smooth val="0"/>
        <c:axId val="400103384"/>
        <c:axId val="400099856"/>
      </c:lineChart>
      <c:catAx>
        <c:axId val="400103384"/>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sz="700"/>
                  <a:t>Mėnuo</a:t>
                </a:r>
              </a:p>
            </c:rich>
          </c:tx>
          <c:layout>
            <c:manualLayout>
              <c:xMode val="edge"/>
              <c:yMode val="edge"/>
              <c:x val="0.49397763285946727"/>
              <c:y val="0.8981432498142919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00099856"/>
        <c:crosses val="autoZero"/>
        <c:auto val="1"/>
        <c:lblAlgn val="ctr"/>
        <c:lblOffset val="100"/>
        <c:noMultiLvlLbl val="0"/>
      </c:catAx>
      <c:valAx>
        <c:axId val="400099856"/>
        <c:scaling>
          <c:orientation val="minMax"/>
          <c:max val="2.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Koncentracija, mgS/l</a:t>
                </a:r>
              </a:p>
            </c:rich>
          </c:tx>
          <c:layout>
            <c:manualLayout>
              <c:xMode val="edge"/>
              <c:yMode val="edge"/>
              <c:x val="2.7355623100303952E-2"/>
              <c:y val="0.3445400207327025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00103384"/>
        <c:crosses val="autoZero"/>
        <c:crossBetween val="between"/>
        <c:majorUnit val="0.30000000000000004"/>
      </c:valAx>
      <c:spPr>
        <a:noFill/>
        <a:ln>
          <a:noFill/>
        </a:ln>
        <a:effectLst/>
      </c:spPr>
    </c:plotArea>
    <c:legend>
      <c:legendPos val="t"/>
      <c:layout>
        <c:manualLayout>
          <c:xMode val="edge"/>
          <c:yMode val="edge"/>
          <c:x val="0.3127173591927066"/>
          <c:y val="3.3032894026261445E-2"/>
          <c:w val="0.66317443395410247"/>
          <c:h val="0.2834875206372928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lt-LT"/>
              <a:t>201</a:t>
            </a:r>
            <a:r>
              <a:rPr lang="en-US"/>
              <a:t>7</a:t>
            </a:r>
            <a:r>
              <a:rPr lang="lt-LT"/>
              <a:t> m. Atmosferos tyrimų st. Preiloje </a:t>
            </a:r>
          </a:p>
        </c:rich>
      </c:tx>
      <c:layout>
        <c:manualLayout>
          <c:xMode val="edge"/>
          <c:yMode val="edge"/>
          <c:x val="0.12267080745341616"/>
          <c:y val="4.9020036711097392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39958592132506"/>
          <c:y val="0.21241958725747515"/>
          <c:w val="0.76086956521739124"/>
          <c:h val="0.59804255570386688"/>
        </c:manualLayout>
      </c:layout>
      <c:lineChart>
        <c:grouping val="standard"/>
        <c:varyColors val="0"/>
        <c:ser>
          <c:idx val="1"/>
          <c:order val="0"/>
          <c:tx>
            <c:strRef>
              <c:f>'Preila_3 pav'!$E$4</c:f>
              <c:strCache>
                <c:ptCount val="1"/>
                <c:pt idx="0">
                  <c:v>SO2-S</c:v>
                </c:pt>
              </c:strCache>
            </c:strRef>
          </c:tx>
          <c:spPr>
            <a:ln w="9525" cap="rnd">
              <a:solidFill>
                <a:schemeClr val="accent2"/>
              </a:solidFill>
              <a:round/>
            </a:ln>
            <a:effectLst/>
          </c:spPr>
          <c:marker>
            <c:symbol val="none"/>
          </c:marker>
          <c:cat>
            <c:strRef>
              <c:f>'Preila_3 pav'!$A$5:$A$368</c:f>
              <c:strCach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strCache>
            </c:strRef>
          </c:cat>
          <c:val>
            <c:numRef>
              <c:f>'Preila_3 pav'!$E$5:$E$368</c:f>
              <c:numCache>
                <c:formatCode>General</c:formatCode>
                <c:ptCount val="364"/>
                <c:pt idx="2" formatCode="0.00">
                  <c:v>0.16690302709280425</c:v>
                </c:pt>
                <c:pt idx="3" formatCode="0.00">
                  <c:v>9.9298709561129114E-2</c:v>
                </c:pt>
                <c:pt idx="4" formatCode="0.00">
                  <c:v>0.49093124766556612</c:v>
                </c:pt>
                <c:pt idx="5" formatCode="0.00">
                  <c:v>0.51237183133831454</c:v>
                </c:pt>
                <c:pt idx="6" formatCode="0.00">
                  <c:v>0.51020165997414013</c:v>
                </c:pt>
                <c:pt idx="7" formatCode="0.00">
                  <c:v>0.67302671073358755</c:v>
                </c:pt>
                <c:pt idx="8" formatCode="0.00">
                  <c:v>0.72351562418731863</c:v>
                </c:pt>
                <c:pt idx="9" formatCode="0.00">
                  <c:v>0.77994465457538187</c:v>
                </c:pt>
                <c:pt idx="10" formatCode="0.00">
                  <c:v>0.70176772636979023</c:v>
                </c:pt>
                <c:pt idx="11" formatCode="0.00">
                  <c:v>0.356143471504482</c:v>
                </c:pt>
                <c:pt idx="12" formatCode="0.00">
                  <c:v>0.19221209212027665</c:v>
                </c:pt>
                <c:pt idx="13" formatCode="0.00">
                  <c:v>8.1766868061701248E-2</c:v>
                </c:pt>
                <c:pt idx="14" formatCode="0.00">
                  <c:v>0.1797347778080659</c:v>
                </c:pt>
                <c:pt idx="15" formatCode="0.00">
                  <c:v>8.7372436877676055E-2</c:v>
                </c:pt>
                <c:pt idx="16" formatCode="0.00">
                  <c:v>4.2824323207572831E-2</c:v>
                </c:pt>
                <c:pt idx="17" formatCode="0.00">
                  <c:v>0.70638186198759934</c:v>
                </c:pt>
                <c:pt idx="18" formatCode="0.00">
                  <c:v>3.6515190139903286E-2</c:v>
                </c:pt>
                <c:pt idx="19" formatCode="0.00">
                  <c:v>3.3131133775939799E-2</c:v>
                </c:pt>
                <c:pt idx="20" formatCode="0.00">
                  <c:v>5.6642571060925767E-2</c:v>
                </c:pt>
                <c:pt idx="21" formatCode="0.00">
                  <c:v>0.31200837347964955</c:v>
                </c:pt>
                <c:pt idx="22" formatCode="0.00">
                  <c:v>8.6657085657327243E-2</c:v>
                </c:pt>
                <c:pt idx="23" formatCode="0.00">
                  <c:v>3.7608280814727689E-2</c:v>
                </c:pt>
                <c:pt idx="24" formatCode="0.00">
                  <c:v>0.13576784919866175</c:v>
                </c:pt>
                <c:pt idx="25" formatCode="0.00">
                  <c:v>9.117445710019173E-2</c:v>
                </c:pt>
                <c:pt idx="26" formatCode="0.00">
                  <c:v>0.1005488972406306</c:v>
                </c:pt>
                <c:pt idx="27" formatCode="0.00">
                  <c:v>0.32690119520586791</c:v>
                </c:pt>
                <c:pt idx="28" formatCode="0.00">
                  <c:v>0.41752203046141761</c:v>
                </c:pt>
                <c:pt idx="29" formatCode="0.00">
                  <c:v>0.9078912147468815</c:v>
                </c:pt>
                <c:pt idx="30" formatCode="0.00">
                  <c:v>0.35432369299733346</c:v>
                </c:pt>
                <c:pt idx="31" formatCode="0.00">
                  <c:v>1.0120525634138871</c:v>
                </c:pt>
                <c:pt idx="32" formatCode="0.00">
                  <c:v>0.5460727287053927</c:v>
                </c:pt>
                <c:pt idx="33" formatCode="0.00">
                  <c:v>0.34936389434463211</c:v>
                </c:pt>
                <c:pt idx="34" formatCode="0.00">
                  <c:v>0.65130776242681288</c:v>
                </c:pt>
                <c:pt idx="35" formatCode="0.00">
                  <c:v>0.3945485707838059</c:v>
                </c:pt>
                <c:pt idx="36" formatCode="0.00">
                  <c:v>0.56740615481973034</c:v>
                </c:pt>
                <c:pt idx="38" formatCode="0.00">
                  <c:v>0.27843266287233787</c:v>
                </c:pt>
                <c:pt idx="39" formatCode="0.00">
                  <c:v>0.37124860246970953</c:v>
                </c:pt>
                <c:pt idx="40" formatCode="0.00">
                  <c:v>0.25297335291567419</c:v>
                </c:pt>
                <c:pt idx="41" formatCode="0.00">
                  <c:v>5.7158390840316667E-2</c:v>
                </c:pt>
                <c:pt idx="42" formatCode="0.00">
                  <c:v>4.5074123513489266E-2</c:v>
                </c:pt>
                <c:pt idx="43" formatCode="0.00">
                  <c:v>0.1299466591977774</c:v>
                </c:pt>
                <c:pt idx="44" formatCode="0.00">
                  <c:v>7.2454410663822855E-2</c:v>
                </c:pt>
                <c:pt idx="45" formatCode="0.00">
                  <c:v>0.11721781341419282</c:v>
                </c:pt>
                <c:pt idx="46" formatCode="0.00">
                  <c:v>0.78776660502216578</c:v>
                </c:pt>
                <c:pt idx="47" formatCode="0.00">
                  <c:v>8.4986666566223418E-2</c:v>
                </c:pt>
                <c:pt idx="48" formatCode="0.00">
                  <c:v>8.4747515256652736E-2</c:v>
                </c:pt>
                <c:pt idx="49" formatCode="0.00">
                  <c:v>0.13994906329171855</c:v>
                </c:pt>
                <c:pt idx="50" formatCode="0.00">
                  <c:v>0.12491244269892272</c:v>
                </c:pt>
                <c:pt idx="51" formatCode="0.00">
                  <c:v>8.5774465557941645E-2</c:v>
                </c:pt>
                <c:pt idx="52" formatCode="0.00">
                  <c:v>0.25368804930603961</c:v>
                </c:pt>
                <c:pt idx="53" formatCode="0.00">
                  <c:v>9.9293946254611368E-2</c:v>
                </c:pt>
                <c:pt idx="54" formatCode="0.00">
                  <c:v>0.28490867397381947</c:v>
                </c:pt>
                <c:pt idx="55" formatCode="0.00">
                  <c:v>0.19005483251664765</c:v>
                </c:pt>
                <c:pt idx="56" formatCode="0.00">
                  <c:v>9.2613434529192018E-2</c:v>
                </c:pt>
                <c:pt idx="57" formatCode="0.00">
                  <c:v>0.4556452072907311</c:v>
                </c:pt>
                <c:pt idx="58" formatCode="0.00">
                  <c:v>0.96610996885479139</c:v>
                </c:pt>
                <c:pt idx="59" formatCode="0.00">
                  <c:v>0.30807160446085008</c:v>
                </c:pt>
                <c:pt idx="60" formatCode="0.00">
                  <c:v>0.20660568459373163</c:v>
                </c:pt>
                <c:pt idx="61" formatCode="0.00">
                  <c:v>0.27024876581944846</c:v>
                </c:pt>
                <c:pt idx="62" formatCode="0.00">
                  <c:v>0.68499911798619428</c:v>
                </c:pt>
                <c:pt idx="63" formatCode="0.00">
                  <c:v>0.24273594281543459</c:v>
                </c:pt>
                <c:pt idx="64" formatCode="0.00">
                  <c:v>5.9899921608331672E-2</c:v>
                </c:pt>
                <c:pt idx="65" formatCode="0.00">
                  <c:v>0.16279107284773797</c:v>
                </c:pt>
                <c:pt idx="66" formatCode="0.00">
                  <c:v>0.35748991138572866</c:v>
                </c:pt>
                <c:pt idx="67" formatCode="0.00">
                  <c:v>0.2018680173647579</c:v>
                </c:pt>
                <c:pt idx="68" formatCode="0.00">
                  <c:v>0.10889136252223584</c:v>
                </c:pt>
                <c:pt idx="69" formatCode="0.00">
                  <c:v>9.6314907011327111E-2</c:v>
                </c:pt>
                <c:pt idx="70" formatCode="0.00">
                  <c:v>0.14189785820504949</c:v>
                </c:pt>
                <c:pt idx="71" formatCode="0.00">
                  <c:v>0.1599001388838994</c:v>
                </c:pt>
                <c:pt idx="72" formatCode="0.00">
                  <c:v>0.43871365046179062</c:v>
                </c:pt>
                <c:pt idx="73" formatCode="0.00">
                  <c:v>0.11184711319212622</c:v>
                </c:pt>
                <c:pt idx="74" formatCode="0.00">
                  <c:v>0.21269798857408506</c:v>
                </c:pt>
                <c:pt idx="75" formatCode="0.00">
                  <c:v>0.19015380869040702</c:v>
                </c:pt>
                <c:pt idx="76" formatCode="0.00">
                  <c:v>3.8964033457419264E-2</c:v>
                </c:pt>
                <c:pt idx="77" formatCode="0.00">
                  <c:v>0.14593662883054478</c:v>
                </c:pt>
                <c:pt idx="78" formatCode="0.00">
                  <c:v>0.18961860132081265</c:v>
                </c:pt>
                <c:pt idx="79" formatCode="0.00">
                  <c:v>8.1388942450557236E-2</c:v>
                </c:pt>
                <c:pt idx="80" formatCode="0.00">
                  <c:v>0.24000608049944308</c:v>
                </c:pt>
                <c:pt idx="81" formatCode="0.00">
                  <c:v>0.305695614093699</c:v>
                </c:pt>
                <c:pt idx="82" formatCode="0.00">
                  <c:v>0.12238358368904449</c:v>
                </c:pt>
                <c:pt idx="83" formatCode="0.00">
                  <c:v>7.3658030429314542E-2</c:v>
                </c:pt>
                <c:pt idx="84" formatCode="0.00">
                  <c:v>0.11830329566121604</c:v>
                </c:pt>
                <c:pt idx="85" formatCode="0.00">
                  <c:v>0.12794080593842053</c:v>
                </c:pt>
                <c:pt idx="86" formatCode="0.00">
                  <c:v>0.14449664104998017</c:v>
                </c:pt>
                <c:pt idx="87" formatCode="0.00">
                  <c:v>0.14394865207513741</c:v>
                </c:pt>
                <c:pt idx="88" formatCode="0.00">
                  <c:v>0.15834665500809483</c:v>
                </c:pt>
                <c:pt idx="89" formatCode="0.00">
                  <c:v>0.14955666725351047</c:v>
                </c:pt>
                <c:pt idx="90" formatCode="0.00">
                  <c:v>0.32320129109871965</c:v>
                </c:pt>
                <c:pt idx="91" formatCode="0.00">
                  <c:v>0.21583652869472217</c:v>
                </c:pt>
                <c:pt idx="92" formatCode="0.00">
                  <c:v>8.2143750183904352E-2</c:v>
                </c:pt>
                <c:pt idx="93" formatCode="0.00">
                  <c:v>0.16415793331952835</c:v>
                </c:pt>
                <c:pt idx="94" formatCode="0.00">
                  <c:v>0.16299450049806183</c:v>
                </c:pt>
                <c:pt idx="95" formatCode="0.00">
                  <c:v>0.13054106583729677</c:v>
                </c:pt>
                <c:pt idx="96" formatCode="0.00">
                  <c:v>8.2313134237288824E-2</c:v>
                </c:pt>
                <c:pt idx="97" formatCode="0.00">
                  <c:v>7.3393710777925197E-2</c:v>
                </c:pt>
                <c:pt idx="98" formatCode="0.00">
                  <c:v>0.21932936573965442</c:v>
                </c:pt>
                <c:pt idx="99" formatCode="0.00">
                  <c:v>0.27060022015988622</c:v>
                </c:pt>
                <c:pt idx="100" formatCode="0.00">
                  <c:v>5.951770315873977E-2</c:v>
                </c:pt>
                <c:pt idx="101" formatCode="0.00">
                  <c:v>4.4105631826392072E-2</c:v>
                </c:pt>
                <c:pt idx="105" formatCode="0.00">
                  <c:v>8.1276379918679947E-2</c:v>
                </c:pt>
                <c:pt idx="106" formatCode="0.00">
                  <c:v>8.3813940933194497E-2</c:v>
                </c:pt>
                <c:pt idx="107" formatCode="0.00">
                  <c:v>0.19747558593675943</c:v>
                </c:pt>
                <c:pt idx="108" formatCode="0.00">
                  <c:v>6.135047528492895E-2</c:v>
                </c:pt>
                <c:pt idx="109" formatCode="0.00">
                  <c:v>0.14578017380384922</c:v>
                </c:pt>
                <c:pt idx="110" formatCode="0.00">
                  <c:v>8.8493289610686726E-2</c:v>
                </c:pt>
                <c:pt idx="111" formatCode="0.00">
                  <c:v>0.14753964709688466</c:v>
                </c:pt>
                <c:pt idx="112" formatCode="0.00">
                  <c:v>9.975617114196017E-2</c:v>
                </c:pt>
                <c:pt idx="113" formatCode="0.00">
                  <c:v>4.8133731745976141E-2</c:v>
                </c:pt>
                <c:pt idx="114" formatCode="0.00">
                  <c:v>7.2076443722791803E-2</c:v>
                </c:pt>
                <c:pt idx="115" formatCode="0.00">
                  <c:v>5.2055448987582041E-2</c:v>
                </c:pt>
                <c:pt idx="116" formatCode="0.00">
                  <c:v>0.11772883923435837</c:v>
                </c:pt>
                <c:pt idx="117" formatCode="0.00">
                  <c:v>6.0510788422550102E-2</c:v>
                </c:pt>
                <c:pt idx="118" formatCode="0.00">
                  <c:v>5.9397146467862282E-2</c:v>
                </c:pt>
                <c:pt idx="119" formatCode="0.00">
                  <c:v>0.19852283698855921</c:v>
                </c:pt>
                <c:pt idx="120" formatCode="0.00">
                  <c:v>0.11070481317362828</c:v>
                </c:pt>
                <c:pt idx="121" formatCode="0.00">
                  <c:v>7.9666254875703779E-2</c:v>
                </c:pt>
                <c:pt idx="122" formatCode="0.00">
                  <c:v>0.12405979232473875</c:v>
                </c:pt>
                <c:pt idx="123" formatCode="0.00">
                  <c:v>0.30597874523703211</c:v>
                </c:pt>
                <c:pt idx="124" formatCode="0.00">
                  <c:v>0.14657246596978674</c:v>
                </c:pt>
                <c:pt idx="125" formatCode="0.00">
                  <c:v>9.0792305446030841E-2</c:v>
                </c:pt>
                <c:pt idx="126" formatCode="0.00">
                  <c:v>0.17736182616539667</c:v>
                </c:pt>
                <c:pt idx="127" formatCode="0.00">
                  <c:v>4.9875779683257286E-2</c:v>
                </c:pt>
                <c:pt idx="128" formatCode="0.00">
                  <c:v>4.8329613676050882E-2</c:v>
                </c:pt>
                <c:pt idx="129" formatCode="0.00">
                  <c:v>0.15931045760781651</c:v>
                </c:pt>
                <c:pt idx="130" formatCode="0.00">
                  <c:v>0.17405524687374466</c:v>
                </c:pt>
                <c:pt idx="131" formatCode="0.00">
                  <c:v>0.10872015545113645</c:v>
                </c:pt>
                <c:pt idx="132" formatCode="0.00">
                  <c:v>0.17816116052062153</c:v>
                </c:pt>
                <c:pt idx="133" formatCode="0.00">
                  <c:v>0.1546934565470986</c:v>
                </c:pt>
                <c:pt idx="134" formatCode="0.00">
                  <c:v>8.268929706519082E-2</c:v>
                </c:pt>
                <c:pt idx="135" formatCode="0.00">
                  <c:v>0.13442918176753837</c:v>
                </c:pt>
                <c:pt idx="136" formatCode="0.00">
                  <c:v>0.16573598288728722</c:v>
                </c:pt>
                <c:pt idx="137" formatCode="0.00">
                  <c:v>0.47426378857399892</c:v>
                </c:pt>
                <c:pt idx="138" formatCode="0.00">
                  <c:v>0.14187129818241537</c:v>
                </c:pt>
                <c:pt idx="139" formatCode="0.00">
                  <c:v>0.54437608869352916</c:v>
                </c:pt>
                <c:pt idx="140" formatCode="0.00">
                  <c:v>0.23989556180119495</c:v>
                </c:pt>
                <c:pt idx="141" formatCode="0.00">
                  <c:v>8.4320475743588766E-2</c:v>
                </c:pt>
                <c:pt idx="142" formatCode="0.00">
                  <c:v>0.16834476387585467</c:v>
                </c:pt>
                <c:pt idx="143" formatCode="0.00">
                  <c:v>0.21843744058257833</c:v>
                </c:pt>
                <c:pt idx="144" formatCode="0.00">
                  <c:v>0.30412318668699928</c:v>
                </c:pt>
                <c:pt idx="145" formatCode="0.00">
                  <c:v>9.8860334477564205E-2</c:v>
                </c:pt>
                <c:pt idx="146" formatCode="0.00">
                  <c:v>0.10505263768557653</c:v>
                </c:pt>
                <c:pt idx="147" formatCode="0.00">
                  <c:v>0.61282303372395874</c:v>
                </c:pt>
                <c:pt idx="148" formatCode="0.00">
                  <c:v>0.36894404915398138</c:v>
                </c:pt>
                <c:pt idx="149" formatCode="0.00">
                  <c:v>0.12421513243880428</c:v>
                </c:pt>
                <c:pt idx="150" formatCode="0.00">
                  <c:v>0.13111575762581454</c:v>
                </c:pt>
                <c:pt idx="151" formatCode="0.00">
                  <c:v>0.20314451947554954</c:v>
                </c:pt>
                <c:pt idx="152" formatCode="0.00">
                  <c:v>4.5619475649761231E-2</c:v>
                </c:pt>
                <c:pt idx="153" formatCode="0.00">
                  <c:v>0.1299501235368605</c:v>
                </c:pt>
                <c:pt idx="154" formatCode="0.00">
                  <c:v>0.10318870135541841</c:v>
                </c:pt>
                <c:pt idx="155" formatCode="0.00">
                  <c:v>0.14273173343794748</c:v>
                </c:pt>
                <c:pt idx="156" formatCode="0.00">
                  <c:v>0.25893261216255087</c:v>
                </c:pt>
                <c:pt idx="157" formatCode="0.00">
                  <c:v>0.17928183968556033</c:v>
                </c:pt>
                <c:pt idx="158" formatCode="0.00">
                  <c:v>0.11227583538719015</c:v>
                </c:pt>
                <c:pt idx="159" formatCode="0.00">
                  <c:v>0.12431732851871893</c:v>
                </c:pt>
                <c:pt idx="160" formatCode="0.00">
                  <c:v>0.19012280106751761</c:v>
                </c:pt>
                <c:pt idx="161" formatCode="0.00">
                  <c:v>0.14207433782886245</c:v>
                </c:pt>
                <c:pt idx="162" formatCode="0.00">
                  <c:v>0.17716752206687378</c:v>
                </c:pt>
                <c:pt idx="163" formatCode="0.00">
                  <c:v>0.27886395782000073</c:v>
                </c:pt>
                <c:pt idx="164" formatCode="0.00">
                  <c:v>0.15533985924188667</c:v>
                </c:pt>
                <c:pt idx="165" formatCode="0.00">
                  <c:v>0.11582948519621442</c:v>
                </c:pt>
                <c:pt idx="166" formatCode="0.00">
                  <c:v>0.14493590018547148</c:v>
                </c:pt>
                <c:pt idx="167" formatCode="0.00">
                  <c:v>6.3684670610447747E-2</c:v>
                </c:pt>
                <c:pt idx="168" formatCode="0.00">
                  <c:v>0.15747156153321368</c:v>
                </c:pt>
                <c:pt idx="169" formatCode="0.00">
                  <c:v>0.17252041352028905</c:v>
                </c:pt>
                <c:pt idx="170" formatCode="0.00">
                  <c:v>0.16779995914724594</c:v>
                </c:pt>
                <c:pt idx="171" formatCode="0.00">
                  <c:v>0.30049248529451378</c:v>
                </c:pt>
                <c:pt idx="172" formatCode="0.00">
                  <c:v>0.1407773408882825</c:v>
                </c:pt>
                <c:pt idx="173" formatCode="0.00">
                  <c:v>0.28802043858268112</c:v>
                </c:pt>
                <c:pt idx="174" formatCode="0.00">
                  <c:v>0.1041828969385423</c:v>
                </c:pt>
                <c:pt idx="175" formatCode="0.00">
                  <c:v>0.11236666963819811</c:v>
                </c:pt>
                <c:pt idx="177" formatCode="0.00">
                  <c:v>0.13988698030954091</c:v>
                </c:pt>
                <c:pt idx="178" formatCode="0.00">
                  <c:v>0.10393195485832903</c:v>
                </c:pt>
                <c:pt idx="179" formatCode="0.00">
                  <c:v>0.11673215842024107</c:v>
                </c:pt>
                <c:pt idx="180" formatCode="0.00">
                  <c:v>0.17277240474962224</c:v>
                </c:pt>
                <c:pt idx="181" formatCode="0.00">
                  <c:v>0.12263578998577881</c:v>
                </c:pt>
                <c:pt idx="182" formatCode="0.00">
                  <c:v>9.8222470120300803E-2</c:v>
                </c:pt>
                <c:pt idx="183" formatCode="0.00">
                  <c:v>0.14074562137490171</c:v>
                </c:pt>
                <c:pt idx="184" formatCode="0.00">
                  <c:v>6.1600308145627003E-2</c:v>
                </c:pt>
                <c:pt idx="185" formatCode="0.00">
                  <c:v>0.18868623131860257</c:v>
                </c:pt>
                <c:pt idx="186" formatCode="0.00">
                  <c:v>8.1544751719153555E-2</c:v>
                </c:pt>
                <c:pt idx="187" formatCode="0.00">
                  <c:v>0.10429820973031975</c:v>
                </c:pt>
                <c:pt idx="188" formatCode="0.00">
                  <c:v>0.11767539174379942</c:v>
                </c:pt>
                <c:pt idx="189" formatCode="0.00">
                  <c:v>9.1578140028835506E-2</c:v>
                </c:pt>
                <c:pt idx="190" formatCode="0.00">
                  <c:v>0.29305672796254972</c:v>
                </c:pt>
                <c:pt idx="191" formatCode="0.00">
                  <c:v>0.13521779034633624</c:v>
                </c:pt>
                <c:pt idx="192" formatCode="0.00">
                  <c:v>8.1900949573506868E-2</c:v>
                </c:pt>
                <c:pt idx="193" formatCode="0.00">
                  <c:v>0.14145827389792326</c:v>
                </c:pt>
                <c:pt idx="194" formatCode="0.00">
                  <c:v>5.6486285347923659E-2</c:v>
                </c:pt>
                <c:pt idx="195" formatCode="0.00">
                  <c:v>7.7057045484405784E-2</c:v>
                </c:pt>
                <c:pt idx="196" formatCode="0.00">
                  <c:v>6.2735984010645229E-2</c:v>
                </c:pt>
                <c:pt idx="197" formatCode="0.00">
                  <c:v>0.16595749420020547</c:v>
                </c:pt>
                <c:pt idx="198" formatCode="0.00">
                  <c:v>0.13333051289096431</c:v>
                </c:pt>
                <c:pt idx="199" formatCode="0.00">
                  <c:v>0.14526128610272313</c:v>
                </c:pt>
                <c:pt idx="200" formatCode="0.00">
                  <c:v>6.5053861862661627E-2</c:v>
                </c:pt>
                <c:pt idx="201" formatCode="0.00">
                  <c:v>0.16751800675220466</c:v>
                </c:pt>
                <c:pt idx="202" formatCode="0.00">
                  <c:v>0.22033600575997897</c:v>
                </c:pt>
                <c:pt idx="203" formatCode="0.00">
                  <c:v>9.3788883070445112E-2</c:v>
                </c:pt>
                <c:pt idx="204" formatCode="0.00">
                  <c:v>2.1694939859903999E-2</c:v>
                </c:pt>
                <c:pt idx="205" formatCode="0.00">
                  <c:v>0.11717082643825051</c:v>
                </c:pt>
                <c:pt idx="206" formatCode="0.00">
                  <c:v>0.14820375791090498</c:v>
                </c:pt>
                <c:pt idx="207" formatCode="0.00">
                  <c:v>0.11647612912915815</c:v>
                </c:pt>
                <c:pt idx="208" formatCode="0.00">
                  <c:v>0.10475939117995885</c:v>
                </c:pt>
                <c:pt idx="209" formatCode="0.00">
                  <c:v>0.18117887000569141</c:v>
                </c:pt>
                <c:pt idx="210" formatCode="0.00">
                  <c:v>9.1337543688912753E-2</c:v>
                </c:pt>
                <c:pt idx="211" formatCode="0.00">
                  <c:v>0.21597174545405518</c:v>
                </c:pt>
                <c:pt idx="212" formatCode="0.00">
                  <c:v>0.12360260651690558</c:v>
                </c:pt>
                <c:pt idx="213" formatCode="0.00">
                  <c:v>0.2177279167191834</c:v>
                </c:pt>
                <c:pt idx="214" formatCode="0.00">
                  <c:v>7.9563898272917072E-2</c:v>
                </c:pt>
                <c:pt idx="215" formatCode="0.00">
                  <c:v>8.8640852769386796E-2</c:v>
                </c:pt>
                <c:pt idx="216" formatCode="0.00">
                  <c:v>7.5502535347555189E-2</c:v>
                </c:pt>
                <c:pt idx="217" formatCode="0.00">
                  <c:v>2.1790137285094199E-2</c:v>
                </c:pt>
                <c:pt idx="218" formatCode="0.00">
                  <c:v>0.14333355989966767</c:v>
                </c:pt>
                <c:pt idx="219" formatCode="0.00">
                  <c:v>0.15439106107460299</c:v>
                </c:pt>
                <c:pt idx="220" formatCode="0.00">
                  <c:v>0.14661431062811414</c:v>
                </c:pt>
                <c:pt idx="221" formatCode="0.00">
                  <c:v>0.29272894429213842</c:v>
                </c:pt>
                <c:pt idx="222" formatCode="0.00">
                  <c:v>8.4370162764501738E-2</c:v>
                </c:pt>
                <c:pt idx="223" formatCode="0.00">
                  <c:v>0.17323969050596974</c:v>
                </c:pt>
                <c:pt idx="224" formatCode="0.00">
                  <c:v>7.0146289095186262E-2</c:v>
                </c:pt>
                <c:pt idx="225" formatCode="0.00">
                  <c:v>0.15584599053474352</c:v>
                </c:pt>
                <c:pt idx="226" formatCode="0.00">
                  <c:v>0.22436376936633917</c:v>
                </c:pt>
                <c:pt idx="227" formatCode="0.00">
                  <c:v>7.0080310622610859E-2</c:v>
                </c:pt>
                <c:pt idx="228" formatCode="0.00">
                  <c:v>0.37291582134335216</c:v>
                </c:pt>
                <c:pt idx="229" formatCode="0.00">
                  <c:v>0.22862377258156608</c:v>
                </c:pt>
                <c:pt idx="230" formatCode="0.00">
                  <c:v>8.6899762321089119E-2</c:v>
                </c:pt>
                <c:pt idx="231" formatCode="0.00">
                  <c:v>5.0023791758867973E-2</c:v>
                </c:pt>
                <c:pt idx="232" formatCode="0.00">
                  <c:v>4.0752949590968965E-2</c:v>
                </c:pt>
                <c:pt idx="233" formatCode="0.00">
                  <c:v>7.6156141846751735E-2</c:v>
                </c:pt>
                <c:pt idx="234" formatCode="0.00">
                  <c:v>0.1303774791778301</c:v>
                </c:pt>
                <c:pt idx="235" formatCode="0.00">
                  <c:v>0.10049814511989166</c:v>
                </c:pt>
                <c:pt idx="236" formatCode="0.00">
                  <c:v>2.1000000000000001E-2</c:v>
                </c:pt>
                <c:pt idx="237" formatCode="0.00">
                  <c:v>6.2907058186464193E-2</c:v>
                </c:pt>
                <c:pt idx="238" formatCode="0.00">
                  <c:v>0.1179623597341551</c:v>
                </c:pt>
                <c:pt idx="239" formatCode="0.00">
                  <c:v>2.1000000000000001E-2</c:v>
                </c:pt>
                <c:pt idx="240" formatCode="0.00">
                  <c:v>0.13198326390058521</c:v>
                </c:pt>
                <c:pt idx="241" formatCode="0.00">
                  <c:v>0.35912756279695068</c:v>
                </c:pt>
                <c:pt idx="242" formatCode="0.00">
                  <c:v>0.25656998308310253</c:v>
                </c:pt>
                <c:pt idx="247" formatCode="0.00">
                  <c:v>6.2322537643785661E-2</c:v>
                </c:pt>
                <c:pt idx="248" formatCode="0.00">
                  <c:v>4.3139559761580556E-2</c:v>
                </c:pt>
                <c:pt idx="249" formatCode="0.00">
                  <c:v>7.9389346641184549E-2</c:v>
                </c:pt>
                <c:pt idx="250" formatCode="0.00">
                  <c:v>0.13340323272607288</c:v>
                </c:pt>
                <c:pt idx="251" formatCode="0.00">
                  <c:v>0.26945453128836966</c:v>
                </c:pt>
                <c:pt idx="252" formatCode="0.00">
                  <c:v>0.14946950012627394</c:v>
                </c:pt>
                <c:pt idx="253" formatCode="0.00">
                  <c:v>0.17562531649194599</c:v>
                </c:pt>
                <c:pt idx="254" formatCode="0.00">
                  <c:v>0.13206841770846114</c:v>
                </c:pt>
                <c:pt idx="255" formatCode="0.00">
                  <c:v>0.13607539724839401</c:v>
                </c:pt>
                <c:pt idx="256" formatCode="0.00">
                  <c:v>5.7014046059130546E-2</c:v>
                </c:pt>
                <c:pt idx="257" formatCode="0.00">
                  <c:v>6.4797530315793495E-2</c:v>
                </c:pt>
                <c:pt idx="258" formatCode="0.00">
                  <c:v>0.24098739612844791</c:v>
                </c:pt>
                <c:pt idx="259" formatCode="0.00">
                  <c:v>0.13545641443022088</c:v>
                </c:pt>
                <c:pt idx="260" formatCode="0.00">
                  <c:v>9.6493274149680869E-2</c:v>
                </c:pt>
                <c:pt idx="261" formatCode="0.00">
                  <c:v>0.10454867829886323</c:v>
                </c:pt>
                <c:pt idx="262" formatCode="0.00">
                  <c:v>0.12494580440657516</c:v>
                </c:pt>
                <c:pt idx="263" formatCode="0.00">
                  <c:v>9.8623887972243834E-2</c:v>
                </c:pt>
                <c:pt idx="264" formatCode="0.00">
                  <c:v>0.11276139254333491</c:v>
                </c:pt>
                <c:pt idx="265" formatCode="0.00">
                  <c:v>0.19050944697361144</c:v>
                </c:pt>
                <c:pt idx="266" formatCode="0.00">
                  <c:v>0.18150402283503339</c:v>
                </c:pt>
                <c:pt idx="267" formatCode="0.00">
                  <c:v>0.13870433702916357</c:v>
                </c:pt>
                <c:pt idx="268" formatCode="0.00">
                  <c:v>0.13525088506731225</c:v>
                </c:pt>
                <c:pt idx="269" formatCode="0.00">
                  <c:v>0.14321411505173276</c:v>
                </c:pt>
                <c:pt idx="270" formatCode="0.00">
                  <c:v>0.13115413158844549</c:v>
                </c:pt>
                <c:pt idx="271" formatCode="0.00">
                  <c:v>8.4227040609557671E-2</c:v>
                </c:pt>
                <c:pt idx="272" formatCode="0.00">
                  <c:v>9.2967466235087615E-2</c:v>
                </c:pt>
                <c:pt idx="273" formatCode="0.00">
                  <c:v>3.2202046824162736E-2</c:v>
                </c:pt>
                <c:pt idx="274" formatCode="0.00">
                  <c:v>0.24947679904266168</c:v>
                </c:pt>
                <c:pt idx="275" formatCode="0.00">
                  <c:v>2.1000000000000001E-2</c:v>
                </c:pt>
                <c:pt idx="276" formatCode="0.00">
                  <c:v>4.936615542570609E-2</c:v>
                </c:pt>
                <c:pt idx="277" formatCode="0.00">
                  <c:v>9.6008228728061779E-2</c:v>
                </c:pt>
                <c:pt idx="278" formatCode="0.00">
                  <c:v>5.7361565438663303E-2</c:v>
                </c:pt>
                <c:pt idx="279" formatCode="0.00">
                  <c:v>0.10823610062266928</c:v>
                </c:pt>
                <c:pt idx="280" formatCode="0.00">
                  <c:v>2.1000000000000001E-2</c:v>
                </c:pt>
                <c:pt idx="281" formatCode="0.00">
                  <c:v>2.1000000000000001E-2</c:v>
                </c:pt>
                <c:pt idx="282" formatCode="0.00">
                  <c:v>4.0559214076942809E-2</c:v>
                </c:pt>
                <c:pt idx="283" formatCode="0.00">
                  <c:v>2.1000000000000001E-2</c:v>
                </c:pt>
                <c:pt idx="284" formatCode="0.00">
                  <c:v>3.1301141754088005E-2</c:v>
                </c:pt>
                <c:pt idx="285" formatCode="0.00">
                  <c:v>3.5312801869217494E-2</c:v>
                </c:pt>
                <c:pt idx="286" formatCode="0.00">
                  <c:v>2.1000000000000001E-2</c:v>
                </c:pt>
                <c:pt idx="287" formatCode="0.00">
                  <c:v>0.12096120044202184</c:v>
                </c:pt>
                <c:pt idx="288" formatCode="0.00">
                  <c:v>5.9446136523886257E-2</c:v>
                </c:pt>
                <c:pt idx="289" formatCode="0.00">
                  <c:v>0.13070958087523601</c:v>
                </c:pt>
                <c:pt idx="290" formatCode="0.00">
                  <c:v>0.10645506328920337</c:v>
                </c:pt>
                <c:pt idx="295" formatCode="0.00">
                  <c:v>2.1000000000000001E-2</c:v>
                </c:pt>
                <c:pt idx="296" formatCode="0.00">
                  <c:v>0.15542240242965191</c:v>
                </c:pt>
                <c:pt idx="297" formatCode="0.00">
                  <c:v>2.6341738220310433E-2</c:v>
                </c:pt>
                <c:pt idx="298" formatCode="0.00">
                  <c:v>2.1183614556878005E-2</c:v>
                </c:pt>
                <c:pt idx="299" formatCode="0.00">
                  <c:v>0.18197994745519872</c:v>
                </c:pt>
                <c:pt idx="300" formatCode="0.00">
                  <c:v>2.6850622931616948E-2</c:v>
                </c:pt>
                <c:pt idx="301" formatCode="0.00">
                  <c:v>2.4027816299091006E-2</c:v>
                </c:pt>
                <c:pt idx="302" formatCode="0.00">
                  <c:v>6.7744997707259252E-2</c:v>
                </c:pt>
                <c:pt idx="303" formatCode="0.00">
                  <c:v>2.4561561438228827E-2</c:v>
                </c:pt>
                <c:pt idx="304" formatCode="0.00">
                  <c:v>9.6907649494451742E-2</c:v>
                </c:pt>
                <c:pt idx="305" formatCode="0.00">
                  <c:v>8.8049892304063071E-2</c:v>
                </c:pt>
                <c:pt idx="306" formatCode="0.00">
                  <c:v>0.11378345692301144</c:v>
                </c:pt>
                <c:pt idx="307" formatCode="0.00">
                  <c:v>0.21004283641486027</c:v>
                </c:pt>
                <c:pt idx="308" formatCode="0.00">
                  <c:v>0.30532607873070117</c:v>
                </c:pt>
                <c:pt idx="309" formatCode="0.00">
                  <c:v>4.2506080248975765E-2</c:v>
                </c:pt>
                <c:pt idx="310" formatCode="0.00">
                  <c:v>2.18790985754461E-2</c:v>
                </c:pt>
                <c:pt idx="311" formatCode="0.00">
                  <c:v>7.6210039998857421E-2</c:v>
                </c:pt>
                <c:pt idx="312" formatCode="0.00">
                  <c:v>6.1512413436438373E-2</c:v>
                </c:pt>
                <c:pt idx="313" formatCode="0.00">
                  <c:v>0.10095325870505809</c:v>
                </c:pt>
                <c:pt idx="314" formatCode="0.00">
                  <c:v>6.2655282958756331E-2</c:v>
                </c:pt>
                <c:pt idx="315" formatCode="0.00">
                  <c:v>0.13567052022919432</c:v>
                </c:pt>
                <c:pt idx="316" formatCode="0.00">
                  <c:v>0.1315073220916729</c:v>
                </c:pt>
                <c:pt idx="317" formatCode="0.00">
                  <c:v>5.9060154909138532E-2</c:v>
                </c:pt>
                <c:pt idx="318" formatCode="0.00">
                  <c:v>3.4433615330476064E-2</c:v>
                </c:pt>
                <c:pt idx="319" formatCode="0.00">
                  <c:v>0.11046036447166978</c:v>
                </c:pt>
                <c:pt idx="320" formatCode="0.00">
                  <c:v>2.7251608252557447E-2</c:v>
                </c:pt>
                <c:pt idx="321" formatCode="0.00">
                  <c:v>0.18514643710556949</c:v>
                </c:pt>
                <c:pt idx="322" formatCode="0.00">
                  <c:v>9.3226049696029337E-2</c:v>
                </c:pt>
                <c:pt idx="323" formatCode="0.00">
                  <c:v>4.5143781732588088E-2</c:v>
                </c:pt>
                <c:pt idx="324" formatCode="0.00">
                  <c:v>4.788496885433919E-2</c:v>
                </c:pt>
                <c:pt idx="325" formatCode="0.00">
                  <c:v>9.7949927000838627E-2</c:v>
                </c:pt>
                <c:pt idx="326" formatCode="0.00">
                  <c:v>0.28791690076637688</c:v>
                </c:pt>
                <c:pt idx="327" formatCode="0.00">
                  <c:v>0.24571983304106496</c:v>
                </c:pt>
                <c:pt idx="328" formatCode="0.00">
                  <c:v>9.0257853351732337E-2</c:v>
                </c:pt>
                <c:pt idx="329" formatCode="0.00">
                  <c:v>0.15386566742647725</c:v>
                </c:pt>
                <c:pt idx="330" formatCode="0.00">
                  <c:v>0.38371375724016243</c:v>
                </c:pt>
                <c:pt idx="331" formatCode="0.00">
                  <c:v>0.32388813434198449</c:v>
                </c:pt>
                <c:pt idx="332" formatCode="0.00">
                  <c:v>0.19962658079678361</c:v>
                </c:pt>
                <c:pt idx="333" formatCode="0.00">
                  <c:v>0.13876171535012047</c:v>
                </c:pt>
                <c:pt idx="334" formatCode="0.00">
                  <c:v>8.220040956625016E-2</c:v>
                </c:pt>
                <c:pt idx="335" formatCode="0.00">
                  <c:v>0.1420893580611651</c:v>
                </c:pt>
                <c:pt idx="336" formatCode="0.00">
                  <c:v>0.1045712594699945</c:v>
                </c:pt>
                <c:pt idx="337" formatCode="0.00">
                  <c:v>6.7408154900158834E-2</c:v>
                </c:pt>
                <c:pt idx="338" formatCode="0.00">
                  <c:v>9.6774541051980897E-2</c:v>
                </c:pt>
                <c:pt idx="339" formatCode="0.00">
                  <c:v>3.4416728373402324E-2</c:v>
                </c:pt>
                <c:pt idx="340" formatCode="0.00">
                  <c:v>0.21042772961567482</c:v>
                </c:pt>
                <c:pt idx="341" formatCode="0.00">
                  <c:v>0.12713034762284509</c:v>
                </c:pt>
                <c:pt idx="342" formatCode="0.00">
                  <c:v>0.1414329300239579</c:v>
                </c:pt>
                <c:pt idx="343" formatCode="0.00">
                  <c:v>0.20192984275613551</c:v>
                </c:pt>
                <c:pt idx="344" formatCode="0.00">
                  <c:v>0.28680448942442044</c:v>
                </c:pt>
                <c:pt idx="345" formatCode="0.00">
                  <c:v>0.15895927416190292</c:v>
                </c:pt>
                <c:pt idx="346" formatCode="0.00">
                  <c:v>0.21311369575584108</c:v>
                </c:pt>
                <c:pt idx="347" formatCode="0.00">
                  <c:v>0.24531756186668868</c:v>
                </c:pt>
                <c:pt idx="348" formatCode="0.00">
                  <c:v>0.22137691168615362</c:v>
                </c:pt>
                <c:pt idx="349" formatCode="0.00">
                  <c:v>0.11036663821410872</c:v>
                </c:pt>
                <c:pt idx="350" formatCode="0.00">
                  <c:v>4.6843230487778206E-2</c:v>
                </c:pt>
                <c:pt idx="351" formatCode="0.00">
                  <c:v>5.5060054081698166E-2</c:v>
                </c:pt>
                <c:pt idx="352" formatCode="0.00">
                  <c:v>4.82526508578476E-2</c:v>
                </c:pt>
                <c:pt idx="353" formatCode="0.00">
                  <c:v>0.13081742348656691</c:v>
                </c:pt>
                <c:pt idx="354" formatCode="0.00">
                  <c:v>7.2895943092633114E-2</c:v>
                </c:pt>
                <c:pt idx="355" formatCode="0.00">
                  <c:v>4.5825815284597622E-2</c:v>
                </c:pt>
                <c:pt idx="356" formatCode="0.00">
                  <c:v>2.4593634448592593E-2</c:v>
                </c:pt>
                <c:pt idx="357" formatCode="0.00">
                  <c:v>4.7776592165415306E-2</c:v>
                </c:pt>
                <c:pt idx="358" formatCode="0.00">
                  <c:v>9.1446992567178226E-2</c:v>
                </c:pt>
                <c:pt idx="359" formatCode="0.00">
                  <c:v>0.2547999233685887</c:v>
                </c:pt>
                <c:pt idx="360" formatCode="0.00">
                  <c:v>0.21114678354368641</c:v>
                </c:pt>
                <c:pt idx="361" formatCode="0.00">
                  <c:v>0.26942154897846959</c:v>
                </c:pt>
                <c:pt idx="362" formatCode="0.00">
                  <c:v>0.11895945149193206</c:v>
                </c:pt>
                <c:pt idx="363" formatCode="0.00">
                  <c:v>0.28281348319561644</c:v>
                </c:pt>
              </c:numCache>
            </c:numRef>
          </c:val>
          <c:smooth val="0"/>
        </c:ser>
        <c:dLbls>
          <c:showLegendKey val="0"/>
          <c:showVal val="0"/>
          <c:showCatName val="0"/>
          <c:showSerName val="0"/>
          <c:showPercent val="0"/>
          <c:showBubbleSize val="0"/>
        </c:dLbls>
        <c:marker val="1"/>
        <c:smooth val="0"/>
        <c:axId val="393123872"/>
        <c:axId val="393124264"/>
      </c:lineChart>
      <c:lineChart>
        <c:grouping val="standard"/>
        <c:varyColors val="0"/>
        <c:ser>
          <c:idx val="0"/>
          <c:order val="1"/>
          <c:tx>
            <c:strRef>
              <c:f>'Preila_3 pav'!$F$4</c:f>
              <c:strCache>
                <c:ptCount val="1"/>
                <c:pt idx="0">
                  <c:v>NO2-N</c:v>
                </c:pt>
              </c:strCache>
            </c:strRef>
          </c:tx>
          <c:spPr>
            <a:ln w="9525" cap="rnd">
              <a:solidFill>
                <a:schemeClr val="accent1"/>
              </a:solidFill>
              <a:round/>
            </a:ln>
            <a:effectLst/>
          </c:spPr>
          <c:marker>
            <c:symbol val="none"/>
          </c:marker>
          <c:cat>
            <c:strRef>
              <c:f>'Preila_3 pav'!$A$5:$A$368</c:f>
              <c:strCach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strCache>
            </c:strRef>
          </c:cat>
          <c:val>
            <c:numRef>
              <c:f>'Preila_3 pav'!$F$5:$F$368</c:f>
              <c:numCache>
                <c:formatCode>General</c:formatCode>
                <c:ptCount val="364"/>
                <c:pt idx="0" formatCode="0.00">
                  <c:v>1.4486124401913876</c:v>
                </c:pt>
                <c:pt idx="2" formatCode="0.00">
                  <c:v>0.74146100691016781</c:v>
                </c:pt>
                <c:pt idx="3" formatCode="0.00">
                  <c:v>0.53587851263128017</c:v>
                </c:pt>
                <c:pt idx="4" formatCode="0.00">
                  <c:v>0.73877881116053379</c:v>
                </c:pt>
                <c:pt idx="5" formatCode="0.00">
                  <c:v>1.1573231980453371</c:v>
                </c:pt>
                <c:pt idx="6" formatCode="0.00">
                  <c:v>1.7423481781376517</c:v>
                </c:pt>
                <c:pt idx="7" formatCode="0.00">
                  <c:v>1.7752226720647775</c:v>
                </c:pt>
                <c:pt idx="8" formatCode="0.00">
                  <c:v>3.5361823361823363</c:v>
                </c:pt>
                <c:pt idx="9" formatCode="0.00">
                  <c:v>2.8639234449760762</c:v>
                </c:pt>
                <c:pt idx="10" formatCode="0.00">
                  <c:v>3.3018072289156626</c:v>
                </c:pt>
                <c:pt idx="11" formatCode="0.00">
                  <c:v>0.9157894736842106</c:v>
                </c:pt>
                <c:pt idx="12" formatCode="0.00">
                  <c:v>1.126040061633282</c:v>
                </c:pt>
                <c:pt idx="13" formatCode="0.00">
                  <c:v>1.0989473684210527</c:v>
                </c:pt>
                <c:pt idx="14" formatCode="0.00">
                  <c:v>2.2811483253588518</c:v>
                </c:pt>
                <c:pt idx="15" formatCode="0.00">
                  <c:v>3.0113535911602209</c:v>
                </c:pt>
                <c:pt idx="16" formatCode="0.00">
                  <c:v>0.36191247974068069</c:v>
                </c:pt>
                <c:pt idx="17" formatCode="0.00">
                  <c:v>1.860556464811784</c:v>
                </c:pt>
                <c:pt idx="18" formatCode="0.00">
                  <c:v>0.53929157100688752</c:v>
                </c:pt>
                <c:pt idx="19" formatCode="0.00">
                  <c:v>1.7483253588516745</c:v>
                </c:pt>
                <c:pt idx="20" formatCode="0.00">
                  <c:v>0.91617216882574193</c:v>
                </c:pt>
                <c:pt idx="21" formatCode="0.00">
                  <c:v>1.1988516746411482</c:v>
                </c:pt>
                <c:pt idx="22" formatCode="0.00">
                  <c:v>0.51617224880382773</c:v>
                </c:pt>
                <c:pt idx="23" formatCode="0.00">
                  <c:v>0.62263056092843327</c:v>
                </c:pt>
                <c:pt idx="24" formatCode="0.00">
                  <c:v>0.89913875598086135</c:v>
                </c:pt>
                <c:pt idx="25" formatCode="0.00">
                  <c:v>0.64937799043062194</c:v>
                </c:pt>
                <c:pt idx="26" formatCode="0.00">
                  <c:v>1.0980887125856473</c:v>
                </c:pt>
                <c:pt idx="27" formatCode="0.00">
                  <c:v>0.81588516746411477</c:v>
                </c:pt>
                <c:pt idx="28" formatCode="0.00">
                  <c:v>0.9591876208897484</c:v>
                </c:pt>
                <c:pt idx="29" formatCode="0.00">
                  <c:v>1.3320574162679426</c:v>
                </c:pt>
                <c:pt idx="30" formatCode="0.00">
                  <c:v>0.82456479690522244</c:v>
                </c:pt>
                <c:pt idx="31" formatCode="0.00">
                  <c:v>0.82456479690522244</c:v>
                </c:pt>
                <c:pt idx="32" formatCode="0.00">
                  <c:v>1.0822966507177032</c:v>
                </c:pt>
                <c:pt idx="33" formatCode="0.00">
                  <c:v>0.79923444976076541</c:v>
                </c:pt>
                <c:pt idx="34" formatCode="0.00">
                  <c:v>1.1756756756756759</c:v>
                </c:pt>
                <c:pt idx="35" formatCode="0.00">
                  <c:v>1.0489952153110047</c:v>
                </c:pt>
                <c:pt idx="36" formatCode="0.00">
                  <c:v>1.0769825918762088</c:v>
                </c:pt>
                <c:pt idx="37" formatCode="0.00">
                  <c:v>1.1114955053119042</c:v>
                </c:pt>
                <c:pt idx="38" formatCode="0.00">
                  <c:v>1.0797872340425532</c:v>
                </c:pt>
                <c:pt idx="39" formatCode="0.00">
                  <c:v>1.0191093117408907</c:v>
                </c:pt>
                <c:pt idx="40" formatCode="0.00">
                  <c:v>1.8771685761047463</c:v>
                </c:pt>
                <c:pt idx="41" formatCode="0.00">
                  <c:v>0.88164435946462716</c:v>
                </c:pt>
                <c:pt idx="42" formatCode="0.00">
                  <c:v>1.2096424702058506</c:v>
                </c:pt>
                <c:pt idx="43" formatCode="0.00">
                  <c:v>0.56189959294436909</c:v>
                </c:pt>
                <c:pt idx="44" formatCode="0.00">
                  <c:v>1.2155023923444974</c:v>
                </c:pt>
                <c:pt idx="45" formatCode="0.00">
                  <c:v>2.1812440191387559</c:v>
                </c:pt>
                <c:pt idx="46" formatCode="0.00">
                  <c:v>3.3967464114832531</c:v>
                </c:pt>
                <c:pt idx="47" formatCode="0.00">
                  <c:v>0.84918660287081327</c:v>
                </c:pt>
                <c:pt idx="48" formatCode="0.00">
                  <c:v>0.63945841392649905</c:v>
                </c:pt>
                <c:pt idx="49" formatCode="0.00">
                  <c:v>1.1331019161344071</c:v>
                </c:pt>
                <c:pt idx="50" formatCode="0.00">
                  <c:v>1.4832378223495704</c:v>
                </c:pt>
                <c:pt idx="51" formatCode="0.00">
                  <c:v>0.54359832635983263</c:v>
                </c:pt>
                <c:pt idx="52" formatCode="0.00">
                  <c:v>0.93280385760884998</c:v>
                </c:pt>
                <c:pt idx="53" formatCode="0.00">
                  <c:v>0.55285106382978721</c:v>
                </c:pt>
                <c:pt idx="54" formatCode="0.00">
                  <c:v>0.40358967278751889</c:v>
                </c:pt>
                <c:pt idx="55" formatCode="0.00">
                  <c:v>0.58897485493230173</c:v>
                </c:pt>
                <c:pt idx="56" formatCode="0.00">
                  <c:v>1.1990155865463494</c:v>
                </c:pt>
                <c:pt idx="57" formatCode="0.00">
                  <c:v>1.7162038955656858</c:v>
                </c:pt>
                <c:pt idx="58" formatCode="0.00">
                  <c:v>1.7117617533879874</c:v>
                </c:pt>
                <c:pt idx="59" formatCode="0.00">
                  <c:v>1.5898105263157896</c:v>
                </c:pt>
                <c:pt idx="60" formatCode="0.00">
                  <c:v>0.96748936170212774</c:v>
                </c:pt>
                <c:pt idx="61" formatCode="0.00">
                  <c:v>0.95932016028741174</c:v>
                </c:pt>
                <c:pt idx="62" formatCode="0.00">
                  <c:v>1.5547482115303688</c:v>
                </c:pt>
                <c:pt idx="63" formatCode="0.00">
                  <c:v>0.77744680851063841</c:v>
                </c:pt>
                <c:pt idx="64" formatCode="0.00">
                  <c:v>0.41021611001964631</c:v>
                </c:pt>
                <c:pt idx="65" formatCode="0.00">
                  <c:v>0.51723287671232876</c:v>
                </c:pt>
                <c:pt idx="66" formatCode="0.00">
                  <c:v>0.91139347734011011</c:v>
                </c:pt>
                <c:pt idx="67" formatCode="0.00">
                  <c:v>1.2155023923444974</c:v>
                </c:pt>
                <c:pt idx="68" formatCode="0.00">
                  <c:v>1.3820095693779904</c:v>
                </c:pt>
                <c:pt idx="69" formatCode="0.00">
                  <c:v>0.6660287081339713</c:v>
                </c:pt>
                <c:pt idx="70" formatCode="0.00">
                  <c:v>1.065645933014354</c:v>
                </c:pt>
                <c:pt idx="71" formatCode="0.00">
                  <c:v>0.97601547388781429</c:v>
                </c:pt>
                <c:pt idx="72" formatCode="0.00">
                  <c:v>1.5818181818181818</c:v>
                </c:pt>
                <c:pt idx="73" formatCode="0.00">
                  <c:v>0.61607655502392344</c:v>
                </c:pt>
                <c:pt idx="74" formatCode="0.00">
                  <c:v>1.246886196894728</c:v>
                </c:pt>
                <c:pt idx="75" formatCode="0.00">
                  <c:v>1.241658630665381</c:v>
                </c:pt>
                <c:pt idx="76" formatCode="0.00">
                  <c:v>1.3159253542865161</c:v>
                </c:pt>
                <c:pt idx="77" formatCode="0.00">
                  <c:v>0.56643414033647932</c:v>
                </c:pt>
                <c:pt idx="78" formatCode="0.00">
                  <c:v>0.91943453197913816</c:v>
                </c:pt>
                <c:pt idx="79" formatCode="0.00">
                  <c:v>0.51617224880382773</c:v>
                </c:pt>
                <c:pt idx="80" formatCode="0.00">
                  <c:v>1.1822009569377989</c:v>
                </c:pt>
                <c:pt idx="81" formatCode="0.00">
                  <c:v>2.7307177033492818</c:v>
                </c:pt>
                <c:pt idx="82" formatCode="0.00">
                  <c:v>1.5422158273381295</c:v>
                </c:pt>
                <c:pt idx="83" formatCode="0.00">
                  <c:v>0.53282296650717698</c:v>
                </c:pt>
                <c:pt idx="84" formatCode="0.00">
                  <c:v>1.1655502392344497</c:v>
                </c:pt>
                <c:pt idx="85" formatCode="0.00">
                  <c:v>1.4303675048355897</c:v>
                </c:pt>
                <c:pt idx="86" formatCode="0.00">
                  <c:v>0.59942583732057408</c:v>
                </c:pt>
                <c:pt idx="87" formatCode="0.00">
                  <c:v>0.73006993006993015</c:v>
                </c:pt>
                <c:pt idx="88" formatCode="0.00">
                  <c:v>0.79923444976076541</c:v>
                </c:pt>
                <c:pt idx="89" formatCode="0.00">
                  <c:v>1.1728370221327968</c:v>
                </c:pt>
                <c:pt idx="90" formatCode="0.00">
                  <c:v>1.6303542009884679</c:v>
                </c:pt>
                <c:pt idx="91" formatCode="0.00">
                  <c:v>1.9980861244019137</c:v>
                </c:pt>
                <c:pt idx="92" formatCode="0.00">
                  <c:v>1.4808510638297872</c:v>
                </c:pt>
                <c:pt idx="93" formatCode="0.00">
                  <c:v>0.61607655502392344</c:v>
                </c:pt>
                <c:pt idx="94" formatCode="0.00">
                  <c:v>1.2987559808612439</c:v>
                </c:pt>
                <c:pt idx="95" formatCode="0.00">
                  <c:v>0.57214700193423607</c:v>
                </c:pt>
                <c:pt idx="96" formatCode="0.00">
                  <c:v>0.61607655502392344</c:v>
                </c:pt>
                <c:pt idx="97" formatCode="0.00">
                  <c:v>0.59942583732057408</c:v>
                </c:pt>
                <c:pt idx="98" formatCode="0.00">
                  <c:v>0.79652466367712993</c:v>
                </c:pt>
                <c:pt idx="99" formatCode="0.00">
                  <c:v>0.84953501094091899</c:v>
                </c:pt>
                <c:pt idx="100" formatCode="0.00">
                  <c:v>0.63945841392649905</c:v>
                </c:pt>
                <c:pt idx="101" formatCode="0.00">
                  <c:v>0.69447051137376015</c:v>
                </c:pt>
                <c:pt idx="104" formatCode="0.00">
                  <c:v>0.31744855967078189</c:v>
                </c:pt>
                <c:pt idx="105" formatCode="0.00">
                  <c:v>0.25241779497098649</c:v>
                </c:pt>
                <c:pt idx="106" formatCode="0.00">
                  <c:v>0.44956937799043067</c:v>
                </c:pt>
                <c:pt idx="107" formatCode="0.00">
                  <c:v>0.51617224880382773</c:v>
                </c:pt>
                <c:pt idx="108" formatCode="0.00">
                  <c:v>0.90988115449915108</c:v>
                </c:pt>
                <c:pt idx="109" formatCode="0.00">
                  <c:v>0.6660287081339713</c:v>
                </c:pt>
                <c:pt idx="110" formatCode="0.00">
                  <c:v>0.93365853658536591</c:v>
                </c:pt>
                <c:pt idx="111" formatCode="0.00">
                  <c:v>0.42203742203742201</c:v>
                </c:pt>
                <c:pt idx="112" formatCode="0.00">
                  <c:v>0.58333333333333326</c:v>
                </c:pt>
                <c:pt idx="113" formatCode="0.00">
                  <c:v>0.71677175283732664</c:v>
                </c:pt>
                <c:pt idx="114" formatCode="0.00">
                  <c:v>0.29012189995796556</c:v>
                </c:pt>
                <c:pt idx="115" formatCode="0.00">
                  <c:v>0.50992822966507179</c:v>
                </c:pt>
                <c:pt idx="116" formatCode="0.00">
                  <c:v>1.2152558738332797</c:v>
                </c:pt>
                <c:pt idx="117" formatCode="0.00">
                  <c:v>0.63646864686468652</c:v>
                </c:pt>
                <c:pt idx="118" formatCode="0.00">
                  <c:v>0.38848980723894055</c:v>
                </c:pt>
                <c:pt idx="119" formatCode="0.00">
                  <c:v>0.80773694390715656</c:v>
                </c:pt>
                <c:pt idx="120" formatCode="0.00">
                  <c:v>0.51617224880382773</c:v>
                </c:pt>
                <c:pt idx="121" formatCode="0.00">
                  <c:v>0.58897485493230173</c:v>
                </c:pt>
                <c:pt idx="122" formatCode="0.00">
                  <c:v>1.2489745693191139</c:v>
                </c:pt>
                <c:pt idx="123" formatCode="0.00">
                  <c:v>0.58277511961722483</c:v>
                </c:pt>
                <c:pt idx="124" formatCode="0.00">
                  <c:v>1.1067337335713128</c:v>
                </c:pt>
                <c:pt idx="125" formatCode="0.00">
                  <c:v>1.3829268292682926</c:v>
                </c:pt>
                <c:pt idx="126" formatCode="0.00">
                  <c:v>0.88892631578947368</c:v>
                </c:pt>
                <c:pt idx="127" formatCode="0.00">
                  <c:v>0.30131940626717973</c:v>
                </c:pt>
                <c:pt idx="128" formatCode="0.00">
                  <c:v>0.18510638297872339</c:v>
                </c:pt>
                <c:pt idx="129" formatCode="0.00">
                  <c:v>0.31636363636363635</c:v>
                </c:pt>
                <c:pt idx="130" formatCode="0.00">
                  <c:v>0.78258373205741616</c:v>
                </c:pt>
                <c:pt idx="131" formatCode="0.00">
                  <c:v>0.84918660287081327</c:v>
                </c:pt>
                <c:pt idx="132" formatCode="0.00">
                  <c:v>1.1480719794344474</c:v>
                </c:pt>
                <c:pt idx="133" formatCode="0.00">
                  <c:v>0.847009735744089</c:v>
                </c:pt>
                <c:pt idx="134" formatCode="0.00">
                  <c:v>1.5842258198422581</c:v>
                </c:pt>
                <c:pt idx="135" formatCode="0.00">
                  <c:v>0.74928229665071766</c:v>
                </c:pt>
                <c:pt idx="136" formatCode="0.00">
                  <c:v>0.80473503097040588</c:v>
                </c:pt>
                <c:pt idx="137" formatCode="0.00">
                  <c:v>1.0165794313198471</c:v>
                </c:pt>
                <c:pt idx="138" formatCode="0.00">
                  <c:v>0.76926315789473687</c:v>
                </c:pt>
                <c:pt idx="139" formatCode="0.00">
                  <c:v>0.85473684210526313</c:v>
                </c:pt>
                <c:pt idx="140" formatCode="0.00">
                  <c:v>0.9213616181549088</c:v>
                </c:pt>
                <c:pt idx="141" formatCode="0.00">
                  <c:v>0.86000276893257632</c:v>
                </c:pt>
                <c:pt idx="142" formatCode="0.00">
                  <c:v>1.2492307692307691</c:v>
                </c:pt>
                <c:pt idx="143" formatCode="0.00">
                  <c:v>0.93474030423461696</c:v>
                </c:pt>
                <c:pt idx="144" formatCode="0.00">
                  <c:v>0.6660287081339713</c:v>
                </c:pt>
                <c:pt idx="145" formatCode="0.00">
                  <c:v>0.84139264990328821</c:v>
                </c:pt>
                <c:pt idx="146" formatCode="0.00">
                  <c:v>0.9157894736842106</c:v>
                </c:pt>
                <c:pt idx="147" formatCode="0.00">
                  <c:v>1.075609756097561</c:v>
                </c:pt>
                <c:pt idx="148" formatCode="0.00">
                  <c:v>0.52874418604651163</c:v>
                </c:pt>
                <c:pt idx="149" formatCode="0.00">
                  <c:v>0.74526491447642884</c:v>
                </c:pt>
                <c:pt idx="150" formatCode="0.00">
                  <c:v>0.55082910785254213</c:v>
                </c:pt>
                <c:pt idx="151" formatCode="0.00">
                  <c:v>0.36631578947368415</c:v>
                </c:pt>
                <c:pt idx="152" formatCode="0.00">
                  <c:v>0.41626794258373201</c:v>
                </c:pt>
                <c:pt idx="153" formatCode="0.00">
                  <c:v>0.79923444976076541</c:v>
                </c:pt>
                <c:pt idx="154" formatCode="0.00">
                  <c:v>0.45154469312096673</c:v>
                </c:pt>
                <c:pt idx="155" formatCode="0.00">
                  <c:v>0.68122759214111572</c:v>
                </c:pt>
                <c:pt idx="156" formatCode="0.00">
                  <c:v>0.55933491686460812</c:v>
                </c:pt>
                <c:pt idx="157" formatCode="0.00">
                  <c:v>0.61954907891119049</c:v>
                </c:pt>
                <c:pt idx="158" formatCode="0.00">
                  <c:v>0.79090909090909089</c:v>
                </c:pt>
                <c:pt idx="159" formatCode="0.00">
                  <c:v>1.1700288184438039</c:v>
                </c:pt>
                <c:pt idx="160" formatCode="0.00">
                  <c:v>0.66703176341730552</c:v>
                </c:pt>
                <c:pt idx="161" formatCode="0.00">
                  <c:v>0.83630870639934085</c:v>
                </c:pt>
                <c:pt idx="162" formatCode="0.00">
                  <c:v>0.49714285714285711</c:v>
                </c:pt>
                <c:pt idx="163" formatCode="0.00">
                  <c:v>0.42</c:v>
                </c:pt>
                <c:pt idx="164" formatCode="0.00">
                  <c:v>0.70791705937794525</c:v>
                </c:pt>
                <c:pt idx="165" formatCode="0.00">
                  <c:v>0.88260869565217381</c:v>
                </c:pt>
                <c:pt idx="166" formatCode="0.00">
                  <c:v>0.50164744645799009</c:v>
                </c:pt>
                <c:pt idx="167" formatCode="0.00">
                  <c:v>0.3496650717703349</c:v>
                </c:pt>
                <c:pt idx="168" formatCode="0.00">
                  <c:v>0.74928229665071766</c:v>
                </c:pt>
                <c:pt idx="169" formatCode="0.00">
                  <c:v>0.57214700193423607</c:v>
                </c:pt>
                <c:pt idx="170" formatCode="0.00">
                  <c:v>0.59942583732057408</c:v>
                </c:pt>
                <c:pt idx="171" formatCode="0.00">
                  <c:v>0.51617224880382773</c:v>
                </c:pt>
                <c:pt idx="172" formatCode="0.00">
                  <c:v>0.52896895608814543</c:v>
                </c:pt>
                <c:pt idx="173" formatCode="0.00">
                  <c:v>0.49567779960707264</c:v>
                </c:pt>
                <c:pt idx="174" formatCode="0.00">
                  <c:v>0.5733351792883844</c:v>
                </c:pt>
                <c:pt idx="175" formatCode="0.00">
                  <c:v>0.41735197368421051</c:v>
                </c:pt>
                <c:pt idx="176" formatCode="0.00">
                  <c:v>0.43291866028708131</c:v>
                </c:pt>
                <c:pt idx="177" formatCode="0.00">
                  <c:v>0.50483558994197297</c:v>
                </c:pt>
                <c:pt idx="178" formatCode="0.00">
                  <c:v>0.62548230395558635</c:v>
                </c:pt>
                <c:pt idx="179" formatCode="0.00">
                  <c:v>0.75216842105263149</c:v>
                </c:pt>
                <c:pt idx="180" formatCode="0.00">
                  <c:v>0.9383111111111111</c:v>
                </c:pt>
                <c:pt idx="181" formatCode="0.00">
                  <c:v>0.5476685393258427</c:v>
                </c:pt>
                <c:pt idx="182" formatCode="0.00">
                  <c:v>0.4897450110864745</c:v>
                </c:pt>
                <c:pt idx="183" formatCode="0.00">
                  <c:v>0.31660970608339029</c:v>
                </c:pt>
                <c:pt idx="184" formatCode="0.00">
                  <c:v>0.37046145344017684</c:v>
                </c:pt>
                <c:pt idx="185" formatCode="0.00">
                  <c:v>0.68292549555707449</c:v>
                </c:pt>
                <c:pt idx="186" formatCode="0.00">
                  <c:v>0.66627477785372513</c:v>
                </c:pt>
                <c:pt idx="187" formatCode="0.00">
                  <c:v>0.98492737736366132</c:v>
                </c:pt>
                <c:pt idx="188" formatCode="0.00">
                  <c:v>0.45921739130434791</c:v>
                </c:pt>
                <c:pt idx="189" formatCode="0.00">
                  <c:v>0.35154511742892458</c:v>
                </c:pt>
                <c:pt idx="190" formatCode="0.00">
                  <c:v>0.53086003372681279</c:v>
                </c:pt>
                <c:pt idx="191" formatCode="0.00">
                  <c:v>0.49364436373795223</c:v>
                </c:pt>
                <c:pt idx="192" formatCode="0.00">
                  <c:v>0.57726069388323809</c:v>
                </c:pt>
                <c:pt idx="193" formatCode="0.00">
                  <c:v>0.33759867054424597</c:v>
                </c:pt>
                <c:pt idx="194" formatCode="0.00">
                  <c:v>0.56637047163362941</c:v>
                </c:pt>
                <c:pt idx="195" formatCode="0.00">
                  <c:v>0.46646616541353375</c:v>
                </c:pt>
                <c:pt idx="196" formatCode="0.00">
                  <c:v>0.35373134328358202</c:v>
                </c:pt>
                <c:pt idx="197" formatCode="0.00">
                  <c:v>0.29995898838004098</c:v>
                </c:pt>
                <c:pt idx="198" formatCode="0.00">
                  <c:v>0.31660970608339029</c:v>
                </c:pt>
                <c:pt idx="199" formatCode="0.00">
                  <c:v>0.69957621326042374</c:v>
                </c:pt>
                <c:pt idx="200" formatCode="0.00">
                  <c:v>0.51719605695509308</c:v>
                </c:pt>
                <c:pt idx="201" formatCode="0.00">
                  <c:v>0.66627477785372513</c:v>
                </c:pt>
                <c:pt idx="202" formatCode="0.00">
                  <c:v>0.56637047163362941</c:v>
                </c:pt>
                <c:pt idx="203" formatCode="0.00">
                  <c:v>0.61632262474367727</c:v>
                </c:pt>
                <c:pt idx="204" formatCode="0.00">
                  <c:v>0.5523190814322404</c:v>
                </c:pt>
                <c:pt idx="205" formatCode="0.00">
                  <c:v>0.45974570350705601</c:v>
                </c:pt>
                <c:pt idx="206" formatCode="0.00">
                  <c:v>0.68404210526315778</c:v>
                </c:pt>
                <c:pt idx="207" formatCode="0.00">
                  <c:v>0.65555712869885308</c:v>
                </c:pt>
                <c:pt idx="208" formatCode="0.00">
                  <c:v>0.48430861998081404</c:v>
                </c:pt>
                <c:pt idx="209" formatCode="0.00">
                  <c:v>0.69019066040342636</c:v>
                </c:pt>
                <c:pt idx="210" formatCode="0.00">
                  <c:v>0.59967190704032802</c:v>
                </c:pt>
                <c:pt idx="211" formatCode="0.00">
                  <c:v>0.61640689089417544</c:v>
                </c:pt>
                <c:pt idx="212" formatCode="0.00">
                  <c:v>0.58538825893497914</c:v>
                </c:pt>
                <c:pt idx="213" formatCode="0.00">
                  <c:v>0.58588366578323336</c:v>
                </c:pt>
                <c:pt idx="214" formatCode="0.00">
                  <c:v>0.75094286119381803</c:v>
                </c:pt>
                <c:pt idx="215" formatCode="0.00">
                  <c:v>0.52112280701754377</c:v>
                </c:pt>
                <c:pt idx="216" formatCode="0.00">
                  <c:v>0.3159859649122807</c:v>
                </c:pt>
                <c:pt idx="217" formatCode="0.00">
                  <c:v>0.2806934153502027</c:v>
                </c:pt>
                <c:pt idx="218" formatCode="0.00">
                  <c:v>0.59084073820915928</c:v>
                </c:pt>
                <c:pt idx="219" formatCode="0.00">
                  <c:v>0.58045881702598123</c:v>
                </c:pt>
                <c:pt idx="220" formatCode="0.00">
                  <c:v>0.87877976190476181</c:v>
                </c:pt>
                <c:pt idx="221" formatCode="0.00">
                  <c:v>1.1534661801852371</c:v>
                </c:pt>
                <c:pt idx="222" formatCode="0.00">
                  <c:v>1.0338198147628401</c:v>
                </c:pt>
                <c:pt idx="223" formatCode="0.00">
                  <c:v>0.59577304964539013</c:v>
                </c:pt>
                <c:pt idx="224" formatCode="0.00">
                  <c:v>0.31518969620607584</c:v>
                </c:pt>
                <c:pt idx="225" formatCode="0.00">
                  <c:v>0.58086018531323469</c:v>
                </c:pt>
                <c:pt idx="226" formatCode="0.00">
                  <c:v>0.77750617962098312</c:v>
                </c:pt>
                <c:pt idx="227" formatCode="0.00">
                  <c:v>0.46950911640953719</c:v>
                </c:pt>
                <c:pt idx="228" formatCode="0.00">
                  <c:v>0.12609117361784677</c:v>
                </c:pt>
                <c:pt idx="229" formatCode="0.00">
                  <c:v>0.81476269315673278</c:v>
                </c:pt>
                <c:pt idx="230" formatCode="0.00">
                  <c:v>0.58287538162642238</c:v>
                </c:pt>
                <c:pt idx="231" formatCode="0.00">
                  <c:v>0.40768284347231709</c:v>
                </c:pt>
                <c:pt idx="232" formatCode="0.00">
                  <c:v>0.41201989499861841</c:v>
                </c:pt>
                <c:pt idx="233" formatCode="0.00">
                  <c:v>0.6307819839734734</c:v>
                </c:pt>
                <c:pt idx="234" formatCode="0.00">
                  <c:v>0.24127461706783371</c:v>
                </c:pt>
                <c:pt idx="235" formatCode="0.00">
                  <c:v>0.40846459389124778</c:v>
                </c:pt>
                <c:pt idx="236" formatCode="0.00">
                  <c:v>0.25479367049332924</c:v>
                </c:pt>
                <c:pt idx="237" formatCode="0.00">
                  <c:v>0.52474001094690748</c:v>
                </c:pt>
                <c:pt idx="238" formatCode="0.00">
                  <c:v>8.9630446773303923E-2</c:v>
                </c:pt>
                <c:pt idx="239" formatCode="0.00">
                  <c:v>0.70739576213260413</c:v>
                </c:pt>
                <c:pt idx="240" formatCode="0.00">
                  <c:v>0.97380724538619268</c:v>
                </c:pt>
                <c:pt idx="241" formatCode="0.00">
                  <c:v>0.68201936376210248</c:v>
                </c:pt>
                <c:pt idx="242" formatCode="0.00">
                  <c:v>1.0653623587765224</c:v>
                </c:pt>
                <c:pt idx="243" formatCode="0.00">
                  <c:v>0.56612440191387559</c:v>
                </c:pt>
                <c:pt idx="247" formatCode="0.00">
                  <c:v>0.5389380530973451</c:v>
                </c:pt>
                <c:pt idx="248" formatCode="0.00">
                  <c:v>0.5263906315349226</c:v>
                </c:pt>
                <c:pt idx="249" formatCode="0.00">
                  <c:v>0.30603015075376883</c:v>
                </c:pt>
                <c:pt idx="250" formatCode="0.00">
                  <c:v>0.95007800312012491</c:v>
                </c:pt>
                <c:pt idx="251" formatCode="0.00">
                  <c:v>0.84232365145228216</c:v>
                </c:pt>
                <c:pt idx="252" formatCode="0.00">
                  <c:v>0.64633431085043991</c:v>
                </c:pt>
                <c:pt idx="253" formatCode="0.00">
                  <c:v>0.64841692350798541</c:v>
                </c:pt>
                <c:pt idx="254" formatCode="0.00">
                  <c:v>1.0598736842105263</c:v>
                </c:pt>
                <c:pt idx="255" formatCode="0.00">
                  <c:v>0.70763780643332852</c:v>
                </c:pt>
                <c:pt idx="256" formatCode="0.00">
                  <c:v>0.51284210526315788</c:v>
                </c:pt>
                <c:pt idx="257" formatCode="0.00">
                  <c:v>0.4446503791069924</c:v>
                </c:pt>
                <c:pt idx="258" formatCode="0.00">
                  <c:v>1.1488995215311004</c:v>
                </c:pt>
                <c:pt idx="259" formatCode="0.00">
                  <c:v>0.16501650165016502</c:v>
                </c:pt>
                <c:pt idx="260" formatCode="0.00">
                  <c:v>0.27111853088480803</c:v>
                </c:pt>
                <c:pt idx="261" formatCode="0.00">
                  <c:v>0.9157894736842106</c:v>
                </c:pt>
                <c:pt idx="262" formatCode="0.00">
                  <c:v>0.88248803827751188</c:v>
                </c:pt>
                <c:pt idx="263" formatCode="0.00">
                  <c:v>0.16579165515335728</c:v>
                </c:pt>
                <c:pt idx="264" formatCode="0.00">
                  <c:v>0.81588516746411477</c:v>
                </c:pt>
                <c:pt idx="265" formatCode="0.00">
                  <c:v>0.7326315789473683</c:v>
                </c:pt>
                <c:pt idx="266" formatCode="0.00">
                  <c:v>0.54947368421052634</c:v>
                </c:pt>
                <c:pt idx="267" formatCode="0.00">
                  <c:v>0.78258373205741616</c:v>
                </c:pt>
                <c:pt idx="268" formatCode="0.00">
                  <c:v>0.97601547388781429</c:v>
                </c:pt>
                <c:pt idx="269" formatCode="0.00">
                  <c:v>0.98145315487571694</c:v>
                </c:pt>
                <c:pt idx="270" formatCode="0.00">
                  <c:v>1.0147227533460803</c:v>
                </c:pt>
                <c:pt idx="271" formatCode="0.00">
                  <c:v>0.94882303132938184</c:v>
                </c:pt>
                <c:pt idx="272" formatCode="0.00">
                  <c:v>0.6660287081339713</c:v>
                </c:pt>
                <c:pt idx="273" formatCode="0.00">
                  <c:v>0.51004775679978098</c:v>
                </c:pt>
                <c:pt idx="274" formatCode="0.00">
                  <c:v>0.99830630478045446</c:v>
                </c:pt>
                <c:pt idx="275" formatCode="0.00">
                  <c:v>0.56961537803187212</c:v>
                </c:pt>
                <c:pt idx="276" formatCode="0.00">
                  <c:v>0.28734406653161315</c:v>
                </c:pt>
                <c:pt idx="277" formatCode="0.00">
                  <c:v>0.20801117838844899</c:v>
                </c:pt>
                <c:pt idx="278" formatCode="0.00">
                  <c:v>0.27336352053992635</c:v>
                </c:pt>
                <c:pt idx="279" formatCode="0.00">
                  <c:v>0.69455172877029769</c:v>
                </c:pt>
                <c:pt idx="280" formatCode="0.00">
                  <c:v>0.21419236526669</c:v>
                </c:pt>
                <c:pt idx="281" formatCode="0.00">
                  <c:v>0.42193626670761258</c:v>
                </c:pt>
                <c:pt idx="282" formatCode="0.00">
                  <c:v>0.441084101228226</c:v>
                </c:pt>
                <c:pt idx="283" formatCode="0.00">
                  <c:v>0.60130995529225617</c:v>
                </c:pt>
                <c:pt idx="284" formatCode="0.00">
                  <c:v>0.7275814510897286</c:v>
                </c:pt>
                <c:pt idx="285" formatCode="0.00">
                  <c:v>0.41643873085339167</c:v>
                </c:pt>
                <c:pt idx="286" formatCode="0.00">
                  <c:v>1.8580156162813961</c:v>
                </c:pt>
                <c:pt idx="287" formatCode="0.00">
                  <c:v>0.41233407079646017</c:v>
                </c:pt>
                <c:pt idx="288" formatCode="0.00">
                  <c:v>1.5581542351453854</c:v>
                </c:pt>
                <c:pt idx="289" formatCode="0.00">
                  <c:v>2.3539399585044669</c:v>
                </c:pt>
                <c:pt idx="290" formatCode="0.00">
                  <c:v>0.80674937544988767</c:v>
                </c:pt>
                <c:pt idx="291" formatCode="0.00">
                  <c:v>1.1235550662658254</c:v>
                </c:pt>
                <c:pt idx="292" formatCode="0.00">
                  <c:v>1.6046027969394567</c:v>
                </c:pt>
                <c:pt idx="293" formatCode="0.00">
                  <c:v>0.84358724647499672</c:v>
                </c:pt>
                <c:pt idx="294" formatCode="0.00">
                  <c:v>0.54888427827412445</c:v>
                </c:pt>
                <c:pt idx="295" formatCode="0.00">
                  <c:v>1.0763565440149041</c:v>
                </c:pt>
                <c:pt idx="296" formatCode="0.00">
                  <c:v>1.1898632341110214</c:v>
                </c:pt>
                <c:pt idx="297" formatCode="0.00">
                  <c:v>1.1967173075921711</c:v>
                </c:pt>
                <c:pt idx="298" formatCode="0.00">
                  <c:v>0.61650567638007459</c:v>
                </c:pt>
                <c:pt idx="299" formatCode="0.00">
                  <c:v>0.7436463220522237</c:v>
                </c:pt>
                <c:pt idx="300" formatCode="0.00">
                  <c:v>0.28666917717943885</c:v>
                </c:pt>
                <c:pt idx="301" formatCode="0.00">
                  <c:v>0.29877969259431764</c:v>
                </c:pt>
                <c:pt idx="302" formatCode="0.00">
                  <c:v>0.10718148086560834</c:v>
                </c:pt>
                <c:pt idx="303" formatCode="0.00">
                  <c:v>0.43894037277166292</c:v>
                </c:pt>
                <c:pt idx="304" formatCode="0.00">
                  <c:v>1.2024587139333596</c:v>
                </c:pt>
                <c:pt idx="305" formatCode="0.00">
                  <c:v>0.86752898917243892</c:v>
                </c:pt>
                <c:pt idx="306" formatCode="0.00">
                  <c:v>0.35077497289838167</c:v>
                </c:pt>
                <c:pt idx="307" formatCode="0.00">
                  <c:v>1.2346338172909734</c:v>
                </c:pt>
                <c:pt idx="308" formatCode="0.00">
                  <c:v>1.3320622653925418</c:v>
                </c:pt>
                <c:pt idx="309" formatCode="0.00">
                  <c:v>1.0223657081767195</c:v>
                </c:pt>
                <c:pt idx="310" formatCode="0.00">
                  <c:v>1.0130414531904981</c:v>
                </c:pt>
                <c:pt idx="311" formatCode="0.00">
                  <c:v>0.85977771818479787</c:v>
                </c:pt>
                <c:pt idx="312" formatCode="0.00">
                  <c:v>1.5868607686702965</c:v>
                </c:pt>
                <c:pt idx="313" formatCode="0.00">
                  <c:v>2.3809275782133459</c:v>
                </c:pt>
                <c:pt idx="314" formatCode="0.00">
                  <c:v>0.2155752212389381</c:v>
                </c:pt>
                <c:pt idx="315" formatCode="0.00">
                  <c:v>0.68454587796925925</c:v>
                </c:pt>
                <c:pt idx="316" formatCode="0.00">
                  <c:v>2.2167411101718089</c:v>
                </c:pt>
                <c:pt idx="317" formatCode="0.00">
                  <c:v>0.91101628192611717</c:v>
                </c:pt>
                <c:pt idx="318" formatCode="0.00">
                  <c:v>0.46157633369747136</c:v>
                </c:pt>
                <c:pt idx="319" formatCode="0.00">
                  <c:v>2.5696202531645569</c:v>
                </c:pt>
                <c:pt idx="320" formatCode="0.00">
                  <c:v>0.91213991445144749</c:v>
                </c:pt>
                <c:pt idx="321" formatCode="0.00">
                  <c:v>1.7481316980809218</c:v>
                </c:pt>
                <c:pt idx="322" formatCode="0.00">
                  <c:v>1.4787703772706098</c:v>
                </c:pt>
                <c:pt idx="323" formatCode="0.00">
                  <c:v>1.5913376374946155</c:v>
                </c:pt>
                <c:pt idx="324" formatCode="0.00">
                  <c:v>0.48967183351194488</c:v>
                </c:pt>
                <c:pt idx="325" formatCode="0.00">
                  <c:v>1.6615451962610404</c:v>
                </c:pt>
                <c:pt idx="326" formatCode="0.00">
                  <c:v>4.1668524256406823</c:v>
                </c:pt>
                <c:pt idx="327" formatCode="0.00">
                  <c:v>3.5527010962884686</c:v>
                </c:pt>
                <c:pt idx="328" formatCode="0.00">
                  <c:v>1.5382032791768545</c:v>
                </c:pt>
                <c:pt idx="329" formatCode="0.00">
                  <c:v>0.93992114596604792</c:v>
                </c:pt>
                <c:pt idx="330" formatCode="0.00">
                  <c:v>1.9868859727124033</c:v>
                </c:pt>
                <c:pt idx="331" formatCode="0.00">
                  <c:v>3.6874708896134134</c:v>
                </c:pt>
                <c:pt idx="332" formatCode="0.00">
                  <c:v>3.8228244837758121</c:v>
                </c:pt>
                <c:pt idx="333" formatCode="0.00">
                  <c:v>3.3168327899394501</c:v>
                </c:pt>
                <c:pt idx="334" formatCode="0.00">
                  <c:v>1.5537255125414047</c:v>
                </c:pt>
                <c:pt idx="335" formatCode="0.00">
                  <c:v>0.88075742719250227</c:v>
                </c:pt>
                <c:pt idx="336" formatCode="0.00">
                  <c:v>2.2280133750175533</c:v>
                </c:pt>
                <c:pt idx="337" formatCode="0.00">
                  <c:v>0.38346400076684589</c:v>
                </c:pt>
                <c:pt idx="338" formatCode="0.00">
                  <c:v>0.50105070294467513</c:v>
                </c:pt>
                <c:pt idx="339" formatCode="0.00">
                  <c:v>0.51036498365397731</c:v>
                </c:pt>
                <c:pt idx="340" formatCode="0.00">
                  <c:v>1.5916701102838904</c:v>
                </c:pt>
                <c:pt idx="341" formatCode="0.00">
                  <c:v>1.2853977779579919</c:v>
                </c:pt>
                <c:pt idx="342" formatCode="0.00">
                  <c:v>1.002241505149623</c:v>
                </c:pt>
                <c:pt idx="343" formatCode="0.00">
                  <c:v>1.3580333380025211</c:v>
                </c:pt>
                <c:pt idx="344" formatCode="0.00">
                  <c:v>1.2344501027040899</c:v>
                </c:pt>
                <c:pt idx="345" formatCode="0.00">
                  <c:v>1.2985589749184281</c:v>
                </c:pt>
                <c:pt idx="346" formatCode="0.00">
                  <c:v>0.82120311710149874</c:v>
                </c:pt>
                <c:pt idx="347" formatCode="0.00">
                  <c:v>1.2393025707566296</c:v>
                </c:pt>
                <c:pt idx="348" formatCode="0.00">
                  <c:v>1.2591417237648759</c:v>
                </c:pt>
                <c:pt idx="349" formatCode="0.00">
                  <c:v>0.86649182047667428</c:v>
                </c:pt>
                <c:pt idx="350" formatCode="0.00">
                  <c:v>0.58954977048862922</c:v>
                </c:pt>
                <c:pt idx="351" formatCode="0.00">
                  <c:v>1.2582644628099173</c:v>
                </c:pt>
                <c:pt idx="352" formatCode="0.00">
                  <c:v>1.0724191063174111</c:v>
                </c:pt>
                <c:pt idx="353" formatCode="0.00">
                  <c:v>2.2376737172311651</c:v>
                </c:pt>
                <c:pt idx="354" formatCode="0.00">
                  <c:v>0.78427508616537656</c:v>
                </c:pt>
                <c:pt idx="355" formatCode="0.00">
                  <c:v>0.34988161900108983</c:v>
                </c:pt>
                <c:pt idx="356" formatCode="0.00">
                  <c:v>0.42060125233583584</c:v>
                </c:pt>
                <c:pt idx="357" formatCode="0.00">
                  <c:v>0.20545292352607253</c:v>
                </c:pt>
                <c:pt idx="358" formatCode="0.00">
                  <c:v>0.55445949233638792</c:v>
                </c:pt>
                <c:pt idx="359" formatCode="0.00">
                  <c:v>1.7413344027692761</c:v>
                </c:pt>
                <c:pt idx="360" formatCode="0.00">
                  <c:v>1.7529348795718107</c:v>
                </c:pt>
                <c:pt idx="361" formatCode="0.00">
                  <c:v>1.1339420971535152</c:v>
                </c:pt>
                <c:pt idx="362" formatCode="0.00">
                  <c:v>1.0727993967806444</c:v>
                </c:pt>
                <c:pt idx="363" formatCode="0.00">
                  <c:v>2.0031660043792066</c:v>
                </c:pt>
              </c:numCache>
            </c:numRef>
          </c:val>
          <c:smooth val="0"/>
        </c:ser>
        <c:dLbls>
          <c:showLegendKey val="0"/>
          <c:showVal val="0"/>
          <c:showCatName val="0"/>
          <c:showSerName val="0"/>
          <c:showPercent val="0"/>
          <c:showBubbleSize val="0"/>
        </c:dLbls>
        <c:marker val="1"/>
        <c:smooth val="0"/>
        <c:axId val="393122696"/>
        <c:axId val="393121128"/>
      </c:lineChart>
      <c:catAx>
        <c:axId val="39312387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Dienos</a:t>
                </a:r>
              </a:p>
            </c:rich>
          </c:tx>
          <c:layout>
            <c:manualLayout>
              <c:xMode val="edge"/>
              <c:yMode val="edge"/>
              <c:x val="0.46894409937888198"/>
              <c:y val="0.8888936064364503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3124264"/>
        <c:crosses val="autoZero"/>
        <c:auto val="0"/>
        <c:lblAlgn val="ctr"/>
        <c:lblOffset val="100"/>
        <c:tickLblSkip val="14"/>
        <c:tickMarkSkip val="1"/>
        <c:noMultiLvlLbl val="0"/>
      </c:catAx>
      <c:valAx>
        <c:axId val="393124264"/>
        <c:scaling>
          <c:orientation val="minMax"/>
          <c:max val="1.0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Koncentracija, ugS/m3</a:t>
                </a:r>
              </a:p>
            </c:rich>
          </c:tx>
          <c:layout>
            <c:manualLayout>
              <c:xMode val="edge"/>
              <c:yMode val="edge"/>
              <c:x val="3.4161490683229816E-2"/>
              <c:y val="0.3137272056679190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3123872"/>
        <c:crosses val="autoZero"/>
        <c:crossBetween val="between"/>
        <c:majorUnit val="0.2"/>
      </c:valAx>
      <c:catAx>
        <c:axId val="393122696"/>
        <c:scaling>
          <c:orientation val="minMax"/>
        </c:scaling>
        <c:delete val="1"/>
        <c:axPos val="b"/>
        <c:numFmt formatCode="General" sourceLinked="1"/>
        <c:majorTickMark val="none"/>
        <c:minorTickMark val="none"/>
        <c:tickLblPos val="nextTo"/>
        <c:crossAx val="393121128"/>
        <c:crosses val="autoZero"/>
        <c:auto val="0"/>
        <c:lblAlgn val="ctr"/>
        <c:lblOffset val="100"/>
        <c:noMultiLvlLbl val="0"/>
      </c:catAx>
      <c:valAx>
        <c:axId val="393121128"/>
        <c:scaling>
          <c:orientation val="minMax"/>
          <c:max val="4.4000000000000004"/>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Koncentracija, ugN/m3</a:t>
                </a:r>
              </a:p>
            </c:rich>
          </c:tx>
          <c:layout>
            <c:manualLayout>
              <c:xMode val="edge"/>
              <c:yMode val="edge"/>
              <c:x val="0.93944099378881996"/>
              <c:y val="0.3137272056679190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3122696"/>
        <c:crosses val="max"/>
        <c:crossBetween val="between"/>
        <c:majorUnit val="0.4"/>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NO</a:t>
            </a:r>
            <a:r>
              <a:rPr lang="en-US" sz="900" baseline="-25000"/>
              <a:t>3</a:t>
            </a:r>
            <a:r>
              <a:rPr lang="en-US" sz="900"/>
              <a:t>, 201</a:t>
            </a:r>
            <a:r>
              <a:rPr lang="lt-LT" sz="900"/>
              <a:t>7</a:t>
            </a:r>
            <a:r>
              <a:rPr lang="en-US" sz="900"/>
              <a:t> m.</a:t>
            </a:r>
          </a:p>
        </c:rich>
      </c:tx>
      <c:layout>
        <c:manualLayout>
          <c:xMode val="edge"/>
          <c:yMode val="edge"/>
          <c:x val="3.2257935843125994E-2"/>
          <c:y val="3.03034296445161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17325227963525"/>
          <c:y val="0.27196652719665271"/>
          <c:w val="0.78115501519756836"/>
          <c:h val="0.52720928101340014"/>
        </c:manualLayout>
      </c:layout>
      <c:lineChart>
        <c:grouping val="standard"/>
        <c:varyColors val="0"/>
        <c:ser>
          <c:idx val="0"/>
          <c:order val="0"/>
          <c:tx>
            <c:strRef>
              <c:f>MENESIO_KONCENTRACIJOS!$I$5</c:f>
              <c:strCache>
                <c:ptCount val="1"/>
                <c:pt idx="0">
                  <c:v>Aukštaitijos IMS</c:v>
                </c:pt>
              </c:strCache>
            </c:strRef>
          </c:tx>
          <c:spPr>
            <a:ln w="19050" cap="rnd">
              <a:solidFill>
                <a:schemeClr val="accent3">
                  <a:lumMod val="75000"/>
                </a:schemeClr>
              </a:solidFill>
              <a:round/>
            </a:ln>
            <a:effectLst/>
          </c:spPr>
          <c:marker>
            <c:symbol val="diamond"/>
            <c:size val="3"/>
            <c:spPr>
              <a:solidFill>
                <a:schemeClr val="accent3">
                  <a:lumMod val="75000"/>
                </a:schemeClr>
              </a:solidFill>
              <a:ln w="9525">
                <a:solidFill>
                  <a:schemeClr val="accent3">
                    <a:lumMod val="75000"/>
                  </a:schemeClr>
                </a:solidFill>
              </a:ln>
              <a:effectLst/>
            </c:spPr>
          </c:marker>
          <c:cat>
            <c:numRef>
              <c:f>MENESIO_KONCENTRACIJOS!$H$6:$H$17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MENESIO_KONCENTRACIJOS!$I$6:$I$17</c:f>
              <c:numCache>
                <c:formatCode>0.00</c:formatCode>
                <c:ptCount val="12"/>
                <c:pt idx="0">
                  <c:v>0.37285984915683695</c:v>
                </c:pt>
                <c:pt idx="1">
                  <c:v>0.15672993398061877</c:v>
                </c:pt>
                <c:pt idx="2">
                  <c:v>0.31733562170587276</c:v>
                </c:pt>
                <c:pt idx="3">
                  <c:v>0.2746522165154181</c:v>
                </c:pt>
                <c:pt idx="4">
                  <c:v>0.34801482158450892</c:v>
                </c:pt>
                <c:pt idx="5">
                  <c:v>0.11741612520247025</c:v>
                </c:pt>
                <c:pt idx="6">
                  <c:v>0.17678679645000625</c:v>
                </c:pt>
                <c:pt idx="7">
                  <c:v>0.11477637051774783</c:v>
                </c:pt>
                <c:pt idx="8">
                  <c:v>0.17672519745030288</c:v>
                </c:pt>
                <c:pt idx="9">
                  <c:v>6.6902173915691601E-2</c:v>
                </c:pt>
                <c:pt idx="10">
                  <c:v>0.22680087265396667</c:v>
                </c:pt>
                <c:pt idx="11">
                  <c:v>0.13493147837987018</c:v>
                </c:pt>
              </c:numCache>
            </c:numRef>
          </c:val>
          <c:smooth val="0"/>
        </c:ser>
        <c:ser>
          <c:idx val="1"/>
          <c:order val="1"/>
          <c:tx>
            <c:strRef>
              <c:f>MENESIO_KONCENTRACIJOS!$J$5</c:f>
              <c:strCache>
                <c:ptCount val="1"/>
                <c:pt idx="0">
                  <c:v>Žemaitijos IMS</c:v>
                </c:pt>
              </c:strCache>
            </c:strRef>
          </c:tx>
          <c:spPr>
            <a:ln w="19050" cap="rnd">
              <a:solidFill>
                <a:schemeClr val="accent2"/>
              </a:solidFill>
              <a:round/>
            </a:ln>
            <a:effectLst/>
          </c:spPr>
          <c:marker>
            <c:symbol val="diamond"/>
            <c:size val="3"/>
            <c:spPr>
              <a:solidFill>
                <a:schemeClr val="accent2"/>
              </a:solidFill>
              <a:ln w="9525">
                <a:solidFill>
                  <a:schemeClr val="accent2"/>
                </a:solidFill>
              </a:ln>
              <a:effectLst/>
            </c:spPr>
          </c:marker>
          <c:cat>
            <c:numRef>
              <c:f>MENESIO_KONCENTRACIJOS!$H$6:$H$17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MENESIO_KONCENTRACIJOS!$J$6:$J$17</c:f>
              <c:numCache>
                <c:formatCode>0.00</c:formatCode>
                <c:ptCount val="12"/>
                <c:pt idx="0">
                  <c:v>0.34449743589743592</c:v>
                </c:pt>
                <c:pt idx="1">
                  <c:v>0.24415745856353588</c:v>
                </c:pt>
                <c:pt idx="2">
                  <c:v>0.44437500000000002</c:v>
                </c:pt>
                <c:pt idx="3">
                  <c:v>0.29535714285714293</c:v>
                </c:pt>
                <c:pt idx="4">
                  <c:v>0.28999999999999998</c:v>
                </c:pt>
                <c:pt idx="5">
                  <c:v>0.10497701149425288</c:v>
                </c:pt>
                <c:pt idx="6">
                  <c:v>0.14027500000000001</c:v>
                </c:pt>
                <c:pt idx="7">
                  <c:v>0.10009622411693059</c:v>
                </c:pt>
                <c:pt idx="8">
                  <c:v>0.10442061611374405</c:v>
                </c:pt>
                <c:pt idx="9">
                  <c:v>8.3505340078695908E-2</c:v>
                </c:pt>
                <c:pt idx="10">
                  <c:v>0.1843225806451613</c:v>
                </c:pt>
                <c:pt idx="11">
                  <c:v>0.20911383285302593</c:v>
                </c:pt>
              </c:numCache>
            </c:numRef>
          </c:val>
          <c:smooth val="0"/>
        </c:ser>
        <c:ser>
          <c:idx val="2"/>
          <c:order val="2"/>
          <c:tx>
            <c:strRef>
              <c:f>MENESIO_KONCENTRACIJOS!$K$5</c:f>
              <c:strCache>
                <c:ptCount val="1"/>
                <c:pt idx="0">
                  <c:v>Atmosferos tyrimų st. Preiloje </c:v>
                </c:pt>
              </c:strCache>
            </c:strRef>
          </c:tx>
          <c:spPr>
            <a:ln w="19050" cap="rnd">
              <a:solidFill>
                <a:schemeClr val="accent1">
                  <a:lumMod val="75000"/>
                </a:schemeClr>
              </a:solidFill>
              <a:round/>
            </a:ln>
            <a:effectLst/>
          </c:spPr>
          <c:marker>
            <c:symbol val="diamond"/>
            <c:size val="3"/>
            <c:spPr>
              <a:solidFill>
                <a:schemeClr val="accent1">
                  <a:lumMod val="75000"/>
                </a:schemeClr>
              </a:solidFill>
              <a:ln w="9525">
                <a:solidFill>
                  <a:schemeClr val="accent1">
                    <a:lumMod val="75000"/>
                  </a:schemeClr>
                </a:solidFill>
              </a:ln>
              <a:effectLst/>
            </c:spPr>
          </c:marker>
          <c:cat>
            <c:numRef>
              <c:f>MENESIO_KONCENTRACIJOS!$H$6:$H$17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MENESIO_KONCENTRACIJOS!$K$6:$K$17</c:f>
              <c:numCache>
                <c:formatCode>0.00</c:formatCode>
                <c:ptCount val="12"/>
                <c:pt idx="0">
                  <c:v>0.8573109621880336</c:v>
                </c:pt>
                <c:pt idx="1">
                  <c:v>0.78745054607335396</c:v>
                </c:pt>
                <c:pt idx="2">
                  <c:v>1.766711944670827</c:v>
                </c:pt>
                <c:pt idx="3">
                  <c:v>0.54800540082477112</c:v>
                </c:pt>
                <c:pt idx="4">
                  <c:v>1.4855171461609622</c:v>
                </c:pt>
                <c:pt idx="5">
                  <c:v>0.5299095917678659</c:v>
                </c:pt>
                <c:pt idx="6">
                  <c:v>0.15530320264889497</c:v>
                </c:pt>
                <c:pt idx="7">
                  <c:v>0.62360288350852711</c:v>
                </c:pt>
                <c:pt idx="8">
                  <c:v>0.27749776865512821</c:v>
                </c:pt>
                <c:pt idx="9">
                  <c:v>0.25593932022028404</c:v>
                </c:pt>
                <c:pt idx="10">
                  <c:v>0.34697807129445457</c:v>
                </c:pt>
                <c:pt idx="11">
                  <c:v>0.427714085765665</c:v>
                </c:pt>
              </c:numCache>
            </c:numRef>
          </c:val>
          <c:smooth val="0"/>
        </c:ser>
        <c:dLbls>
          <c:showLegendKey val="0"/>
          <c:showVal val="0"/>
          <c:showCatName val="0"/>
          <c:showSerName val="0"/>
          <c:showPercent val="0"/>
          <c:showBubbleSize val="0"/>
        </c:dLbls>
        <c:marker val="1"/>
        <c:smooth val="0"/>
        <c:axId val="589317192"/>
        <c:axId val="589314056"/>
      </c:lineChart>
      <c:catAx>
        <c:axId val="589317192"/>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50403252010479094"/>
              <c:y val="0.8918230303336276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4056"/>
        <c:crosses val="autoZero"/>
        <c:auto val="1"/>
        <c:lblAlgn val="ctr"/>
        <c:lblOffset val="100"/>
        <c:noMultiLvlLbl val="0"/>
      </c:catAx>
      <c:valAx>
        <c:axId val="589314056"/>
        <c:scaling>
          <c:orientation val="minMax"/>
          <c:max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mgN/l</a:t>
                </a:r>
              </a:p>
            </c:rich>
          </c:tx>
          <c:layout>
            <c:manualLayout>
              <c:xMode val="edge"/>
              <c:yMode val="edge"/>
              <c:x val="2.0161309623531101E-2"/>
              <c:y val="0.27272867042247334"/>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7192"/>
        <c:crosses val="autoZero"/>
        <c:crossBetween val="between"/>
        <c:majorUnit val="0.2"/>
      </c:valAx>
      <c:spPr>
        <a:noFill/>
        <a:ln>
          <a:noFill/>
        </a:ln>
        <a:effectLst/>
      </c:spPr>
    </c:plotArea>
    <c:legend>
      <c:legendPos val="t"/>
      <c:layout>
        <c:manualLayout>
          <c:xMode val="edge"/>
          <c:yMode val="edge"/>
          <c:x val="0.32468076131683143"/>
          <c:y val="4.9411705311032617E-2"/>
          <c:w val="0.64937467930610915"/>
          <c:h val="0.2099499478955452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NH</a:t>
            </a:r>
            <a:r>
              <a:rPr lang="en-US" sz="900" baseline="-25000"/>
              <a:t>4</a:t>
            </a:r>
            <a:r>
              <a:rPr lang="en-US" sz="900"/>
              <a:t>, 201</a:t>
            </a:r>
            <a:r>
              <a:rPr lang="lt-LT" sz="900"/>
              <a:t>7</a:t>
            </a:r>
            <a:r>
              <a:rPr lang="en-US" sz="900"/>
              <a:t> m.</a:t>
            </a:r>
          </a:p>
        </c:rich>
      </c:tx>
      <c:layout>
        <c:manualLayout>
          <c:xMode val="edge"/>
          <c:yMode val="edge"/>
          <c:x val="3.6144684042154304E-2"/>
          <c:y val="3.0302880549973096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439716312056736"/>
          <c:y val="0.2594142259414226"/>
          <c:w val="0.79027355623100304"/>
          <c:h val="0.54393305439330542"/>
        </c:manualLayout>
      </c:layout>
      <c:lineChart>
        <c:grouping val="standard"/>
        <c:varyColors val="0"/>
        <c:ser>
          <c:idx val="0"/>
          <c:order val="0"/>
          <c:tx>
            <c:strRef>
              <c:f>MENESIO_KONCENTRACIJOS!$O$5</c:f>
              <c:strCache>
                <c:ptCount val="1"/>
                <c:pt idx="0">
                  <c:v>Aukštaitijos IMS</c:v>
                </c:pt>
              </c:strCache>
            </c:strRef>
          </c:tx>
          <c:spPr>
            <a:ln w="19050" cap="rnd">
              <a:solidFill>
                <a:schemeClr val="accent3">
                  <a:lumMod val="75000"/>
                </a:schemeClr>
              </a:solidFill>
              <a:round/>
            </a:ln>
            <a:effectLst/>
          </c:spPr>
          <c:marker>
            <c:symbol val="diamond"/>
            <c:size val="3"/>
            <c:spPr>
              <a:solidFill>
                <a:schemeClr val="accent3">
                  <a:lumMod val="75000"/>
                </a:schemeClr>
              </a:solidFill>
              <a:ln w="9525">
                <a:solidFill>
                  <a:schemeClr val="accent3">
                    <a:lumMod val="75000"/>
                  </a:schemeClr>
                </a:solidFill>
              </a:ln>
              <a:effectLst/>
            </c:spPr>
          </c:marker>
          <c:cat>
            <c:numRef>
              <c:f>MENESIO_KONCENTRACIJOS!$N$6:$N$17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MENESIO_KONCENTRACIJOS!$O$6:$O$17</c:f>
              <c:numCache>
                <c:formatCode>0.00</c:formatCode>
                <c:ptCount val="12"/>
                <c:pt idx="0">
                  <c:v>0.30053397170516316</c:v>
                </c:pt>
                <c:pt idx="1">
                  <c:v>0.26748949633820462</c:v>
                </c:pt>
                <c:pt idx="2">
                  <c:v>1.0458012692086425</c:v>
                </c:pt>
                <c:pt idx="3">
                  <c:v>0.83113061534070121</c:v>
                </c:pt>
                <c:pt idx="4">
                  <c:v>1.2899369326012975</c:v>
                </c:pt>
                <c:pt idx="5">
                  <c:v>0.21924381255409597</c:v>
                </c:pt>
                <c:pt idx="6">
                  <c:v>0.18284994467829263</c:v>
                </c:pt>
                <c:pt idx="7">
                  <c:v>0.18263334570730255</c:v>
                </c:pt>
                <c:pt idx="8">
                  <c:v>0.28545051956299311</c:v>
                </c:pt>
                <c:pt idx="9">
                  <c:v>7.0317208217465191E-2</c:v>
                </c:pt>
                <c:pt idx="10">
                  <c:v>0.21724424444814477</c:v>
                </c:pt>
                <c:pt idx="11">
                  <c:v>0.16084633080876162</c:v>
                </c:pt>
              </c:numCache>
            </c:numRef>
          </c:val>
          <c:smooth val="0"/>
        </c:ser>
        <c:ser>
          <c:idx val="1"/>
          <c:order val="1"/>
          <c:tx>
            <c:strRef>
              <c:f>MENESIO_KONCENTRACIJOS!$P$5</c:f>
              <c:strCache>
                <c:ptCount val="1"/>
                <c:pt idx="0">
                  <c:v>Žemaitijos IMS</c:v>
                </c:pt>
              </c:strCache>
            </c:strRef>
          </c:tx>
          <c:spPr>
            <a:ln w="19050" cap="rnd">
              <a:solidFill>
                <a:schemeClr val="accent2"/>
              </a:solidFill>
              <a:round/>
            </a:ln>
            <a:effectLst/>
          </c:spPr>
          <c:marker>
            <c:symbol val="diamond"/>
            <c:size val="3"/>
            <c:spPr>
              <a:solidFill>
                <a:schemeClr val="accent2"/>
              </a:solidFill>
              <a:ln w="9525">
                <a:solidFill>
                  <a:schemeClr val="accent2"/>
                </a:solidFill>
              </a:ln>
              <a:effectLst/>
            </c:spPr>
          </c:marker>
          <c:cat>
            <c:numRef>
              <c:f>MENESIO_KONCENTRACIJOS!$N$6:$N$17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MENESIO_KONCENTRACIJOS!$P$6:$P$17</c:f>
              <c:numCache>
                <c:formatCode>0.00</c:formatCode>
                <c:ptCount val="12"/>
                <c:pt idx="0">
                  <c:v>0.28707692307692312</c:v>
                </c:pt>
                <c:pt idx="1">
                  <c:v>0.40870165745856346</c:v>
                </c:pt>
                <c:pt idx="2">
                  <c:v>1.3458958333333333</c:v>
                </c:pt>
                <c:pt idx="3">
                  <c:v>0.5910504201680673</c:v>
                </c:pt>
                <c:pt idx="4">
                  <c:v>0.72</c:v>
                </c:pt>
                <c:pt idx="5">
                  <c:v>0.17204367816091953</c:v>
                </c:pt>
                <c:pt idx="6">
                  <c:v>0.23275000000000001</c:v>
                </c:pt>
                <c:pt idx="7">
                  <c:v>0.25600487210718637</c:v>
                </c:pt>
                <c:pt idx="8">
                  <c:v>0.21490521327014214</c:v>
                </c:pt>
                <c:pt idx="9">
                  <c:v>6.6124789207419904E-2</c:v>
                </c:pt>
                <c:pt idx="10">
                  <c:v>0.2501218637992832</c:v>
                </c:pt>
                <c:pt idx="11">
                  <c:v>0.29305475504322764</c:v>
                </c:pt>
              </c:numCache>
            </c:numRef>
          </c:val>
          <c:smooth val="0"/>
        </c:ser>
        <c:ser>
          <c:idx val="2"/>
          <c:order val="2"/>
          <c:tx>
            <c:strRef>
              <c:f>MENESIO_KONCENTRACIJOS!$Q$5</c:f>
              <c:strCache>
                <c:ptCount val="1"/>
                <c:pt idx="0">
                  <c:v>Atmosferos tyrimų st. Preiloje </c:v>
                </c:pt>
              </c:strCache>
            </c:strRef>
          </c:tx>
          <c:spPr>
            <a:ln w="19050" cap="rnd">
              <a:solidFill>
                <a:schemeClr val="accent1">
                  <a:lumMod val="75000"/>
                </a:schemeClr>
              </a:solidFill>
              <a:round/>
            </a:ln>
            <a:effectLst/>
          </c:spPr>
          <c:marker>
            <c:symbol val="diamond"/>
            <c:size val="3"/>
            <c:spPr>
              <a:solidFill>
                <a:schemeClr val="accent1">
                  <a:lumMod val="75000"/>
                </a:schemeClr>
              </a:solidFill>
              <a:ln w="9525">
                <a:solidFill>
                  <a:schemeClr val="accent1">
                    <a:lumMod val="75000"/>
                  </a:schemeClr>
                </a:solidFill>
              </a:ln>
              <a:effectLst/>
            </c:spPr>
          </c:marker>
          <c:cat>
            <c:numRef>
              <c:f>MENESIO_KONCENTRACIJOS!$N$6:$N$17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MENESIO_KONCENTRACIJOS!$Q$6:$Q$17</c:f>
              <c:numCache>
                <c:formatCode>0.00</c:formatCode>
                <c:ptCount val="12"/>
                <c:pt idx="0">
                  <c:v>0.30057811486413299</c:v>
                </c:pt>
                <c:pt idx="1">
                  <c:v>0.56991344493169771</c:v>
                </c:pt>
                <c:pt idx="2">
                  <c:v>2.5654110296695753</c:v>
                </c:pt>
                <c:pt idx="3">
                  <c:v>0.75429837883268858</c:v>
                </c:pt>
                <c:pt idx="4">
                  <c:v>1.1686325</c:v>
                </c:pt>
                <c:pt idx="5">
                  <c:v>0.8208352678745291</c:v>
                </c:pt>
                <c:pt idx="6">
                  <c:v>0.11755955107991112</c:v>
                </c:pt>
                <c:pt idx="7">
                  <c:v>0.63167901769400092</c:v>
                </c:pt>
                <c:pt idx="8">
                  <c:v>0.20750226407029937</c:v>
                </c:pt>
                <c:pt idx="9">
                  <c:v>0.15417840193977531</c:v>
                </c:pt>
                <c:pt idx="10">
                  <c:v>0.24482879475339731</c:v>
                </c:pt>
                <c:pt idx="11">
                  <c:v>0.24268693526941806</c:v>
                </c:pt>
              </c:numCache>
            </c:numRef>
          </c:val>
          <c:smooth val="0"/>
        </c:ser>
        <c:dLbls>
          <c:showLegendKey val="0"/>
          <c:showVal val="0"/>
          <c:showCatName val="0"/>
          <c:showSerName val="0"/>
          <c:showPercent val="0"/>
          <c:showBubbleSize val="0"/>
        </c:dLbls>
        <c:marker val="1"/>
        <c:smooth val="0"/>
        <c:axId val="589317584"/>
        <c:axId val="589316016"/>
      </c:lineChart>
      <c:catAx>
        <c:axId val="589317584"/>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50602637436277909"/>
              <c:y val="0.8848537761231728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6016"/>
        <c:crosses val="autoZero"/>
        <c:auto val="1"/>
        <c:lblAlgn val="ctr"/>
        <c:lblOffset val="100"/>
        <c:noMultiLvlLbl val="0"/>
      </c:catAx>
      <c:valAx>
        <c:axId val="589316016"/>
        <c:scaling>
          <c:orientation val="minMax"/>
          <c:max val="2.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mgN/l</a:t>
                </a:r>
              </a:p>
            </c:rich>
          </c:tx>
          <c:layout>
            <c:manualLayout>
              <c:xMode val="edge"/>
              <c:yMode val="edge"/>
              <c:x val="2.0080734589027434E-2"/>
              <c:y val="0.2545470519113980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7584"/>
        <c:crosses val="autoZero"/>
        <c:crossBetween val="between"/>
        <c:majorUnit val="0.4"/>
      </c:valAx>
      <c:spPr>
        <a:noFill/>
        <a:ln>
          <a:noFill/>
        </a:ln>
        <a:effectLst/>
      </c:spPr>
    </c:plotArea>
    <c:legend>
      <c:legendPos val="t"/>
      <c:layout>
        <c:manualLayout>
          <c:xMode val="edge"/>
          <c:yMode val="edge"/>
          <c:x val="0.33664256869278092"/>
          <c:y val="5.0561899488613581E-2"/>
          <c:w val="0.61026068949734735"/>
          <c:h val="0.1873208652138148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pH, 201</a:t>
            </a:r>
            <a:r>
              <a:rPr lang="lt-LT" sz="900"/>
              <a:t>7</a:t>
            </a:r>
            <a:r>
              <a:rPr lang="en-US" sz="900"/>
              <a:t> m.</a:t>
            </a:r>
          </a:p>
        </c:rich>
      </c:tx>
      <c:layout>
        <c:manualLayout>
          <c:xMode val="edge"/>
          <c:yMode val="edge"/>
          <c:x val="4.01602725191266E-2"/>
          <c:y val="3.0488100752111866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629179331306988"/>
          <c:y val="0.21848885177744279"/>
          <c:w val="0.7507598784194528"/>
          <c:h val="0.57983579894782888"/>
        </c:manualLayout>
      </c:layout>
      <c:barChart>
        <c:barDir val="col"/>
        <c:grouping val="clustered"/>
        <c:varyColors val="0"/>
        <c:ser>
          <c:idx val="0"/>
          <c:order val="0"/>
          <c:tx>
            <c:strRef>
              <c:f>MENESIO_KONCENTRACIJOS!$U$5</c:f>
              <c:strCache>
                <c:ptCount val="1"/>
                <c:pt idx="0">
                  <c:v>Aukštaitijos IMS</c:v>
                </c:pt>
              </c:strCache>
            </c:strRef>
          </c:tx>
          <c:spPr>
            <a:solidFill>
              <a:schemeClr val="accent3">
                <a:lumMod val="75000"/>
              </a:schemeClr>
            </a:solidFill>
            <a:ln>
              <a:noFill/>
            </a:ln>
            <a:effectLst/>
          </c:spPr>
          <c:invertIfNegative val="0"/>
          <c:cat>
            <c:numRef>
              <c:f>MENESIO_KONCENTRACIJOS!$T$6:$T$17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MENESIO_KONCENTRACIJOS!$U$6:$U$17</c:f>
              <c:numCache>
                <c:formatCode>0.00</c:formatCode>
                <c:ptCount val="12"/>
                <c:pt idx="0">
                  <c:v>4.2805587728453167</c:v>
                </c:pt>
                <c:pt idx="1">
                  <c:v>4.9983216594515767</c:v>
                </c:pt>
                <c:pt idx="2">
                  <c:v>5.5560514566070003</c:v>
                </c:pt>
                <c:pt idx="3">
                  <c:v>5.9449435655031371</c:v>
                </c:pt>
                <c:pt idx="4">
                  <c:v>6.2386951000062725</c:v>
                </c:pt>
                <c:pt idx="5">
                  <c:v>5.1765369817253166</c:v>
                </c:pt>
                <c:pt idx="6">
                  <c:v>5.510498653578896</c:v>
                </c:pt>
                <c:pt idx="7">
                  <c:v>5.0143365022934514</c:v>
                </c:pt>
                <c:pt idx="8">
                  <c:v>5.0372147613432192</c:v>
                </c:pt>
                <c:pt idx="9">
                  <c:v>5.0949246742001257</c:v>
                </c:pt>
                <c:pt idx="10">
                  <c:v>5.1322120226787193</c:v>
                </c:pt>
                <c:pt idx="11">
                  <c:v>5.1002383317645794</c:v>
                </c:pt>
              </c:numCache>
            </c:numRef>
          </c:val>
        </c:ser>
        <c:ser>
          <c:idx val="1"/>
          <c:order val="1"/>
          <c:tx>
            <c:strRef>
              <c:f>MENESIO_KONCENTRACIJOS!$V$5</c:f>
              <c:strCache>
                <c:ptCount val="1"/>
                <c:pt idx="0">
                  <c:v>Žemaitijos IMS</c:v>
                </c:pt>
              </c:strCache>
            </c:strRef>
          </c:tx>
          <c:spPr>
            <a:solidFill>
              <a:schemeClr val="accent2"/>
            </a:solidFill>
            <a:ln>
              <a:noFill/>
            </a:ln>
            <a:effectLst/>
          </c:spPr>
          <c:invertIfNegative val="0"/>
          <c:cat>
            <c:numRef>
              <c:f>MENESIO_KONCENTRACIJOS!$T$6:$T$17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MENESIO_KONCENTRACIJOS!$V$6:$V$17</c:f>
              <c:numCache>
                <c:formatCode>0.00</c:formatCode>
                <c:ptCount val="12"/>
                <c:pt idx="0">
                  <c:v>4.4002368241325183</c:v>
                </c:pt>
                <c:pt idx="1">
                  <c:v>4.8286001996712544</c:v>
                </c:pt>
                <c:pt idx="2">
                  <c:v>5.2492451599483871</c:v>
                </c:pt>
                <c:pt idx="3">
                  <c:v>5.3821844475958667</c:v>
                </c:pt>
                <c:pt idx="4">
                  <c:v>6.15</c:v>
                </c:pt>
                <c:pt idx="5">
                  <c:v>5.0271079205079898</c:v>
                </c:pt>
                <c:pt idx="6">
                  <c:v>5.2266239622606863</c:v>
                </c:pt>
                <c:pt idx="7">
                  <c:v>5.4557125413155605</c:v>
                </c:pt>
                <c:pt idx="8">
                  <c:v>5.1280018904853311</c:v>
                </c:pt>
                <c:pt idx="9">
                  <c:v>4.9540769089600332</c:v>
                </c:pt>
                <c:pt idx="10">
                  <c:v>4.8431849144254997</c:v>
                </c:pt>
                <c:pt idx="11">
                  <c:v>5.2955674495538307</c:v>
                </c:pt>
              </c:numCache>
            </c:numRef>
          </c:val>
        </c:ser>
        <c:ser>
          <c:idx val="2"/>
          <c:order val="2"/>
          <c:tx>
            <c:strRef>
              <c:f>MENESIO_KONCENTRACIJOS!$W$5</c:f>
              <c:strCache>
                <c:ptCount val="1"/>
                <c:pt idx="0">
                  <c:v>Atmosferos tyrimų st. Preiloje </c:v>
                </c:pt>
              </c:strCache>
            </c:strRef>
          </c:tx>
          <c:spPr>
            <a:solidFill>
              <a:schemeClr val="accent1">
                <a:lumMod val="75000"/>
              </a:schemeClr>
            </a:solidFill>
            <a:ln>
              <a:noFill/>
            </a:ln>
            <a:effectLst/>
          </c:spPr>
          <c:invertIfNegative val="0"/>
          <c:cat>
            <c:numRef>
              <c:f>MENESIO_KONCENTRACIJOS!$T$6:$T$17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MENESIO_KONCENTRACIJOS!$W$6:$W$17</c:f>
              <c:numCache>
                <c:formatCode>0.00</c:formatCode>
                <c:ptCount val="12"/>
                <c:pt idx="0">
                  <c:v>4.8693125997729316</c:v>
                </c:pt>
                <c:pt idx="1">
                  <c:v>4.7448978733788323</c:v>
                </c:pt>
                <c:pt idx="2">
                  <c:v>5.1891296799821029</c:v>
                </c:pt>
                <c:pt idx="3">
                  <c:v>5.7512123312051306</c:v>
                </c:pt>
                <c:pt idx="4">
                  <c:v>6.2574399999999999</c:v>
                </c:pt>
                <c:pt idx="5">
                  <c:v>5.2553342657587345</c:v>
                </c:pt>
                <c:pt idx="6">
                  <c:v>5.2840032052717589</c:v>
                </c:pt>
                <c:pt idx="7">
                  <c:v>5.6273323359168881</c:v>
                </c:pt>
                <c:pt idx="8">
                  <c:v>5.113831891914014</c:v>
                </c:pt>
                <c:pt idx="9">
                  <c:v>4.9257388921667893</c:v>
                </c:pt>
                <c:pt idx="10">
                  <c:v>4.5833339322719295</c:v>
                </c:pt>
                <c:pt idx="11">
                  <c:v>4.6646612052965235</c:v>
                </c:pt>
              </c:numCache>
            </c:numRef>
          </c:val>
        </c:ser>
        <c:dLbls>
          <c:showLegendKey val="0"/>
          <c:showVal val="0"/>
          <c:showCatName val="0"/>
          <c:showSerName val="0"/>
          <c:showPercent val="0"/>
          <c:showBubbleSize val="0"/>
        </c:dLbls>
        <c:gapWidth val="219"/>
        <c:overlap val="-27"/>
        <c:axId val="589317976"/>
        <c:axId val="589314840"/>
      </c:barChart>
      <c:catAx>
        <c:axId val="589317976"/>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48192965241046992"/>
              <c:y val="0.8841466507862987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4840"/>
        <c:crosses val="autoZero"/>
        <c:auto val="1"/>
        <c:lblAlgn val="ctr"/>
        <c:lblOffset val="100"/>
        <c:tickLblSkip val="1"/>
        <c:tickMarkSkip val="1"/>
        <c:noMultiLvlLbl val="0"/>
      </c:catAx>
      <c:valAx>
        <c:axId val="589314840"/>
        <c:scaling>
          <c:orientation val="minMax"/>
          <c:max val="6.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pH vienetai</a:t>
                </a:r>
              </a:p>
            </c:rich>
          </c:tx>
          <c:layout>
            <c:manualLayout>
              <c:xMode val="edge"/>
              <c:yMode val="edge"/>
              <c:x val="2.7355623100303952E-2"/>
              <c:y val="0.31512825602682015"/>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7976"/>
        <c:crosses val="autoZero"/>
        <c:crossBetween val="between"/>
        <c:majorUnit val="0.5"/>
      </c:valAx>
      <c:spPr>
        <a:noFill/>
        <a:ln>
          <a:noFill/>
        </a:ln>
        <a:effectLst/>
      </c:spPr>
    </c:plotArea>
    <c:legend>
      <c:legendPos val="t"/>
      <c:layout>
        <c:manualLayout>
          <c:xMode val="edge"/>
          <c:yMode val="edge"/>
          <c:x val="0.38805964198700837"/>
          <c:y val="3.6777364113483625E-2"/>
          <c:w val="0.55299687070539305"/>
          <c:h val="0.1811094652709354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Na, 201</a:t>
            </a:r>
            <a:r>
              <a:rPr lang="lt-LT" sz="900"/>
              <a:t>7</a:t>
            </a:r>
            <a:r>
              <a:rPr lang="en-US" sz="900"/>
              <a:t> m.</a:t>
            </a:r>
          </a:p>
        </c:rich>
      </c:tx>
      <c:layout>
        <c:manualLayout>
          <c:xMode val="edge"/>
          <c:yMode val="edge"/>
          <c:x val="5.2631473657256254E-2"/>
          <c:y val="4.2424292551666333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68373810878676"/>
          <c:y val="0.29411930126381264"/>
          <c:w val="0.65244218100509754"/>
          <c:h val="0.50000385981164119"/>
        </c:manualLayout>
      </c:layout>
      <c:lineChart>
        <c:grouping val="standard"/>
        <c:varyColors val="0"/>
        <c:ser>
          <c:idx val="0"/>
          <c:order val="0"/>
          <c:tx>
            <c:strRef>
              <c:f>MENESIO_KONCENTRACIJOS!$B$23</c:f>
              <c:strCache>
                <c:ptCount val="1"/>
                <c:pt idx="0">
                  <c:v>Aukštaitijos IMS</c:v>
                </c:pt>
              </c:strCache>
            </c:strRef>
          </c:tx>
          <c:spPr>
            <a:ln w="19050" cap="rnd">
              <a:solidFill>
                <a:schemeClr val="accent3">
                  <a:lumMod val="75000"/>
                </a:schemeClr>
              </a:solidFill>
              <a:round/>
            </a:ln>
            <a:effectLst/>
          </c:spPr>
          <c:marker>
            <c:symbol val="circle"/>
            <c:size val="3"/>
            <c:spPr>
              <a:solidFill>
                <a:schemeClr val="accent3">
                  <a:lumMod val="75000"/>
                </a:schemeClr>
              </a:solidFill>
              <a:ln w="9525">
                <a:solidFill>
                  <a:schemeClr val="accent3">
                    <a:lumMod val="75000"/>
                  </a:schemeClr>
                </a:solidFill>
              </a:ln>
              <a:effectLst/>
            </c:spPr>
          </c:marker>
          <c:cat>
            <c:numRef>
              <c:f>MENESIO_KONCENTRACIJOS!$A$24:$A$35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MENESIO_KONCENTRACIJOS!$B$24:$B$35</c:f>
              <c:numCache>
                <c:formatCode>0.00</c:formatCode>
                <c:ptCount val="12"/>
                <c:pt idx="0">
                  <c:v>0.24495800316460301</c:v>
                </c:pt>
                <c:pt idx="1">
                  <c:v>8.259875004306029E-2</c:v>
                </c:pt>
                <c:pt idx="2">
                  <c:v>7.706057475596062E-2</c:v>
                </c:pt>
                <c:pt idx="3">
                  <c:v>0.17262867597581386</c:v>
                </c:pt>
                <c:pt idx="4">
                  <c:v>8.7439411690895502E-2</c:v>
                </c:pt>
                <c:pt idx="5">
                  <c:v>3.7017509513465142E-2</c:v>
                </c:pt>
                <c:pt idx="6">
                  <c:v>3.4395834473989494E-2</c:v>
                </c:pt>
                <c:pt idx="7">
                  <c:v>4.7230381467937892E-2</c:v>
                </c:pt>
                <c:pt idx="8">
                  <c:v>6.1924837254172693E-2</c:v>
                </c:pt>
                <c:pt idx="9">
                  <c:v>0.20515100640722461</c:v>
                </c:pt>
                <c:pt idx="10">
                  <c:v>0.14352556348321058</c:v>
                </c:pt>
                <c:pt idx="11">
                  <c:v>4.737180529288381E-2</c:v>
                </c:pt>
              </c:numCache>
            </c:numRef>
          </c:val>
          <c:smooth val="0"/>
        </c:ser>
        <c:ser>
          <c:idx val="1"/>
          <c:order val="1"/>
          <c:tx>
            <c:strRef>
              <c:f>MENESIO_KONCENTRACIJOS!$C$23</c:f>
              <c:strCache>
                <c:ptCount val="1"/>
                <c:pt idx="0">
                  <c:v>Žemaitijos IMS</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cat>
            <c:numRef>
              <c:f>MENESIO_KONCENTRACIJOS!$A$24:$A$35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MENESIO_KONCENTRACIJOS!$C$24:$C$35</c:f>
              <c:numCache>
                <c:formatCode>0.00</c:formatCode>
                <c:ptCount val="12"/>
                <c:pt idx="0">
                  <c:v>1.0423076923076924</c:v>
                </c:pt>
                <c:pt idx="1">
                  <c:v>0.62118784530386728</c:v>
                </c:pt>
                <c:pt idx="2">
                  <c:v>0.54370833333333335</c:v>
                </c:pt>
                <c:pt idx="3">
                  <c:v>0.2874159663865547</c:v>
                </c:pt>
                <c:pt idx="4">
                  <c:v>8.2000000000000003E-2</c:v>
                </c:pt>
                <c:pt idx="5">
                  <c:v>0.11043908045977012</c:v>
                </c:pt>
                <c:pt idx="6">
                  <c:v>0.10799642857142859</c:v>
                </c:pt>
                <c:pt idx="7">
                  <c:v>0.16482338611449454</c:v>
                </c:pt>
                <c:pt idx="8">
                  <c:v>0.11213447867298577</c:v>
                </c:pt>
                <c:pt idx="9">
                  <c:v>0.56255199550309176</c:v>
                </c:pt>
                <c:pt idx="10">
                  <c:v>0.56427956989247319</c:v>
                </c:pt>
                <c:pt idx="11">
                  <c:v>0.31218299711815561</c:v>
                </c:pt>
              </c:numCache>
            </c:numRef>
          </c:val>
          <c:smooth val="0"/>
        </c:ser>
        <c:dLbls>
          <c:showLegendKey val="0"/>
          <c:showVal val="0"/>
          <c:showCatName val="0"/>
          <c:showSerName val="0"/>
          <c:showPercent val="0"/>
          <c:showBubbleSize val="0"/>
        </c:dLbls>
        <c:marker val="1"/>
        <c:smooth val="0"/>
        <c:axId val="589313664"/>
        <c:axId val="589315624"/>
      </c:lineChart>
      <c:lineChart>
        <c:grouping val="standard"/>
        <c:varyColors val="0"/>
        <c:ser>
          <c:idx val="2"/>
          <c:order val="2"/>
          <c:tx>
            <c:strRef>
              <c:f>MENESIO_KONCENTRACIJOS!$D$23</c:f>
              <c:strCache>
                <c:ptCount val="1"/>
                <c:pt idx="0">
                  <c:v>Atmosferos tyrimų st. Preiloje </c:v>
                </c:pt>
              </c:strCache>
            </c:strRef>
          </c:tx>
          <c:spPr>
            <a:ln w="19050" cap="rnd">
              <a:solidFill>
                <a:schemeClr val="accent1">
                  <a:lumMod val="75000"/>
                </a:schemeClr>
              </a:solidFill>
              <a:round/>
            </a:ln>
            <a:effectLst/>
          </c:spPr>
          <c:marker>
            <c:symbol val="circle"/>
            <c:size val="3"/>
            <c:spPr>
              <a:solidFill>
                <a:schemeClr val="accent1">
                  <a:lumMod val="75000"/>
                </a:schemeClr>
              </a:solidFill>
              <a:ln w="9525">
                <a:solidFill>
                  <a:schemeClr val="accent1">
                    <a:lumMod val="75000"/>
                  </a:schemeClr>
                </a:solidFill>
              </a:ln>
              <a:effectLst/>
            </c:spPr>
          </c:marker>
          <c:cat>
            <c:numRef>
              <c:f>MENESIO_KONCENTRACIJOS!$A$24:$A$35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MENESIO_KONCENTRACIJOS!$D$24:$D$35</c:f>
              <c:numCache>
                <c:formatCode>0.00</c:formatCode>
                <c:ptCount val="12"/>
                <c:pt idx="0">
                  <c:v>5.4991219652342087</c:v>
                </c:pt>
                <c:pt idx="1">
                  <c:v>4.3984033318821476</c:v>
                </c:pt>
                <c:pt idx="2">
                  <c:v>1.7073710486331601</c:v>
                </c:pt>
                <c:pt idx="3">
                  <c:v>2.756003060330722</c:v>
                </c:pt>
                <c:pt idx="4">
                  <c:v>2.37</c:v>
                </c:pt>
                <c:pt idx="5">
                  <c:v>1.6332200129436962</c:v>
                </c:pt>
                <c:pt idx="6">
                  <c:v>0.45883008060591562</c:v>
                </c:pt>
                <c:pt idx="7">
                  <c:v>1.3291420267673479</c:v>
                </c:pt>
                <c:pt idx="8">
                  <c:v>1.4178728598639332</c:v>
                </c:pt>
                <c:pt idx="9">
                  <c:v>3.3989737858873981</c:v>
                </c:pt>
                <c:pt idx="10">
                  <c:v>3.0500645708053771</c:v>
                </c:pt>
                <c:pt idx="11">
                  <c:v>2.7082313527247073</c:v>
                </c:pt>
              </c:numCache>
            </c:numRef>
          </c:val>
          <c:smooth val="0"/>
        </c:ser>
        <c:dLbls>
          <c:showLegendKey val="0"/>
          <c:showVal val="0"/>
          <c:showCatName val="0"/>
          <c:showSerName val="0"/>
          <c:showPercent val="0"/>
          <c:showBubbleSize val="0"/>
        </c:dLbls>
        <c:marker val="1"/>
        <c:smooth val="0"/>
        <c:axId val="589316408"/>
        <c:axId val="589316800"/>
      </c:lineChart>
      <c:catAx>
        <c:axId val="589313664"/>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43815087772312411"/>
              <c:y val="0.8998014954013101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5624"/>
        <c:crosses val="autoZero"/>
        <c:auto val="1"/>
        <c:lblAlgn val="ctr"/>
        <c:lblOffset val="100"/>
        <c:tickLblSkip val="1"/>
        <c:tickMarkSkip val="1"/>
        <c:noMultiLvlLbl val="0"/>
      </c:catAx>
      <c:valAx>
        <c:axId val="589315624"/>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mg/l</a:t>
                </a:r>
              </a:p>
            </c:rich>
          </c:tx>
          <c:layout>
            <c:manualLayout>
              <c:xMode val="edge"/>
              <c:yMode val="edge"/>
              <c:x val="2.0243182254657193E-2"/>
              <c:y val="0.3006137100509495"/>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3664"/>
        <c:crosses val="autoZero"/>
        <c:crossBetween val="between"/>
        <c:majorUnit val="0.5"/>
      </c:valAx>
      <c:catAx>
        <c:axId val="589316408"/>
        <c:scaling>
          <c:orientation val="minMax"/>
        </c:scaling>
        <c:delete val="1"/>
        <c:axPos val="b"/>
        <c:numFmt formatCode="General" sourceLinked="1"/>
        <c:majorTickMark val="none"/>
        <c:minorTickMark val="none"/>
        <c:tickLblPos val="nextTo"/>
        <c:crossAx val="589316800"/>
        <c:crosses val="autoZero"/>
        <c:auto val="1"/>
        <c:lblAlgn val="ctr"/>
        <c:lblOffset val="100"/>
        <c:noMultiLvlLbl val="0"/>
      </c:catAx>
      <c:valAx>
        <c:axId val="589316800"/>
        <c:scaling>
          <c:orientation val="minMax"/>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mg/l (Preiloje)</a:t>
                </a:r>
              </a:p>
            </c:rich>
          </c:tx>
          <c:layout>
            <c:manualLayout>
              <c:xMode val="edge"/>
              <c:yMode val="edge"/>
              <c:x val="0.91463854746815187"/>
              <c:y val="0.23249520280553165"/>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6408"/>
        <c:crosses val="max"/>
        <c:crossBetween val="between"/>
      </c:valAx>
      <c:spPr>
        <a:noFill/>
        <a:ln>
          <a:noFill/>
        </a:ln>
        <a:effectLst/>
      </c:spPr>
    </c:plotArea>
    <c:legend>
      <c:legendPos val="t"/>
      <c:layout>
        <c:manualLayout>
          <c:xMode val="edge"/>
          <c:yMode val="edge"/>
          <c:x val="0.36160521925291006"/>
          <c:y val="6.2920443768058415E-2"/>
          <c:w val="0.5610632924749801"/>
          <c:h val="0.2162349191645162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K, 201</a:t>
            </a:r>
            <a:r>
              <a:rPr lang="lt-LT" sz="900"/>
              <a:t>7</a:t>
            </a:r>
            <a:r>
              <a:rPr lang="en-US" sz="900"/>
              <a:t> m.</a:t>
            </a:r>
          </a:p>
        </c:rich>
      </c:tx>
      <c:layout>
        <c:manualLayout>
          <c:xMode val="edge"/>
          <c:yMode val="edge"/>
          <c:x val="8.9068919576542296E-2"/>
          <c:y val="6.0975650102560702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452887537993921"/>
          <c:y val="0.23949739521758154"/>
          <c:w val="0.75379939209726443"/>
          <c:h val="0.54202042075557921"/>
        </c:manualLayout>
      </c:layout>
      <c:lineChart>
        <c:grouping val="standard"/>
        <c:varyColors val="0"/>
        <c:ser>
          <c:idx val="0"/>
          <c:order val="0"/>
          <c:tx>
            <c:strRef>
              <c:f>MENESIO_KONCENTRACIJOS!$I$23</c:f>
              <c:strCache>
                <c:ptCount val="1"/>
                <c:pt idx="0">
                  <c:v>Aukštaitijos IMS</c:v>
                </c:pt>
              </c:strCache>
            </c:strRef>
          </c:tx>
          <c:spPr>
            <a:ln w="19050" cap="rnd">
              <a:solidFill>
                <a:schemeClr val="accent3">
                  <a:lumMod val="75000"/>
                </a:schemeClr>
              </a:solidFill>
              <a:round/>
            </a:ln>
            <a:effectLst/>
          </c:spPr>
          <c:marker>
            <c:symbol val="circle"/>
            <c:size val="3"/>
            <c:spPr>
              <a:solidFill>
                <a:schemeClr val="accent3">
                  <a:lumMod val="75000"/>
                </a:schemeClr>
              </a:solidFill>
              <a:ln w="9525">
                <a:solidFill>
                  <a:schemeClr val="accent3">
                    <a:lumMod val="75000"/>
                  </a:schemeClr>
                </a:solidFill>
              </a:ln>
              <a:effectLst/>
            </c:spPr>
          </c:marker>
          <c:cat>
            <c:numRef>
              <c:f>MENESIO_KONCENTRACIJOS!$H$24:$H$35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MENESIO_KONCENTRACIJOS!$I$24:$I$35</c:f>
              <c:numCache>
                <c:formatCode>0.00</c:formatCode>
                <c:ptCount val="12"/>
                <c:pt idx="0">
                  <c:v>8.2106399776707167E-2</c:v>
                </c:pt>
                <c:pt idx="1">
                  <c:v>0.15514307758105111</c:v>
                </c:pt>
                <c:pt idx="2">
                  <c:v>0.11888401440813876</c:v>
                </c:pt>
                <c:pt idx="3">
                  <c:v>3.8456489875850167E-2</c:v>
                </c:pt>
                <c:pt idx="4">
                  <c:v>0.43790139028304498</c:v>
                </c:pt>
                <c:pt idx="5">
                  <c:v>0.35178266373794664</c:v>
                </c:pt>
                <c:pt idx="6">
                  <c:v>0.50035040751409132</c:v>
                </c:pt>
                <c:pt idx="7">
                  <c:v>6.7360078438816848E-2</c:v>
                </c:pt>
                <c:pt idx="8">
                  <c:v>5.0890516312833659E-2</c:v>
                </c:pt>
                <c:pt idx="9">
                  <c:v>0.15270636175193258</c:v>
                </c:pt>
                <c:pt idx="10">
                  <c:v>8.9890116336598325E-2</c:v>
                </c:pt>
                <c:pt idx="11">
                  <c:v>4.3291479621871368E-2</c:v>
                </c:pt>
              </c:numCache>
            </c:numRef>
          </c:val>
          <c:smooth val="0"/>
        </c:ser>
        <c:ser>
          <c:idx val="1"/>
          <c:order val="1"/>
          <c:tx>
            <c:strRef>
              <c:f>MENESIO_KONCENTRACIJOS!$J$23</c:f>
              <c:strCache>
                <c:ptCount val="1"/>
                <c:pt idx="0">
                  <c:v>Žemaitijos IMS</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cat>
            <c:numRef>
              <c:f>MENESIO_KONCENTRACIJOS!$H$24:$H$35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MENESIO_KONCENTRACIJOS!$J$24:$J$35</c:f>
              <c:numCache>
                <c:formatCode>0.00</c:formatCode>
                <c:ptCount val="12"/>
                <c:pt idx="0">
                  <c:v>0.16472051282051281</c:v>
                </c:pt>
                <c:pt idx="1">
                  <c:v>0.14357734806629832</c:v>
                </c:pt>
                <c:pt idx="2">
                  <c:v>0.26658333333333334</c:v>
                </c:pt>
                <c:pt idx="3">
                  <c:v>3.7558823529411769E-2</c:v>
                </c:pt>
                <c:pt idx="4">
                  <c:v>0.25</c:v>
                </c:pt>
                <c:pt idx="5">
                  <c:v>0.41008735632183912</c:v>
                </c:pt>
                <c:pt idx="6">
                  <c:v>0.23378571428571429</c:v>
                </c:pt>
                <c:pt idx="7">
                  <c:v>3.5644336175395863E-2</c:v>
                </c:pt>
                <c:pt idx="8">
                  <c:v>5.6707345971563967E-2</c:v>
                </c:pt>
                <c:pt idx="9">
                  <c:v>6.0198988195615512E-2</c:v>
                </c:pt>
                <c:pt idx="10">
                  <c:v>0.11110967741935485</c:v>
                </c:pt>
                <c:pt idx="11">
                  <c:v>8.1226224783861656E-2</c:v>
                </c:pt>
              </c:numCache>
            </c:numRef>
          </c:val>
          <c:smooth val="0"/>
        </c:ser>
        <c:ser>
          <c:idx val="2"/>
          <c:order val="2"/>
          <c:tx>
            <c:strRef>
              <c:f>MENESIO_KONCENTRACIJOS!$K$23</c:f>
              <c:strCache>
                <c:ptCount val="1"/>
                <c:pt idx="0">
                  <c:v>Atmosferos tyrimų st. Preiloje </c:v>
                </c:pt>
              </c:strCache>
            </c:strRef>
          </c:tx>
          <c:spPr>
            <a:ln w="19050" cap="rnd">
              <a:solidFill>
                <a:schemeClr val="accent1">
                  <a:lumMod val="75000"/>
                </a:schemeClr>
              </a:solidFill>
              <a:round/>
            </a:ln>
            <a:effectLst/>
          </c:spPr>
          <c:marker>
            <c:symbol val="circle"/>
            <c:size val="3"/>
            <c:spPr>
              <a:solidFill>
                <a:schemeClr val="accent1">
                  <a:lumMod val="75000"/>
                </a:schemeClr>
              </a:solidFill>
              <a:ln w="9525">
                <a:solidFill>
                  <a:schemeClr val="accent1">
                    <a:lumMod val="75000"/>
                  </a:schemeClr>
                </a:solidFill>
              </a:ln>
              <a:effectLst/>
            </c:spPr>
          </c:marker>
          <c:cat>
            <c:numRef>
              <c:f>MENESIO_KONCENTRACIJOS!$H$24:$H$35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MENESIO_KONCENTRACIJOS!$K$24:$K$35</c:f>
              <c:numCache>
                <c:formatCode>0.00</c:formatCode>
                <c:ptCount val="12"/>
                <c:pt idx="0">
                  <c:v>0.29449756489292367</c:v>
                </c:pt>
                <c:pt idx="1">
                  <c:v>0.20658758333201671</c:v>
                </c:pt>
                <c:pt idx="2">
                  <c:v>0.13492125926367754</c:v>
                </c:pt>
                <c:pt idx="3">
                  <c:v>8.8309421443561867E-2</c:v>
                </c:pt>
                <c:pt idx="4">
                  <c:v>1.2416739982404223</c:v>
                </c:pt>
                <c:pt idx="5">
                  <c:v>7.2989963184469653E-2</c:v>
                </c:pt>
                <c:pt idx="6">
                  <c:v>3.3169776996631983E-2</c:v>
                </c:pt>
                <c:pt idx="7">
                  <c:v>0.17842993553702585</c:v>
                </c:pt>
                <c:pt idx="8">
                  <c:v>0.10712910634459916</c:v>
                </c:pt>
                <c:pt idx="9">
                  <c:v>0.14898100986371113</c:v>
                </c:pt>
                <c:pt idx="10">
                  <c:v>0.1673395374584144</c:v>
                </c:pt>
                <c:pt idx="11">
                  <c:v>0.13977861728533117</c:v>
                </c:pt>
              </c:numCache>
            </c:numRef>
          </c:val>
          <c:smooth val="0"/>
        </c:ser>
        <c:dLbls>
          <c:showLegendKey val="0"/>
          <c:showVal val="0"/>
          <c:showCatName val="0"/>
          <c:showSerName val="0"/>
          <c:showPercent val="0"/>
          <c:showBubbleSize val="0"/>
        </c:dLbls>
        <c:marker val="1"/>
        <c:smooth val="0"/>
        <c:axId val="589310920"/>
        <c:axId val="589311312"/>
      </c:lineChart>
      <c:catAx>
        <c:axId val="589310920"/>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51417083502860017"/>
              <c:y val="0.8780486997948785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1312"/>
        <c:crosses val="autoZero"/>
        <c:auto val="1"/>
        <c:lblAlgn val="ctr"/>
        <c:lblOffset val="100"/>
        <c:tickLblSkip val="1"/>
        <c:tickMarkSkip val="1"/>
        <c:noMultiLvlLbl val="0"/>
      </c:catAx>
      <c:valAx>
        <c:axId val="589311312"/>
        <c:scaling>
          <c:orientation val="minMax"/>
          <c:max val="1.2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mg/l</a:t>
                </a:r>
              </a:p>
            </c:rich>
          </c:tx>
          <c:layout>
            <c:manualLayout>
              <c:xMode val="edge"/>
              <c:yMode val="edge"/>
              <c:x val="2.0242682430653615E-2"/>
              <c:y val="0.2439026004102428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0920"/>
        <c:crosses val="autoZero"/>
        <c:crossBetween val="between"/>
        <c:majorUnit val="0.2"/>
      </c:valAx>
      <c:spPr>
        <a:noFill/>
        <a:ln>
          <a:noFill/>
        </a:ln>
        <a:effectLst/>
      </c:spPr>
    </c:plotArea>
    <c:legend>
      <c:legendPos val="t"/>
      <c:layout>
        <c:manualLayout>
          <c:xMode val="edge"/>
          <c:yMode val="edge"/>
          <c:x val="0.36202564634912715"/>
          <c:y val="3.6799995588786702E-2"/>
          <c:w val="0.57454070448358818"/>
          <c:h val="0.1952265158031716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Cl, 201</a:t>
            </a:r>
            <a:r>
              <a:rPr lang="lt-LT" sz="900"/>
              <a:t>7</a:t>
            </a:r>
            <a:r>
              <a:rPr lang="en-US" sz="900"/>
              <a:t> m.</a:t>
            </a:r>
          </a:p>
        </c:rich>
      </c:tx>
      <c:layout>
        <c:manualLayout>
          <c:xMode val="edge"/>
          <c:yMode val="edge"/>
          <c:x val="2.8340055054093847E-2"/>
          <c:y val="3.6584948940206002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073253334712835"/>
          <c:y val="0.26470764734574803"/>
          <c:w val="0.66158856672012223"/>
          <c:h val="0.5378187120675515"/>
        </c:manualLayout>
      </c:layout>
      <c:lineChart>
        <c:grouping val="standard"/>
        <c:varyColors val="0"/>
        <c:ser>
          <c:idx val="0"/>
          <c:order val="0"/>
          <c:tx>
            <c:strRef>
              <c:f>MENESIO_KONCENTRACIJOS!$AB$5</c:f>
              <c:strCache>
                <c:ptCount val="1"/>
                <c:pt idx="0">
                  <c:v>Aukštaitijos IMS</c:v>
                </c:pt>
              </c:strCache>
            </c:strRef>
          </c:tx>
          <c:spPr>
            <a:ln w="19050" cap="rnd">
              <a:solidFill>
                <a:schemeClr val="accent3">
                  <a:lumMod val="75000"/>
                </a:schemeClr>
              </a:solidFill>
              <a:round/>
            </a:ln>
            <a:effectLst/>
          </c:spPr>
          <c:marker>
            <c:symbol val="circle"/>
            <c:size val="3"/>
            <c:spPr>
              <a:solidFill>
                <a:schemeClr val="accent3">
                  <a:lumMod val="75000"/>
                </a:schemeClr>
              </a:solidFill>
              <a:ln w="9525">
                <a:solidFill>
                  <a:schemeClr val="accent3">
                    <a:lumMod val="75000"/>
                  </a:schemeClr>
                </a:solidFill>
              </a:ln>
              <a:effectLst/>
            </c:spPr>
          </c:marker>
          <c:cat>
            <c:numRef>
              <c:f>MENESIO_KONCENTRACIJOS!$AA$6:$AA$17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MENESIO_KONCENTRACIJOS!$AB$6:$AB$17</c:f>
              <c:numCache>
                <c:formatCode>0.00</c:formatCode>
                <c:ptCount val="12"/>
                <c:pt idx="0">
                  <c:v>0.47111861344024802</c:v>
                </c:pt>
                <c:pt idx="1">
                  <c:v>0.19056084963448561</c:v>
                </c:pt>
                <c:pt idx="2">
                  <c:v>0.24210748767309326</c:v>
                </c:pt>
                <c:pt idx="3">
                  <c:v>0.31356406386204938</c:v>
                </c:pt>
                <c:pt idx="4">
                  <c:v>0.22669978560715279</c:v>
                </c:pt>
                <c:pt idx="5">
                  <c:v>0.12376874424741173</c:v>
                </c:pt>
                <c:pt idx="6">
                  <c:v>0.15406182406705402</c:v>
                </c:pt>
                <c:pt idx="7">
                  <c:v>0.12745976112735619</c:v>
                </c:pt>
                <c:pt idx="8">
                  <c:v>0.16808046824626907</c:v>
                </c:pt>
                <c:pt idx="9">
                  <c:v>0.61398717231888689</c:v>
                </c:pt>
                <c:pt idx="10">
                  <c:v>0.59201439427895508</c:v>
                </c:pt>
                <c:pt idx="11">
                  <c:v>0.18688176300120987</c:v>
                </c:pt>
              </c:numCache>
            </c:numRef>
          </c:val>
          <c:smooth val="0"/>
        </c:ser>
        <c:ser>
          <c:idx val="1"/>
          <c:order val="1"/>
          <c:tx>
            <c:strRef>
              <c:f>MENESIO_KONCENTRACIJOS!$AC$5</c:f>
              <c:strCache>
                <c:ptCount val="1"/>
                <c:pt idx="0">
                  <c:v>Žemaitijos IMS</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cat>
            <c:numRef>
              <c:f>MENESIO_KONCENTRACIJOS!$AA$6:$AA$17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MENESIO_KONCENTRACIJOS!$AC$6:$AC$17</c:f>
              <c:numCache>
                <c:formatCode>0.00</c:formatCode>
                <c:ptCount val="12"/>
                <c:pt idx="0">
                  <c:v>2.0968461538461538</c:v>
                </c:pt>
                <c:pt idx="1">
                  <c:v>0.87809392265193364</c:v>
                </c:pt>
                <c:pt idx="2">
                  <c:v>0.64922916666666663</c:v>
                </c:pt>
                <c:pt idx="3">
                  <c:v>0.55092436974789927</c:v>
                </c:pt>
                <c:pt idx="4">
                  <c:v>0.28000000000000003</c:v>
                </c:pt>
                <c:pt idx="5">
                  <c:v>0.25388390804597705</c:v>
                </c:pt>
                <c:pt idx="6">
                  <c:v>0.3020714285714286</c:v>
                </c:pt>
                <c:pt idx="7">
                  <c:v>0.31244823386114495</c:v>
                </c:pt>
                <c:pt idx="8">
                  <c:v>0.28240521327014217</c:v>
                </c:pt>
                <c:pt idx="9">
                  <c:v>1.2342327150084318</c:v>
                </c:pt>
                <c:pt idx="10">
                  <c:v>1.2682939068100358</c:v>
                </c:pt>
                <c:pt idx="11">
                  <c:v>0.60325648414985589</c:v>
                </c:pt>
              </c:numCache>
            </c:numRef>
          </c:val>
          <c:smooth val="0"/>
        </c:ser>
        <c:dLbls>
          <c:showLegendKey val="0"/>
          <c:showVal val="0"/>
          <c:showCatName val="0"/>
          <c:showSerName val="0"/>
          <c:showPercent val="0"/>
          <c:showBubbleSize val="0"/>
        </c:dLbls>
        <c:marker val="1"/>
        <c:smooth val="0"/>
        <c:axId val="589312488"/>
        <c:axId val="589312880"/>
      </c:lineChart>
      <c:lineChart>
        <c:grouping val="standard"/>
        <c:varyColors val="0"/>
        <c:ser>
          <c:idx val="2"/>
          <c:order val="2"/>
          <c:tx>
            <c:strRef>
              <c:f>MENESIO_KONCENTRACIJOS!$AD$5</c:f>
              <c:strCache>
                <c:ptCount val="1"/>
                <c:pt idx="0">
                  <c:v>Atmosferos tyrimų st. Preiloje </c:v>
                </c:pt>
              </c:strCache>
            </c:strRef>
          </c:tx>
          <c:spPr>
            <a:ln w="19050" cap="rnd">
              <a:solidFill>
                <a:schemeClr val="accent1">
                  <a:lumMod val="75000"/>
                </a:schemeClr>
              </a:solidFill>
              <a:round/>
            </a:ln>
            <a:effectLst/>
          </c:spPr>
          <c:marker>
            <c:symbol val="circle"/>
            <c:size val="3"/>
            <c:spPr>
              <a:solidFill>
                <a:schemeClr val="accent1">
                  <a:lumMod val="75000"/>
                </a:schemeClr>
              </a:solidFill>
              <a:ln w="9525">
                <a:solidFill>
                  <a:schemeClr val="accent1">
                    <a:lumMod val="75000"/>
                  </a:schemeClr>
                </a:solidFill>
              </a:ln>
              <a:effectLst/>
            </c:spPr>
          </c:marker>
          <c:cat>
            <c:numRef>
              <c:f>MENESIO_KONCENTRACIJOS!$AA$6:$AA$17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MENESIO_KONCENTRACIJOS!$AD$6:$AD$17</c:f>
              <c:numCache>
                <c:formatCode>0.00</c:formatCode>
                <c:ptCount val="12"/>
                <c:pt idx="0">
                  <c:v>9.8959426930899568</c:v>
                </c:pt>
                <c:pt idx="1">
                  <c:v>8.3250074930555424</c:v>
                </c:pt>
                <c:pt idx="2">
                  <c:v>3.1994773995123604</c:v>
                </c:pt>
                <c:pt idx="3">
                  <c:v>5.2592256714323913</c:v>
                </c:pt>
                <c:pt idx="4">
                  <c:v>4.2300000000000004</c:v>
                </c:pt>
                <c:pt idx="5">
                  <c:v>3.055574494171275</c:v>
                </c:pt>
                <c:pt idx="6">
                  <c:v>0.87576000025359968</c:v>
                </c:pt>
                <c:pt idx="7">
                  <c:v>2.7095508583056298</c:v>
                </c:pt>
                <c:pt idx="8">
                  <c:v>2.9672740145741292</c:v>
                </c:pt>
                <c:pt idx="9">
                  <c:v>6.8770215413985172</c:v>
                </c:pt>
                <c:pt idx="10">
                  <c:v>5.8454260284307562</c:v>
                </c:pt>
                <c:pt idx="11">
                  <c:v>5.6150618886627583</c:v>
                </c:pt>
              </c:numCache>
            </c:numRef>
          </c:val>
          <c:smooth val="0"/>
        </c:ser>
        <c:dLbls>
          <c:showLegendKey val="0"/>
          <c:showVal val="0"/>
          <c:showCatName val="0"/>
          <c:showSerName val="0"/>
          <c:showPercent val="0"/>
          <c:showBubbleSize val="0"/>
        </c:dLbls>
        <c:marker val="1"/>
        <c:smooth val="0"/>
        <c:axId val="589313272"/>
        <c:axId val="468697296"/>
      </c:lineChart>
      <c:catAx>
        <c:axId val="58931248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43319929902054921"/>
              <c:y val="0.8841460993846357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2880"/>
        <c:crosses val="autoZero"/>
        <c:auto val="1"/>
        <c:lblAlgn val="ctr"/>
        <c:lblOffset val="100"/>
        <c:tickLblSkip val="1"/>
        <c:tickMarkSkip val="1"/>
        <c:noMultiLvlLbl val="0"/>
      </c:catAx>
      <c:valAx>
        <c:axId val="589312880"/>
        <c:scaling>
          <c:orientation val="minMax"/>
          <c:max val="2.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mg/l</a:t>
                </a:r>
              </a:p>
            </c:rich>
          </c:tx>
          <c:layout>
            <c:manualLayout>
              <c:xMode val="edge"/>
              <c:yMode val="edge"/>
              <c:x val="2.1341463414634144E-2"/>
              <c:y val="0.33193497871589578"/>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2488"/>
        <c:crosses val="autoZero"/>
        <c:crossBetween val="between"/>
        <c:majorUnit val="0.30000000000000004"/>
      </c:valAx>
      <c:catAx>
        <c:axId val="589313272"/>
        <c:scaling>
          <c:orientation val="minMax"/>
        </c:scaling>
        <c:delete val="1"/>
        <c:axPos val="b"/>
        <c:numFmt formatCode="General" sourceLinked="1"/>
        <c:majorTickMark val="none"/>
        <c:minorTickMark val="none"/>
        <c:tickLblPos val="nextTo"/>
        <c:crossAx val="468697296"/>
        <c:crosses val="autoZero"/>
        <c:auto val="1"/>
        <c:lblAlgn val="ctr"/>
        <c:lblOffset val="100"/>
        <c:noMultiLvlLbl val="0"/>
      </c:catAx>
      <c:valAx>
        <c:axId val="468697296"/>
        <c:scaling>
          <c:orientation val="minMax"/>
          <c:max val="1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mg/l (Preiloje)</a:t>
                </a:r>
              </a:p>
            </c:rich>
          </c:tx>
          <c:layout>
            <c:manualLayout>
              <c:xMode val="edge"/>
              <c:yMode val="edge"/>
              <c:x val="0.91463854746815187"/>
              <c:y val="0.22689296190917313"/>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313272"/>
        <c:crosses val="max"/>
        <c:crossBetween val="between"/>
        <c:majorUnit val="2"/>
      </c:valAx>
      <c:spPr>
        <a:noFill/>
        <a:ln>
          <a:noFill/>
        </a:ln>
        <a:effectLst/>
      </c:spPr>
    </c:plotArea>
    <c:legend>
      <c:legendPos val="t"/>
      <c:layout>
        <c:manualLayout>
          <c:xMode val="edge"/>
          <c:yMode val="edge"/>
          <c:x val="0.33114731950496717"/>
          <c:y val="2.979719446833852E-2"/>
          <c:w val="0.58644487559826586"/>
          <c:h val="0.2092321180440680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Ca, 201</a:t>
            </a:r>
            <a:r>
              <a:rPr lang="lt-LT" sz="900"/>
              <a:t>7</a:t>
            </a:r>
            <a:r>
              <a:rPr lang="en-US" sz="900"/>
              <a:t> m.</a:t>
            </a:r>
          </a:p>
        </c:rich>
      </c:tx>
      <c:layout>
        <c:manualLayout>
          <c:xMode val="edge"/>
          <c:yMode val="edge"/>
          <c:x val="8.9068919576542296E-2"/>
          <c:y val="4.848529963166368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41337386018237"/>
          <c:y val="0.23949739521758154"/>
          <c:w val="0.78419452887537988"/>
          <c:h val="0.55462554681966247"/>
        </c:manualLayout>
      </c:layout>
      <c:lineChart>
        <c:grouping val="standard"/>
        <c:varyColors val="0"/>
        <c:ser>
          <c:idx val="0"/>
          <c:order val="0"/>
          <c:tx>
            <c:strRef>
              <c:f>MENESIO_KONCENTRACIJOS!$O$23</c:f>
              <c:strCache>
                <c:ptCount val="1"/>
                <c:pt idx="0">
                  <c:v>Aukštaitijos IMS</c:v>
                </c:pt>
              </c:strCache>
            </c:strRef>
          </c:tx>
          <c:spPr>
            <a:ln w="19050" cap="rnd">
              <a:solidFill>
                <a:schemeClr val="accent3">
                  <a:lumMod val="75000"/>
                </a:schemeClr>
              </a:solidFill>
              <a:round/>
            </a:ln>
            <a:effectLst/>
          </c:spPr>
          <c:marker>
            <c:symbol val="circle"/>
            <c:size val="3"/>
            <c:spPr>
              <a:solidFill>
                <a:schemeClr val="accent3">
                  <a:lumMod val="75000"/>
                </a:schemeClr>
              </a:solidFill>
              <a:ln w="9525">
                <a:solidFill>
                  <a:schemeClr val="accent3">
                    <a:lumMod val="75000"/>
                  </a:schemeClr>
                </a:solidFill>
              </a:ln>
              <a:effectLst/>
            </c:spPr>
          </c:marker>
          <c:cat>
            <c:numRef>
              <c:f>MENESIO_KONCENTRACIJOS!$N$24:$N$35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MENESIO_KONCENTRACIJOS!$O$24:$O$35</c:f>
              <c:numCache>
                <c:formatCode>0.00</c:formatCode>
                <c:ptCount val="12"/>
                <c:pt idx="0">
                  <c:v>0.18058628578039651</c:v>
                </c:pt>
                <c:pt idx="1">
                  <c:v>3.2933429817234808E-2</c:v>
                </c:pt>
                <c:pt idx="2">
                  <c:v>0.16329522639385172</c:v>
                </c:pt>
                <c:pt idx="3">
                  <c:v>0.23651910426610923</c:v>
                </c:pt>
                <c:pt idx="4">
                  <c:v>1.207148415541168</c:v>
                </c:pt>
                <c:pt idx="5">
                  <c:v>9.4953040769056002E-2</c:v>
                </c:pt>
                <c:pt idx="6">
                  <c:v>0.18374458464622531</c:v>
                </c:pt>
                <c:pt idx="7">
                  <c:v>0.44525997112235827</c:v>
                </c:pt>
                <c:pt idx="8">
                  <c:v>0.6244847250364054</c:v>
                </c:pt>
                <c:pt idx="9">
                  <c:v>0.17912792461111385</c:v>
                </c:pt>
                <c:pt idx="10">
                  <c:v>0.17908181886494098</c:v>
                </c:pt>
                <c:pt idx="11">
                  <c:v>9.0166699918938761E-2</c:v>
                </c:pt>
              </c:numCache>
            </c:numRef>
          </c:val>
          <c:smooth val="0"/>
        </c:ser>
        <c:ser>
          <c:idx val="1"/>
          <c:order val="1"/>
          <c:tx>
            <c:strRef>
              <c:f>MENESIO_KONCENTRACIJOS!$P$23</c:f>
              <c:strCache>
                <c:ptCount val="1"/>
                <c:pt idx="0">
                  <c:v>Žemaitijos IMS</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cat>
            <c:numRef>
              <c:f>MENESIO_KONCENTRACIJOS!$N$24:$N$35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MENESIO_KONCENTRACIJOS!$P$24:$P$35</c:f>
              <c:numCache>
                <c:formatCode>0.00</c:formatCode>
                <c:ptCount val="12"/>
                <c:pt idx="0">
                  <c:v>0.73230769230769233</c:v>
                </c:pt>
                <c:pt idx="1">
                  <c:v>8.8330110497237546E-2</c:v>
                </c:pt>
                <c:pt idx="2">
                  <c:v>0.12389583333333333</c:v>
                </c:pt>
                <c:pt idx="3">
                  <c:v>8.196428571428574E-2</c:v>
                </c:pt>
                <c:pt idx="4">
                  <c:v>0.7</c:v>
                </c:pt>
                <c:pt idx="5">
                  <c:v>6.5966666666666673E-2</c:v>
                </c:pt>
                <c:pt idx="6">
                  <c:v>0.14000714285714286</c:v>
                </c:pt>
                <c:pt idx="7">
                  <c:v>0.36777101096224124</c:v>
                </c:pt>
                <c:pt idx="8">
                  <c:v>0.20262796208530806</c:v>
                </c:pt>
                <c:pt idx="9">
                  <c:v>0.1719392917369309</c:v>
                </c:pt>
                <c:pt idx="10">
                  <c:v>0.81197132616487455</c:v>
                </c:pt>
                <c:pt idx="11">
                  <c:v>0.23989913544668587</c:v>
                </c:pt>
              </c:numCache>
            </c:numRef>
          </c:val>
          <c:smooth val="0"/>
        </c:ser>
        <c:ser>
          <c:idx val="2"/>
          <c:order val="2"/>
          <c:tx>
            <c:strRef>
              <c:f>MENESIO_KONCENTRACIJOS!$Q$23</c:f>
              <c:strCache>
                <c:ptCount val="1"/>
                <c:pt idx="0">
                  <c:v>Atmosferos tyrimų st. Preiloje </c:v>
                </c:pt>
              </c:strCache>
            </c:strRef>
          </c:tx>
          <c:spPr>
            <a:ln w="19050" cap="rnd">
              <a:solidFill>
                <a:schemeClr val="accent1">
                  <a:lumMod val="75000"/>
                </a:schemeClr>
              </a:solidFill>
              <a:round/>
            </a:ln>
            <a:effectLst/>
          </c:spPr>
          <c:marker>
            <c:symbol val="circle"/>
            <c:size val="3"/>
            <c:spPr>
              <a:solidFill>
                <a:schemeClr val="accent1">
                  <a:lumMod val="75000"/>
                </a:schemeClr>
              </a:solidFill>
              <a:ln w="9525">
                <a:solidFill>
                  <a:schemeClr val="accent1">
                    <a:lumMod val="75000"/>
                  </a:schemeClr>
                </a:solidFill>
              </a:ln>
              <a:effectLst/>
            </c:spPr>
          </c:marker>
          <c:cat>
            <c:numRef>
              <c:f>MENESIO_KONCENTRACIJOS!$N$24:$N$35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MENESIO_KONCENTRACIJOS!$Q$24:$Q$35</c:f>
              <c:numCache>
                <c:formatCode>0.00</c:formatCode>
                <c:ptCount val="12"/>
                <c:pt idx="0">
                  <c:v>0.50954980107865688</c:v>
                </c:pt>
                <c:pt idx="1">
                  <c:v>0.37809186949331758</c:v>
                </c:pt>
                <c:pt idx="2">
                  <c:v>0.62558253453090251</c:v>
                </c:pt>
                <c:pt idx="3">
                  <c:v>0.33829076403650465</c:v>
                </c:pt>
                <c:pt idx="4">
                  <c:v>2.6613332800127969</c:v>
                </c:pt>
                <c:pt idx="5">
                  <c:v>0.25368161851108689</c:v>
                </c:pt>
                <c:pt idx="6">
                  <c:v>0.14249067815455979</c:v>
                </c:pt>
                <c:pt idx="7">
                  <c:v>0.62174163096440571</c:v>
                </c:pt>
                <c:pt idx="8">
                  <c:v>0.25393369131086058</c:v>
                </c:pt>
                <c:pt idx="9">
                  <c:v>0.28996228383989958</c:v>
                </c:pt>
                <c:pt idx="10">
                  <c:v>0.30906988720066453</c:v>
                </c:pt>
                <c:pt idx="11">
                  <c:v>0.24278983864073092</c:v>
                </c:pt>
              </c:numCache>
            </c:numRef>
          </c:val>
          <c:smooth val="0"/>
        </c:ser>
        <c:dLbls>
          <c:showLegendKey val="0"/>
          <c:showVal val="0"/>
          <c:showCatName val="0"/>
          <c:showSerName val="0"/>
          <c:showPercent val="0"/>
          <c:showBubbleSize val="0"/>
        </c:dLbls>
        <c:marker val="1"/>
        <c:smooth val="0"/>
        <c:axId val="468697688"/>
        <c:axId val="468696120"/>
      </c:lineChart>
      <c:catAx>
        <c:axId val="46869768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5020251457929461"/>
              <c:y val="0.8848535477182998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68696120"/>
        <c:crosses val="autoZero"/>
        <c:auto val="1"/>
        <c:lblAlgn val="ctr"/>
        <c:lblOffset val="100"/>
        <c:tickLblSkip val="1"/>
        <c:tickMarkSkip val="1"/>
        <c:noMultiLvlLbl val="0"/>
      </c:catAx>
      <c:valAx>
        <c:axId val="468696120"/>
        <c:scaling>
          <c:orientation val="minMax"/>
          <c:max val="2.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Koncentracia, mg/l</a:t>
                </a:r>
              </a:p>
            </c:rich>
          </c:tx>
          <c:layout>
            <c:manualLayout>
              <c:xMode val="edge"/>
              <c:yMode val="edge"/>
              <c:x val="2.0243081316963039E-2"/>
              <c:y val="0.2787897836299874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68697688"/>
        <c:crosses val="autoZero"/>
        <c:crossBetween val="between"/>
        <c:majorUnit val="0.4"/>
      </c:valAx>
      <c:spPr>
        <a:noFill/>
        <a:ln>
          <a:noFill/>
        </a:ln>
        <a:effectLst/>
      </c:spPr>
    </c:plotArea>
    <c:legend>
      <c:legendPos val="t"/>
      <c:layout>
        <c:manualLayout>
          <c:xMode val="edge"/>
          <c:yMode val="edge"/>
          <c:x val="0.38733008666073437"/>
          <c:y val="4.3802796709234877E-2"/>
          <c:w val="0.55935804029662384"/>
          <c:h val="0.2162349191645162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201</a:t>
            </a:r>
            <a:r>
              <a:rPr lang="lt-LT" sz="1000"/>
              <a:t>7</a:t>
            </a:r>
            <a:r>
              <a:rPr lang="en-US" sz="1000"/>
              <a:t> m.</a:t>
            </a:r>
          </a:p>
        </c:rich>
      </c:tx>
      <c:layout>
        <c:manualLayout>
          <c:xMode val="edge"/>
          <c:yMode val="edge"/>
          <c:x val="5.0403248452716584E-2"/>
          <c:y val="5.660364402124153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547127927615072"/>
          <c:y val="9.4583060641612218E-2"/>
          <c:w val="0.71652558708194525"/>
          <c:h val="0.52769923444121247"/>
        </c:manualLayout>
      </c:layout>
      <c:barChart>
        <c:barDir val="col"/>
        <c:grouping val="clustered"/>
        <c:varyColors val="0"/>
        <c:ser>
          <c:idx val="0"/>
          <c:order val="0"/>
          <c:tx>
            <c:strRef>
              <c:f>'2017_koncentracijos ir srautai'!$A$5</c:f>
              <c:strCache>
                <c:ptCount val="1"/>
                <c:pt idx="0">
                  <c:v>Aukštaitijos IMS</c:v>
                </c:pt>
              </c:strCache>
            </c:strRef>
          </c:tx>
          <c:spPr>
            <a:solidFill>
              <a:schemeClr val="accent3">
                <a:lumMod val="75000"/>
              </a:schemeClr>
            </a:solidFill>
            <a:ln>
              <a:noFill/>
            </a:ln>
            <a:effectLst/>
          </c:spPr>
          <c:invertIfNegative val="0"/>
          <c:cat>
            <c:strRef>
              <c:f>'2017_koncentracijos ir srautai'!$B$4:$J$4</c:f>
              <c:strCache>
                <c:ptCount val="9"/>
                <c:pt idx="0">
                  <c:v>SO4-S</c:v>
                </c:pt>
                <c:pt idx="1">
                  <c:v>SO4-Snss</c:v>
                </c:pt>
                <c:pt idx="2">
                  <c:v>NO3-N</c:v>
                </c:pt>
                <c:pt idx="3">
                  <c:v>NH4-N</c:v>
                </c:pt>
                <c:pt idx="4">
                  <c:v>Cl</c:v>
                </c:pt>
                <c:pt idx="5">
                  <c:v>Na</c:v>
                </c:pt>
                <c:pt idx="6">
                  <c:v>K</c:v>
                </c:pt>
                <c:pt idx="7">
                  <c:v>Ca</c:v>
                </c:pt>
                <c:pt idx="8">
                  <c:v>Mg</c:v>
                </c:pt>
              </c:strCache>
            </c:strRef>
          </c:cat>
          <c:val>
            <c:numRef>
              <c:f>'2017_koncentracijos ir srautai'!$B$5:$J$5</c:f>
              <c:numCache>
                <c:formatCode>General</c:formatCode>
                <c:ptCount val="9"/>
                <c:pt idx="0" formatCode="0.00">
                  <c:v>0.15</c:v>
                </c:pt>
                <c:pt idx="2" formatCode="0.00">
                  <c:v>0.17</c:v>
                </c:pt>
                <c:pt idx="3" formatCode="0.00">
                  <c:v>0.35</c:v>
                </c:pt>
                <c:pt idx="4" formatCode="0.00">
                  <c:v>0.25</c:v>
                </c:pt>
                <c:pt idx="5" formatCode="0.00">
                  <c:v>0.09</c:v>
                </c:pt>
                <c:pt idx="6" formatCode="0.00">
                  <c:v>0.17</c:v>
                </c:pt>
                <c:pt idx="7" formatCode="0.00">
                  <c:v>0.25</c:v>
                </c:pt>
                <c:pt idx="8" formatCode="0.00">
                  <c:v>0.06</c:v>
                </c:pt>
              </c:numCache>
            </c:numRef>
          </c:val>
        </c:ser>
        <c:ser>
          <c:idx val="1"/>
          <c:order val="1"/>
          <c:tx>
            <c:strRef>
              <c:f>'2017_koncentracijos ir srautai'!$A$6</c:f>
              <c:strCache>
                <c:ptCount val="1"/>
                <c:pt idx="0">
                  <c:v>Žemaitijos IMS</c:v>
                </c:pt>
              </c:strCache>
            </c:strRef>
          </c:tx>
          <c:spPr>
            <a:solidFill>
              <a:schemeClr val="accent2"/>
            </a:solidFill>
            <a:ln>
              <a:noFill/>
            </a:ln>
            <a:effectLst/>
          </c:spPr>
          <c:invertIfNegative val="0"/>
          <c:cat>
            <c:strRef>
              <c:f>'2017_koncentracijos ir srautai'!$B$4:$J$4</c:f>
              <c:strCache>
                <c:ptCount val="9"/>
                <c:pt idx="0">
                  <c:v>SO4-S</c:v>
                </c:pt>
                <c:pt idx="1">
                  <c:v>SO4-Snss</c:v>
                </c:pt>
                <c:pt idx="2">
                  <c:v>NO3-N</c:v>
                </c:pt>
                <c:pt idx="3">
                  <c:v>NH4-N</c:v>
                </c:pt>
                <c:pt idx="4">
                  <c:v>Cl</c:v>
                </c:pt>
                <c:pt idx="5">
                  <c:v>Na</c:v>
                </c:pt>
                <c:pt idx="6">
                  <c:v>K</c:v>
                </c:pt>
                <c:pt idx="7">
                  <c:v>Ca</c:v>
                </c:pt>
                <c:pt idx="8">
                  <c:v>Mg</c:v>
                </c:pt>
              </c:strCache>
            </c:strRef>
          </c:cat>
          <c:val>
            <c:numRef>
              <c:f>'2017_koncentracijos ir srautai'!$B$6:$J$6</c:f>
              <c:numCache>
                <c:formatCode>General</c:formatCode>
                <c:ptCount val="9"/>
                <c:pt idx="0" formatCode="0.00">
                  <c:v>0.12</c:v>
                </c:pt>
                <c:pt idx="2" formatCode="0.00">
                  <c:v>0.17</c:v>
                </c:pt>
                <c:pt idx="3" formatCode="0.00">
                  <c:v>0.3</c:v>
                </c:pt>
                <c:pt idx="4" formatCode="0.00">
                  <c:v>0.75</c:v>
                </c:pt>
                <c:pt idx="5" formatCode="0.00">
                  <c:v>0.37</c:v>
                </c:pt>
                <c:pt idx="6" formatCode="0.00">
                  <c:v>0.13</c:v>
                </c:pt>
                <c:pt idx="7" formatCode="0.00">
                  <c:v>0.28999999999999998</c:v>
                </c:pt>
                <c:pt idx="8" formatCode="0.00">
                  <c:v>0.08</c:v>
                </c:pt>
              </c:numCache>
            </c:numRef>
          </c:val>
        </c:ser>
        <c:ser>
          <c:idx val="2"/>
          <c:order val="2"/>
          <c:tx>
            <c:strRef>
              <c:f>'2017_koncentracijos ir srautai'!$A$7</c:f>
              <c:strCache>
                <c:ptCount val="1"/>
                <c:pt idx="0">
                  <c:v>Atmosferos tyrimų st. Preiloje </c:v>
                </c:pt>
              </c:strCache>
            </c:strRef>
          </c:tx>
          <c:spPr>
            <a:solidFill>
              <a:schemeClr val="accent1">
                <a:lumMod val="75000"/>
              </a:schemeClr>
            </a:solidFill>
            <a:ln>
              <a:noFill/>
            </a:ln>
            <a:effectLst/>
          </c:spPr>
          <c:invertIfNegative val="0"/>
          <c:cat>
            <c:strRef>
              <c:f>'2017_koncentracijos ir srautai'!$B$4:$J$4</c:f>
              <c:strCache>
                <c:ptCount val="9"/>
                <c:pt idx="0">
                  <c:v>SO4-S</c:v>
                </c:pt>
                <c:pt idx="1">
                  <c:v>SO4-Snss</c:v>
                </c:pt>
                <c:pt idx="2">
                  <c:v>NO3-N</c:v>
                </c:pt>
                <c:pt idx="3">
                  <c:v>NH4-N</c:v>
                </c:pt>
                <c:pt idx="4">
                  <c:v>Cl</c:v>
                </c:pt>
                <c:pt idx="5">
                  <c:v>Na</c:v>
                </c:pt>
                <c:pt idx="6">
                  <c:v>K</c:v>
                </c:pt>
                <c:pt idx="7">
                  <c:v>Ca</c:v>
                </c:pt>
                <c:pt idx="8">
                  <c:v>Mg</c:v>
                </c:pt>
              </c:strCache>
            </c:strRef>
          </c:cat>
          <c:val>
            <c:numRef>
              <c:f>'2017_koncentracijos ir srautai'!$B$7:$J$7</c:f>
              <c:numCache>
                <c:formatCode>0.00</c:formatCode>
                <c:ptCount val="9"/>
                <c:pt idx="0">
                  <c:v>0.47</c:v>
                </c:pt>
                <c:pt idx="1">
                  <c:v>0.25</c:v>
                </c:pt>
                <c:pt idx="2">
                  <c:v>0.35</c:v>
                </c:pt>
                <c:pt idx="3">
                  <c:v>0.32</c:v>
                </c:pt>
                <c:pt idx="4">
                  <c:v>4.74</c:v>
                </c:pt>
                <c:pt idx="5">
                  <c:v>2.41</c:v>
                </c:pt>
                <c:pt idx="6">
                  <c:v>0.13</c:v>
                </c:pt>
                <c:pt idx="7">
                  <c:v>0.3</c:v>
                </c:pt>
                <c:pt idx="8">
                  <c:v>0.27</c:v>
                </c:pt>
              </c:numCache>
            </c:numRef>
          </c:val>
        </c:ser>
        <c:dLbls>
          <c:showLegendKey val="0"/>
          <c:showVal val="0"/>
          <c:showCatName val="0"/>
          <c:showSerName val="0"/>
          <c:showPercent val="0"/>
          <c:showBubbleSize val="0"/>
        </c:dLbls>
        <c:gapWidth val="219"/>
        <c:overlap val="-27"/>
        <c:axId val="468702392"/>
        <c:axId val="468701608"/>
      </c:barChart>
      <c:catAx>
        <c:axId val="468702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701608"/>
        <c:crosses val="autoZero"/>
        <c:auto val="1"/>
        <c:lblAlgn val="ctr"/>
        <c:lblOffset val="100"/>
        <c:tickMarkSkip val="1"/>
        <c:noMultiLvlLbl val="0"/>
      </c:catAx>
      <c:valAx>
        <c:axId val="46870160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Koncentracija, mg/l</a:t>
                </a:r>
              </a:p>
            </c:rich>
          </c:tx>
          <c:layout>
            <c:manualLayout>
              <c:xMode val="edge"/>
              <c:yMode val="edge"/>
              <c:x val="0.19507281645064348"/>
              <c:y val="0.192452807394672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702392"/>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201</a:t>
            </a:r>
            <a:r>
              <a:rPr lang="lt-LT" sz="1000"/>
              <a:t>7</a:t>
            </a:r>
            <a:r>
              <a:rPr lang="en-US" sz="1000"/>
              <a:t> m.</a:t>
            </a:r>
          </a:p>
        </c:rich>
      </c:tx>
      <c:layout>
        <c:manualLayout>
          <c:xMode val="edge"/>
          <c:yMode val="edge"/>
          <c:x val="6.6666853609110829E-2"/>
          <c:y val="6.037740180436628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353326761463203"/>
          <c:y val="0.17492792301918647"/>
          <c:w val="0.71225207463414053"/>
          <c:h val="0.49562911522102837"/>
        </c:manualLayout>
      </c:layout>
      <c:barChart>
        <c:barDir val="col"/>
        <c:grouping val="clustered"/>
        <c:varyColors val="0"/>
        <c:ser>
          <c:idx val="0"/>
          <c:order val="0"/>
          <c:tx>
            <c:strRef>
              <c:f>'2017_koncentracijos ir srautai'!$A$33</c:f>
              <c:strCache>
                <c:ptCount val="1"/>
                <c:pt idx="0">
                  <c:v>Aukštaitijos IMS</c:v>
                </c:pt>
              </c:strCache>
            </c:strRef>
          </c:tx>
          <c:spPr>
            <a:solidFill>
              <a:schemeClr val="accent3">
                <a:lumMod val="75000"/>
              </a:schemeClr>
            </a:solidFill>
            <a:ln>
              <a:solidFill>
                <a:schemeClr val="accent3">
                  <a:lumMod val="75000"/>
                </a:schemeClr>
              </a:solidFill>
            </a:ln>
            <a:effectLst/>
          </c:spPr>
          <c:invertIfNegative val="0"/>
          <c:cat>
            <c:strRef>
              <c:f>'2017_koncentracijos ir srautai'!$B$32:$J$32</c:f>
              <c:strCache>
                <c:ptCount val="9"/>
                <c:pt idx="0">
                  <c:v>SO4-S</c:v>
                </c:pt>
                <c:pt idx="1">
                  <c:v>SO4-Snss</c:v>
                </c:pt>
                <c:pt idx="2">
                  <c:v>NO3-N</c:v>
                </c:pt>
                <c:pt idx="3">
                  <c:v>NH4-N</c:v>
                </c:pt>
                <c:pt idx="4">
                  <c:v>Cl</c:v>
                </c:pt>
                <c:pt idx="5">
                  <c:v>Na</c:v>
                </c:pt>
                <c:pt idx="6">
                  <c:v>K</c:v>
                </c:pt>
                <c:pt idx="7">
                  <c:v>Ca</c:v>
                </c:pt>
                <c:pt idx="8">
                  <c:v>Mg</c:v>
                </c:pt>
              </c:strCache>
            </c:strRef>
          </c:cat>
          <c:val>
            <c:numRef>
              <c:f>'2017_koncentracijos ir srautai'!$B$33:$J$33</c:f>
              <c:numCache>
                <c:formatCode>General</c:formatCode>
                <c:ptCount val="9"/>
                <c:pt idx="0" formatCode="0">
                  <c:v>140</c:v>
                </c:pt>
                <c:pt idx="2" formatCode="0">
                  <c:v>161.31018453111074</c:v>
                </c:pt>
                <c:pt idx="3" formatCode="0">
                  <c:v>322.04800103337101</c:v>
                </c:pt>
                <c:pt idx="4" formatCode="0">
                  <c:v>235.75643028018212</c:v>
                </c:pt>
                <c:pt idx="5" formatCode="0">
                  <c:v>82.012031203402572</c:v>
                </c:pt>
                <c:pt idx="6" formatCode="0">
                  <c:v>160.02854467300577</c:v>
                </c:pt>
                <c:pt idx="7" formatCode="0">
                  <c:v>237.16292808558779</c:v>
                </c:pt>
                <c:pt idx="8" formatCode="0">
                  <c:v>58.933632365438378</c:v>
                </c:pt>
              </c:numCache>
            </c:numRef>
          </c:val>
        </c:ser>
        <c:ser>
          <c:idx val="1"/>
          <c:order val="1"/>
          <c:tx>
            <c:strRef>
              <c:f>'2017_koncentracijos ir srautai'!$A$34</c:f>
              <c:strCache>
                <c:ptCount val="1"/>
                <c:pt idx="0">
                  <c:v>Žemaitijos IMS</c:v>
                </c:pt>
              </c:strCache>
            </c:strRef>
          </c:tx>
          <c:spPr>
            <a:solidFill>
              <a:schemeClr val="accent6">
                <a:lumMod val="75000"/>
              </a:schemeClr>
            </a:solidFill>
            <a:ln>
              <a:solidFill>
                <a:schemeClr val="accent6">
                  <a:lumMod val="75000"/>
                </a:schemeClr>
              </a:solidFill>
            </a:ln>
            <a:effectLst/>
          </c:spPr>
          <c:invertIfNegative val="0"/>
          <c:cat>
            <c:strRef>
              <c:f>'2017_koncentracijos ir srautai'!$B$32:$J$32</c:f>
              <c:strCache>
                <c:ptCount val="9"/>
                <c:pt idx="0">
                  <c:v>SO4-S</c:v>
                </c:pt>
                <c:pt idx="1">
                  <c:v>SO4-Snss</c:v>
                </c:pt>
                <c:pt idx="2">
                  <c:v>NO3-N</c:v>
                </c:pt>
                <c:pt idx="3">
                  <c:v>NH4-N</c:v>
                </c:pt>
                <c:pt idx="4">
                  <c:v>Cl</c:v>
                </c:pt>
                <c:pt idx="5">
                  <c:v>Na</c:v>
                </c:pt>
                <c:pt idx="6">
                  <c:v>K</c:v>
                </c:pt>
                <c:pt idx="7">
                  <c:v>Ca</c:v>
                </c:pt>
                <c:pt idx="8">
                  <c:v>Mg</c:v>
                </c:pt>
              </c:strCache>
            </c:strRef>
          </c:cat>
          <c:val>
            <c:numRef>
              <c:f>'2017_koncentracijos ir srautai'!$B$34:$J$34</c:f>
              <c:numCache>
                <c:formatCode>General</c:formatCode>
                <c:ptCount val="9"/>
                <c:pt idx="0" formatCode="0">
                  <c:v>130.19999999999999</c:v>
                </c:pt>
                <c:pt idx="2" formatCode="0">
                  <c:v>183.5385</c:v>
                </c:pt>
                <c:pt idx="3" formatCode="0">
                  <c:v>317.59839999999997</c:v>
                </c:pt>
                <c:pt idx="4" formatCode="0">
                  <c:v>799.74490000000003</c:v>
                </c:pt>
                <c:pt idx="5" formatCode="0">
                  <c:v>396.94910000000004</c:v>
                </c:pt>
                <c:pt idx="6" formatCode="0">
                  <c:v>134.12950000000001</c:v>
                </c:pt>
                <c:pt idx="7" formatCode="0">
                  <c:v>311.06669999999997</c:v>
                </c:pt>
                <c:pt idx="8" formatCode="0">
                  <c:v>86.970100000000002</c:v>
                </c:pt>
              </c:numCache>
            </c:numRef>
          </c:val>
        </c:ser>
        <c:ser>
          <c:idx val="2"/>
          <c:order val="2"/>
          <c:tx>
            <c:strRef>
              <c:f>'2017_koncentracijos ir srautai'!$A$35</c:f>
              <c:strCache>
                <c:ptCount val="1"/>
                <c:pt idx="0">
                  <c:v>Atmosferos tyrimų st. Preiloje </c:v>
                </c:pt>
              </c:strCache>
            </c:strRef>
          </c:tx>
          <c:spPr>
            <a:solidFill>
              <a:schemeClr val="tx2">
                <a:lumMod val="60000"/>
                <a:lumOff val="40000"/>
              </a:schemeClr>
            </a:solidFill>
            <a:ln>
              <a:noFill/>
            </a:ln>
            <a:effectLst/>
          </c:spPr>
          <c:invertIfNegative val="0"/>
          <c:cat>
            <c:strRef>
              <c:f>'2017_koncentracijos ir srautai'!$B$32:$J$32</c:f>
              <c:strCache>
                <c:ptCount val="9"/>
                <c:pt idx="0">
                  <c:v>SO4-S</c:v>
                </c:pt>
                <c:pt idx="1">
                  <c:v>SO4-Snss</c:v>
                </c:pt>
                <c:pt idx="2">
                  <c:v>NO3-N</c:v>
                </c:pt>
                <c:pt idx="3">
                  <c:v>NH4-N</c:v>
                </c:pt>
                <c:pt idx="4">
                  <c:v>Cl</c:v>
                </c:pt>
                <c:pt idx="5">
                  <c:v>Na</c:v>
                </c:pt>
                <c:pt idx="6">
                  <c:v>K</c:v>
                </c:pt>
                <c:pt idx="7">
                  <c:v>Ca</c:v>
                </c:pt>
                <c:pt idx="8">
                  <c:v>Mg</c:v>
                </c:pt>
              </c:strCache>
            </c:strRef>
          </c:cat>
          <c:val>
            <c:numRef>
              <c:f>'2017_koncentracijos ir srautai'!$B$35:$J$35</c:f>
              <c:numCache>
                <c:formatCode>0</c:formatCode>
                <c:ptCount val="9"/>
                <c:pt idx="0">
                  <c:v>381.2</c:v>
                </c:pt>
                <c:pt idx="1">
                  <c:v>204.1</c:v>
                </c:pt>
                <c:pt idx="2">
                  <c:v>347.1</c:v>
                </c:pt>
                <c:pt idx="3">
                  <c:v>325.39999999999998</c:v>
                </c:pt>
                <c:pt idx="4">
                  <c:v>3880.9</c:v>
                </c:pt>
                <c:pt idx="5">
                  <c:v>1968.3</c:v>
                </c:pt>
                <c:pt idx="6">
                  <c:v>106.4</c:v>
                </c:pt>
                <c:pt idx="7">
                  <c:v>249.1</c:v>
                </c:pt>
                <c:pt idx="8">
                  <c:v>225</c:v>
                </c:pt>
              </c:numCache>
            </c:numRef>
          </c:val>
        </c:ser>
        <c:dLbls>
          <c:showLegendKey val="0"/>
          <c:showVal val="0"/>
          <c:showCatName val="0"/>
          <c:showSerName val="0"/>
          <c:showPercent val="0"/>
          <c:showBubbleSize val="0"/>
        </c:dLbls>
        <c:gapWidth val="219"/>
        <c:overlap val="-27"/>
        <c:axId val="468702784"/>
        <c:axId val="468703568"/>
      </c:barChart>
      <c:catAx>
        <c:axId val="46870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703568"/>
        <c:crosses val="autoZero"/>
        <c:auto val="1"/>
        <c:lblAlgn val="ctr"/>
        <c:lblOffset val="100"/>
        <c:tickMarkSkip val="1"/>
        <c:noMultiLvlLbl val="0"/>
      </c:catAx>
      <c:valAx>
        <c:axId val="468703568"/>
        <c:scaling>
          <c:orientation val="minMax"/>
          <c:max val="9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Šlapiasis srautas, mg m</a:t>
                </a:r>
                <a:r>
                  <a:rPr lang="en-US" baseline="30000"/>
                  <a:t>-2</a:t>
                </a:r>
                <a:r>
                  <a:rPr lang="en-US"/>
                  <a:t> m.</a:t>
                </a:r>
                <a:r>
                  <a:rPr lang="en-US" baseline="30000"/>
                  <a:t>-1</a:t>
                </a:r>
              </a:p>
            </c:rich>
          </c:tx>
          <c:layout>
            <c:manualLayout>
              <c:xMode val="edge"/>
              <c:yMode val="edge"/>
              <c:x val="0.21324050834702643"/>
              <c:y val="0.113194207724164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702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t-LT" sz="1000"/>
              <a:t>Kritulių kiekis</a:t>
            </a:r>
          </a:p>
        </c:rich>
      </c:tx>
      <c:layout>
        <c:manualLayout>
          <c:xMode val="edge"/>
          <c:yMode val="edge"/>
          <c:x val="2.6880900423545951E-2"/>
          <c:y val="3.015706509608481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91018916896245"/>
          <c:y val="0.31781202081117704"/>
          <c:w val="0.85065044918616428"/>
          <c:h val="0.48851985374958451"/>
        </c:manualLayout>
      </c:layout>
      <c:lineChart>
        <c:grouping val="standard"/>
        <c:varyColors val="0"/>
        <c:ser>
          <c:idx val="0"/>
          <c:order val="0"/>
          <c:tx>
            <c:strRef>
              <c:f>'Metines_94-2017_PAV'!$B$30</c:f>
              <c:strCache>
                <c:ptCount val="1"/>
                <c:pt idx="0">
                  <c:v>Aukštaitijos IMS</c:v>
                </c:pt>
              </c:strCache>
            </c:strRef>
          </c:tx>
          <c:spPr>
            <a:ln w="19050" cap="rnd">
              <a:solidFill>
                <a:schemeClr val="accent1"/>
              </a:solidFill>
              <a:round/>
            </a:ln>
            <a:effectLst/>
          </c:spPr>
          <c:marker>
            <c:symbol val="diamond"/>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'Metines_94-2017_PAV'!$A$31:$A$54</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numCache>
            </c:numRef>
          </c:cat>
          <c:val>
            <c:numRef>
              <c:f>'Metines_94-2017_PAV'!$B$31:$B$54</c:f>
              <c:numCache>
                <c:formatCode>0</c:formatCode>
                <c:ptCount val="24"/>
                <c:pt idx="0">
                  <c:v>621</c:v>
                </c:pt>
                <c:pt idx="1">
                  <c:v>522</c:v>
                </c:pt>
                <c:pt idx="2">
                  <c:v>452</c:v>
                </c:pt>
                <c:pt idx="3">
                  <c:v>577</c:v>
                </c:pt>
                <c:pt idx="4">
                  <c:v>608</c:v>
                </c:pt>
                <c:pt idx="5">
                  <c:v>541</c:v>
                </c:pt>
                <c:pt idx="6">
                  <c:v>593</c:v>
                </c:pt>
                <c:pt idx="7">
                  <c:v>660</c:v>
                </c:pt>
                <c:pt idx="8">
                  <c:v>557</c:v>
                </c:pt>
                <c:pt idx="9">
                  <c:v>631</c:v>
                </c:pt>
                <c:pt idx="10">
                  <c:v>724.7</c:v>
                </c:pt>
                <c:pt idx="11">
                  <c:v>632</c:v>
                </c:pt>
                <c:pt idx="12">
                  <c:v>639</c:v>
                </c:pt>
                <c:pt idx="13">
                  <c:v>655</c:v>
                </c:pt>
                <c:pt idx="14">
                  <c:v>518.59753192793801</c:v>
                </c:pt>
                <c:pt idx="15" formatCode="General">
                  <c:v>721</c:v>
                </c:pt>
                <c:pt idx="16">
                  <c:v>806.37929462351349</c:v>
                </c:pt>
                <c:pt idx="17">
                  <c:v>586.05015588041579</c:v>
                </c:pt>
                <c:pt idx="18">
                  <c:v>821.39202909657342</c:v>
                </c:pt>
                <c:pt idx="19">
                  <c:v>617.32000000000005</c:v>
                </c:pt>
                <c:pt idx="20">
                  <c:v>640.4560009610484</c:v>
                </c:pt>
                <c:pt idx="21">
                  <c:v>582.73</c:v>
                </c:pt>
                <c:pt idx="22">
                  <c:v>715.7</c:v>
                </c:pt>
                <c:pt idx="23">
                  <c:v>933.3</c:v>
                </c:pt>
              </c:numCache>
            </c:numRef>
          </c:val>
          <c:smooth val="1"/>
        </c:ser>
        <c:ser>
          <c:idx val="1"/>
          <c:order val="1"/>
          <c:tx>
            <c:strRef>
              <c:f>'Metines_94-2017_PAV'!$C$30</c:f>
              <c:strCache>
                <c:ptCount val="1"/>
                <c:pt idx="0">
                  <c:v>Žemaitijos IMS</c:v>
                </c:pt>
              </c:strCache>
            </c:strRef>
          </c:tx>
          <c:spPr>
            <a:ln w="19050" cap="rnd">
              <a:solidFill>
                <a:schemeClr val="accent2"/>
              </a:solidFill>
              <a:round/>
            </a:ln>
            <a:effectLst/>
          </c:spPr>
          <c:marker>
            <c:symbol val="diamond"/>
            <c:size val="4"/>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numRef>
              <c:f>'Metines_94-2017_PAV'!$A$31:$A$54</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numCache>
            </c:numRef>
          </c:cat>
          <c:val>
            <c:numRef>
              <c:f>'Metines_94-2017_PAV'!$C$31:$C$54</c:f>
              <c:numCache>
                <c:formatCode>0</c:formatCode>
                <c:ptCount val="24"/>
                <c:pt idx="1">
                  <c:v>666</c:v>
                </c:pt>
                <c:pt idx="2">
                  <c:v>539</c:v>
                </c:pt>
                <c:pt idx="3">
                  <c:v>705</c:v>
                </c:pt>
                <c:pt idx="4">
                  <c:v>1042</c:v>
                </c:pt>
                <c:pt idx="5">
                  <c:v>798</c:v>
                </c:pt>
                <c:pt idx="6">
                  <c:v>681</c:v>
                </c:pt>
                <c:pt idx="7">
                  <c:v>887</c:v>
                </c:pt>
                <c:pt idx="8">
                  <c:v>802</c:v>
                </c:pt>
                <c:pt idx="9">
                  <c:v>701</c:v>
                </c:pt>
                <c:pt idx="10">
                  <c:v>844.76</c:v>
                </c:pt>
                <c:pt idx="11">
                  <c:v>846</c:v>
                </c:pt>
                <c:pt idx="12">
                  <c:v>604</c:v>
                </c:pt>
                <c:pt idx="13" formatCode="General">
                  <c:v>1085</c:v>
                </c:pt>
                <c:pt idx="14" formatCode="General">
                  <c:v>895</c:v>
                </c:pt>
                <c:pt idx="15">
                  <c:v>805.7</c:v>
                </c:pt>
                <c:pt idx="16">
                  <c:v>994.86</c:v>
                </c:pt>
                <c:pt idx="17" formatCode="General">
                  <c:v>985</c:v>
                </c:pt>
                <c:pt idx="18">
                  <c:v>886</c:v>
                </c:pt>
                <c:pt idx="19">
                  <c:v>795.83</c:v>
                </c:pt>
                <c:pt idx="20">
                  <c:v>752.7</c:v>
                </c:pt>
                <c:pt idx="21">
                  <c:v>853.8</c:v>
                </c:pt>
                <c:pt idx="22">
                  <c:v>794.1</c:v>
                </c:pt>
                <c:pt idx="23">
                  <c:v>1073</c:v>
                </c:pt>
              </c:numCache>
            </c:numRef>
          </c:val>
          <c:smooth val="1"/>
        </c:ser>
        <c:ser>
          <c:idx val="2"/>
          <c:order val="2"/>
          <c:tx>
            <c:strRef>
              <c:f>'Metines_94-2017_PAV'!$D$30</c:f>
              <c:strCache>
                <c:ptCount val="1"/>
                <c:pt idx="0">
                  <c:v>Atmosferos tyrimų st. Preiloje </c:v>
                </c:pt>
              </c:strCache>
            </c:strRef>
          </c:tx>
          <c:spPr>
            <a:ln w="19050" cap="rnd">
              <a:solidFill>
                <a:schemeClr val="accent3"/>
              </a:solidFill>
              <a:round/>
            </a:ln>
            <a:effectLst/>
          </c:spPr>
          <c:marker>
            <c:symbol val="diamond"/>
            <c:size val="4"/>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numRef>
              <c:f>'Metines_94-2017_PAV'!$A$31:$A$54</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numCache>
            </c:numRef>
          </c:cat>
          <c:val>
            <c:numRef>
              <c:f>'Metines_94-2017_PAV'!$D$31:$D$54</c:f>
              <c:numCache>
                <c:formatCode>0</c:formatCode>
                <c:ptCount val="24"/>
                <c:pt idx="0">
                  <c:v>469</c:v>
                </c:pt>
                <c:pt idx="1">
                  <c:v>407.9</c:v>
                </c:pt>
                <c:pt idx="2">
                  <c:v>319.89999999999998</c:v>
                </c:pt>
                <c:pt idx="3">
                  <c:v>459.4</c:v>
                </c:pt>
                <c:pt idx="4">
                  <c:v>583.29999999999995</c:v>
                </c:pt>
                <c:pt idx="5">
                  <c:v>611.07909224011723</c:v>
                </c:pt>
                <c:pt idx="6">
                  <c:v>351.64</c:v>
                </c:pt>
                <c:pt idx="7">
                  <c:v>601.34699853587108</c:v>
                </c:pt>
                <c:pt idx="8">
                  <c:v>451</c:v>
                </c:pt>
                <c:pt idx="9">
                  <c:v>488</c:v>
                </c:pt>
                <c:pt idx="10">
                  <c:v>470</c:v>
                </c:pt>
                <c:pt idx="11">
                  <c:v>518</c:v>
                </c:pt>
                <c:pt idx="12">
                  <c:v>449.1</c:v>
                </c:pt>
                <c:pt idx="13">
                  <c:v>814.3</c:v>
                </c:pt>
                <c:pt idx="14">
                  <c:v>546.70000000000005</c:v>
                </c:pt>
                <c:pt idx="15">
                  <c:v>461.4</c:v>
                </c:pt>
                <c:pt idx="16">
                  <c:v>660.67</c:v>
                </c:pt>
                <c:pt idx="17">
                  <c:v>564.58000000000004</c:v>
                </c:pt>
                <c:pt idx="18">
                  <c:v>604</c:v>
                </c:pt>
                <c:pt idx="19">
                  <c:v>481.7</c:v>
                </c:pt>
                <c:pt idx="20">
                  <c:v>466.91068814055637</c:v>
                </c:pt>
                <c:pt idx="21">
                  <c:v>448.07</c:v>
                </c:pt>
                <c:pt idx="22">
                  <c:v>683.92386530014619</c:v>
                </c:pt>
                <c:pt idx="23">
                  <c:v>818</c:v>
                </c:pt>
              </c:numCache>
            </c:numRef>
          </c:val>
          <c:smooth val="1"/>
        </c:ser>
        <c:dLbls>
          <c:showLegendKey val="0"/>
          <c:showVal val="0"/>
          <c:showCatName val="0"/>
          <c:showSerName val="0"/>
          <c:showPercent val="0"/>
          <c:showBubbleSize val="0"/>
        </c:dLbls>
        <c:marker val="1"/>
        <c:smooth val="0"/>
        <c:axId val="468700432"/>
        <c:axId val="470015832"/>
      </c:lineChart>
      <c:catAx>
        <c:axId val="468700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Metai</a:t>
                </a:r>
              </a:p>
            </c:rich>
          </c:tx>
          <c:layout>
            <c:manualLayout>
              <c:xMode val="edge"/>
              <c:yMode val="edge"/>
              <c:x val="0.52250540983223681"/>
              <c:y val="0.918804898324726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70015832"/>
        <c:crosses val="autoZero"/>
        <c:auto val="1"/>
        <c:lblAlgn val="ctr"/>
        <c:lblOffset val="100"/>
        <c:tickLblSkip val="1"/>
        <c:tickMarkSkip val="1"/>
        <c:noMultiLvlLbl val="0"/>
      </c:catAx>
      <c:valAx>
        <c:axId val="470015832"/>
        <c:scaling>
          <c:orientation val="minMax"/>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mm/m.</a:t>
                </a:r>
              </a:p>
            </c:rich>
          </c:tx>
          <c:layout>
            <c:manualLayout>
              <c:xMode val="edge"/>
              <c:yMode val="edge"/>
              <c:x val="9.9648551302269229E-3"/>
              <c:y val="0.511263507121449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700432"/>
        <c:crosses val="autoZero"/>
        <c:crossBetween val="between"/>
        <c:majorUnit val="200"/>
      </c:valAx>
      <c:spPr>
        <a:noFill/>
        <a:ln>
          <a:noFill/>
        </a:ln>
        <a:effectLst/>
      </c:spPr>
    </c:plotArea>
    <c:legend>
      <c:legendPos val="t"/>
      <c:layout>
        <c:manualLayout>
          <c:xMode val="edge"/>
          <c:yMode val="edge"/>
          <c:x val="0.37864398277383499"/>
          <c:y val="3.1111382917780109E-2"/>
          <c:w val="0.60896585129079461"/>
          <c:h val="0.276998176361526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sz="900" b="0" i="0" u="none" strike="noStrike" baseline="0">
                <a:solidFill>
                  <a:srgbClr val="000000"/>
                </a:solidFill>
                <a:latin typeface="Arial"/>
                <a:cs typeface="Arial"/>
              </a:rPr>
              <a:t>aerSO</a:t>
            </a:r>
            <a:r>
              <a:rPr lang="en-US" sz="900" b="0" i="0" u="none" strike="noStrike" baseline="-25000">
                <a:solidFill>
                  <a:srgbClr val="000000"/>
                </a:solidFill>
                <a:latin typeface="Arial"/>
                <a:cs typeface="Arial"/>
              </a:rPr>
              <a:t>4</a:t>
            </a:r>
            <a:r>
              <a:rPr lang="en-US" sz="900" b="0" i="0" u="none" strike="noStrike" baseline="0">
                <a:solidFill>
                  <a:srgbClr val="000000"/>
                </a:solidFill>
                <a:latin typeface="Arial"/>
                <a:cs typeface="Arial"/>
              </a:rPr>
              <a:t>, 201</a:t>
            </a:r>
            <a:r>
              <a:rPr lang="lt-LT" sz="900" b="0" i="0" u="none" strike="noStrike" baseline="0">
                <a:solidFill>
                  <a:srgbClr val="000000"/>
                </a:solidFill>
                <a:latin typeface="Arial"/>
                <a:cs typeface="Arial"/>
              </a:rPr>
              <a:t>7</a:t>
            </a:r>
            <a:r>
              <a:rPr lang="en-US" sz="900" b="0" i="0" u="none" strike="noStrike" baseline="0">
                <a:solidFill>
                  <a:srgbClr val="000000"/>
                </a:solidFill>
                <a:latin typeface="Arial"/>
                <a:cs typeface="Arial"/>
              </a:rPr>
              <a:t> m.</a:t>
            </a:r>
          </a:p>
        </c:rich>
      </c:tx>
      <c:layout>
        <c:manualLayout>
          <c:xMode val="edge"/>
          <c:yMode val="edge"/>
          <c:x val="0.1181961605499157"/>
          <c:y val="3.6065573770491799E-2"/>
        </c:manualLayout>
      </c:layout>
      <c:overlay val="0"/>
      <c:spPr>
        <a:noFill/>
        <a:ln w="25400">
          <a:noFill/>
        </a:ln>
      </c:spPr>
    </c:title>
    <c:autoTitleDeleted val="0"/>
    <c:plotArea>
      <c:layout>
        <c:manualLayout>
          <c:layoutTarget val="inner"/>
          <c:xMode val="edge"/>
          <c:yMode val="edge"/>
          <c:x val="8.7091972328889003E-2"/>
          <c:y val="0.11147594522898899"/>
          <c:w val="0.90357921291222332"/>
          <c:h val="0.61967510730232112"/>
        </c:manualLayout>
      </c:layout>
      <c:lineChart>
        <c:grouping val="standard"/>
        <c:varyColors val="0"/>
        <c:ser>
          <c:idx val="0"/>
          <c:order val="0"/>
          <c:tx>
            <c:strRef>
              <c:f>'1_2_4_5_6_10 pav'!$J$2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pav'!$I$3:$I$55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pav'!$J$3:$J$55</c:f>
              <c:numCache>
                <c:formatCode>0.00</c:formatCode>
                <c:ptCount val="53"/>
                <c:pt idx="0">
                  <c:v>0.28999999999999998</c:v>
                </c:pt>
                <c:pt idx="1">
                  <c:v>0.63</c:v>
                </c:pt>
                <c:pt idx="2">
                  <c:v>0.45</c:v>
                </c:pt>
                <c:pt idx="3">
                  <c:v>0.32</c:v>
                </c:pt>
                <c:pt idx="4">
                  <c:v>1.2</c:v>
                </c:pt>
                <c:pt idx="5">
                  <c:v>0.49</c:v>
                </c:pt>
                <c:pt idx="6">
                  <c:v>0.39</c:v>
                </c:pt>
                <c:pt idx="7">
                  <c:v>0.16</c:v>
                </c:pt>
                <c:pt idx="8">
                  <c:v>0.37</c:v>
                </c:pt>
                <c:pt idx="9">
                  <c:v>0.41</c:v>
                </c:pt>
                <c:pt idx="10">
                  <c:v>0.3</c:v>
                </c:pt>
                <c:pt idx="11">
                  <c:v>0.18</c:v>
                </c:pt>
                <c:pt idx="12">
                  <c:v>0.93</c:v>
                </c:pt>
                <c:pt idx="13">
                  <c:v>0.16</c:v>
                </c:pt>
                <c:pt idx="14">
                  <c:v>0.28000000000000003</c:v>
                </c:pt>
                <c:pt idx="15">
                  <c:v>0.25</c:v>
                </c:pt>
                <c:pt idx="16">
                  <c:v>0.22</c:v>
                </c:pt>
                <c:pt idx="17">
                  <c:v>0.25</c:v>
                </c:pt>
                <c:pt idx="18">
                  <c:v>0.24</c:v>
                </c:pt>
                <c:pt idx="19">
                  <c:v>0.35</c:v>
                </c:pt>
                <c:pt idx="20">
                  <c:v>0.2</c:v>
                </c:pt>
                <c:pt idx="21">
                  <c:v>0.19</c:v>
                </c:pt>
                <c:pt idx="22">
                  <c:v>0.34</c:v>
                </c:pt>
                <c:pt idx="23">
                  <c:v>0.3</c:v>
                </c:pt>
                <c:pt idx="24">
                  <c:v>0.2</c:v>
                </c:pt>
                <c:pt idx="25">
                  <c:v>0.3</c:v>
                </c:pt>
                <c:pt idx="26">
                  <c:v>0.18</c:v>
                </c:pt>
                <c:pt idx="27">
                  <c:v>0.22</c:v>
                </c:pt>
                <c:pt idx="28">
                  <c:v>0.21</c:v>
                </c:pt>
                <c:pt idx="29">
                  <c:v>0.54</c:v>
                </c:pt>
                <c:pt idx="30">
                  <c:v>0.1</c:v>
                </c:pt>
                <c:pt idx="31">
                  <c:v>0.23</c:v>
                </c:pt>
                <c:pt idx="32">
                  <c:v>0.72</c:v>
                </c:pt>
                <c:pt idx="33">
                  <c:v>0.84</c:v>
                </c:pt>
                <c:pt idx="34">
                  <c:v>0.26</c:v>
                </c:pt>
                <c:pt idx="35">
                  <c:v>0.6</c:v>
                </c:pt>
                <c:pt idx="36">
                  <c:v>0.34</c:v>
                </c:pt>
                <c:pt idx="37">
                  <c:v>0.24</c:v>
                </c:pt>
                <c:pt idx="38">
                  <c:v>0.35</c:v>
                </c:pt>
                <c:pt idx="39">
                  <c:v>0.26</c:v>
                </c:pt>
                <c:pt idx="40">
                  <c:v>0.14000000000000001</c:v>
                </c:pt>
                <c:pt idx="41">
                  <c:v>0.32</c:v>
                </c:pt>
                <c:pt idx="42">
                  <c:v>0.19</c:v>
                </c:pt>
                <c:pt idx="43">
                  <c:v>0.13</c:v>
                </c:pt>
                <c:pt idx="44">
                  <c:v>0.41</c:v>
                </c:pt>
                <c:pt idx="45">
                  <c:v>0.28000000000000003</c:v>
                </c:pt>
                <c:pt idx="46">
                  <c:v>0.34</c:v>
                </c:pt>
                <c:pt idx="47">
                  <c:v>0.28000000000000003</c:v>
                </c:pt>
                <c:pt idx="48" formatCode="0.000">
                  <c:v>0.17</c:v>
                </c:pt>
                <c:pt idx="49" formatCode="0.000">
                  <c:v>0.19</c:v>
                </c:pt>
                <c:pt idx="50" formatCode="0.000">
                  <c:v>0.13</c:v>
                </c:pt>
                <c:pt idx="51" formatCode="0.000">
                  <c:v>0.23</c:v>
                </c:pt>
              </c:numCache>
            </c:numRef>
          </c:val>
          <c:smooth val="0"/>
        </c:ser>
        <c:ser>
          <c:idx val="1"/>
          <c:order val="1"/>
          <c:tx>
            <c:strRef>
              <c:f>'1_2_4_5_6_10 pav'!$K$2</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strRef>
              <c:f>'1_2_4_5_6_10 pav'!$I$3:$I$55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pav'!$K$3:$K$55</c:f>
              <c:numCache>
                <c:formatCode>0.00</c:formatCode>
                <c:ptCount val="53"/>
                <c:pt idx="0">
                  <c:v>0.19</c:v>
                </c:pt>
                <c:pt idx="1">
                  <c:v>0.61</c:v>
                </c:pt>
                <c:pt idx="2">
                  <c:v>0.1</c:v>
                </c:pt>
                <c:pt idx="3">
                  <c:v>0.38</c:v>
                </c:pt>
                <c:pt idx="4">
                  <c:v>1</c:v>
                </c:pt>
                <c:pt idx="5">
                  <c:v>0.35</c:v>
                </c:pt>
                <c:pt idx="6">
                  <c:v>0.35</c:v>
                </c:pt>
                <c:pt idx="7">
                  <c:v>0.2</c:v>
                </c:pt>
                <c:pt idx="8">
                  <c:v>0.46</c:v>
                </c:pt>
                <c:pt idx="9">
                  <c:v>0.42</c:v>
                </c:pt>
                <c:pt idx="10">
                  <c:v>0.35</c:v>
                </c:pt>
                <c:pt idx="11">
                  <c:v>0.22</c:v>
                </c:pt>
                <c:pt idx="12">
                  <c:v>0.21</c:v>
                </c:pt>
                <c:pt idx="13">
                  <c:v>0.23</c:v>
                </c:pt>
                <c:pt idx="14">
                  <c:v>0.38</c:v>
                </c:pt>
                <c:pt idx="15">
                  <c:v>0.5</c:v>
                </c:pt>
                <c:pt idx="16">
                  <c:v>0.22</c:v>
                </c:pt>
                <c:pt idx="17">
                  <c:v>0.23</c:v>
                </c:pt>
                <c:pt idx="18">
                  <c:v>3.1E-2</c:v>
                </c:pt>
                <c:pt idx="19">
                  <c:v>0.37</c:v>
                </c:pt>
                <c:pt idx="20">
                  <c:v>0.25</c:v>
                </c:pt>
                <c:pt idx="21">
                  <c:v>0.22</c:v>
                </c:pt>
                <c:pt idx="22">
                  <c:v>0.43</c:v>
                </c:pt>
                <c:pt idx="23">
                  <c:v>0.4</c:v>
                </c:pt>
                <c:pt idx="24">
                  <c:v>0.34</c:v>
                </c:pt>
                <c:pt idx="25">
                  <c:v>8.8999999999999996E-2</c:v>
                </c:pt>
                <c:pt idx="26">
                  <c:v>0.21</c:v>
                </c:pt>
                <c:pt idx="27">
                  <c:v>0.33</c:v>
                </c:pt>
                <c:pt idx="28">
                  <c:v>0.25</c:v>
                </c:pt>
                <c:pt idx="29">
                  <c:v>0.32</c:v>
                </c:pt>
                <c:pt idx="30">
                  <c:v>1.1000000000000001</c:v>
                </c:pt>
                <c:pt idx="31">
                  <c:v>0.37</c:v>
                </c:pt>
                <c:pt idx="32">
                  <c:v>0.2</c:v>
                </c:pt>
                <c:pt idx="33">
                  <c:v>6.9000000000000006E-2</c:v>
                </c:pt>
                <c:pt idx="34">
                  <c:v>0.24</c:v>
                </c:pt>
                <c:pt idx="35">
                  <c:v>0.28999999999999998</c:v>
                </c:pt>
                <c:pt idx="36">
                  <c:v>0.28000000000000003</c:v>
                </c:pt>
                <c:pt idx="37">
                  <c:v>0.26</c:v>
                </c:pt>
                <c:pt idx="38">
                  <c:v>0.42</c:v>
                </c:pt>
                <c:pt idx="39">
                  <c:v>0.17</c:v>
                </c:pt>
                <c:pt idx="40">
                  <c:v>0.12</c:v>
                </c:pt>
                <c:pt idx="41">
                  <c:v>0.48</c:v>
                </c:pt>
                <c:pt idx="42">
                  <c:v>0.19</c:v>
                </c:pt>
                <c:pt idx="43">
                  <c:v>0.21</c:v>
                </c:pt>
                <c:pt idx="44">
                  <c:v>0.39</c:v>
                </c:pt>
                <c:pt idx="45">
                  <c:v>0.16</c:v>
                </c:pt>
                <c:pt idx="46">
                  <c:v>0.26</c:v>
                </c:pt>
                <c:pt idx="47">
                  <c:v>0.34</c:v>
                </c:pt>
                <c:pt idx="48" formatCode="0.000">
                  <c:v>0.12</c:v>
                </c:pt>
                <c:pt idx="49" formatCode="0.000">
                  <c:v>0.18</c:v>
                </c:pt>
                <c:pt idx="50" formatCode="0.000">
                  <c:v>0.28000000000000003</c:v>
                </c:pt>
                <c:pt idx="51" formatCode="0.000">
                  <c:v>7.6999999999999999E-2</c:v>
                </c:pt>
              </c:numCache>
            </c:numRef>
          </c:val>
          <c:smooth val="0"/>
        </c:ser>
        <c:ser>
          <c:idx val="2"/>
          <c:order val="2"/>
          <c:tx>
            <c:strRef>
              <c:f>'1_2_4_5_6_10 pav'!$L$2</c:f>
              <c:strCache>
                <c:ptCount val="1"/>
                <c:pt idx="0">
                  <c:v>Atmosferos tyrimų st. Preiloje </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cat>
            <c:strRef>
              <c:f>'1_2_4_5_6_10 pav'!$I$3:$I$55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pav'!$L$3:$L$55</c:f>
              <c:numCache>
                <c:formatCode>0.00</c:formatCode>
                <c:ptCount val="53"/>
                <c:pt idx="0">
                  <c:v>0.50559202811943893</c:v>
                </c:pt>
                <c:pt idx="1">
                  <c:v>1.115994672191033</c:v>
                </c:pt>
                <c:pt idx="2">
                  <c:v>0.77176057793427522</c:v>
                </c:pt>
                <c:pt idx="3">
                  <c:v>0.97036734176045791</c:v>
                </c:pt>
                <c:pt idx="4">
                  <c:v>2.2000861080374761</c:v>
                </c:pt>
                <c:pt idx="5">
                  <c:v>0.40291665753084055</c:v>
                </c:pt>
                <c:pt idx="6">
                  <c:v>0.85574683432981102</c:v>
                </c:pt>
                <c:pt idx="7">
                  <c:v>0.4813262964579077</c:v>
                </c:pt>
                <c:pt idx="8">
                  <c:v>0.55828626893297273</c:v>
                </c:pt>
                <c:pt idx="9">
                  <c:v>0.45120628254379813</c:v>
                </c:pt>
                <c:pt idx="10">
                  <c:v>0.5328840584983372</c:v>
                </c:pt>
                <c:pt idx="11">
                  <c:v>0.37859962914227452</c:v>
                </c:pt>
                <c:pt idx="12">
                  <c:v>0.39019712586876099</c:v>
                </c:pt>
                <c:pt idx="13">
                  <c:v>0.23831276494503886</c:v>
                </c:pt>
                <c:pt idx="14">
                  <c:v>0.40068379725252101</c:v>
                </c:pt>
                <c:pt idx="15">
                  <c:v>0.41398365734927844</c:v>
                </c:pt>
                <c:pt idx="16">
                  <c:v>0.32552557973985913</c:v>
                </c:pt>
                <c:pt idx="17">
                  <c:v>0.31055695034274455</c:v>
                </c:pt>
                <c:pt idx="18">
                  <c:v>0.44045984801578786</c:v>
                </c:pt>
                <c:pt idx="19">
                  <c:v>0.35850296160834727</c:v>
                </c:pt>
                <c:pt idx="20">
                  <c:v>0.42282348176494783</c:v>
                </c:pt>
                <c:pt idx="21">
                  <c:v>0.44260739757837259</c:v>
                </c:pt>
                <c:pt idx="22">
                  <c:v>0.48637160934023438</c:v>
                </c:pt>
                <c:pt idx="23">
                  <c:v>0.52569640343062451</c:v>
                </c:pt>
                <c:pt idx="24">
                  <c:v>0.54050568374344388</c:v>
                </c:pt>
                <c:pt idx="25">
                  <c:v>0.46831924404732478</c:v>
                </c:pt>
                <c:pt idx="26">
                  <c:v>0.31356805687314965</c:v>
                </c:pt>
                <c:pt idx="27">
                  <c:v>0.38829753164213754</c:v>
                </c:pt>
                <c:pt idx="28">
                  <c:v>0.2568848930743603</c:v>
                </c:pt>
                <c:pt idx="29">
                  <c:v>0.36266322352418279</c:v>
                </c:pt>
                <c:pt idx="30">
                  <c:v>0.4546278858505689</c:v>
                </c:pt>
                <c:pt idx="31">
                  <c:v>0.47079523357394654</c:v>
                </c:pt>
                <c:pt idx="32">
                  <c:v>0.37685988844983009</c:v>
                </c:pt>
                <c:pt idx="33">
                  <c:v>0.24192101696887411</c:v>
                </c:pt>
                <c:pt idx="34">
                  <c:v>0.35380761507433178</c:v>
                </c:pt>
                <c:pt idx="35">
                  <c:v>0.30909592845922312</c:v>
                </c:pt>
                <c:pt idx="36">
                  <c:v>0.45930164037125321</c:v>
                </c:pt>
                <c:pt idx="37">
                  <c:v>0.38923968429090078</c:v>
                </c:pt>
                <c:pt idx="38">
                  <c:v>0.48817028062611839</c:v>
                </c:pt>
                <c:pt idx="39">
                  <c:v>0.49985750363680503</c:v>
                </c:pt>
                <c:pt idx="40">
                  <c:v>0.40176418701950861</c:v>
                </c:pt>
                <c:pt idx="41">
                  <c:v>0.61707947991567058</c:v>
                </c:pt>
                <c:pt idx="42">
                  <c:v>0.35245250963143093</c:v>
                </c:pt>
                <c:pt idx="43">
                  <c:v>0.53335754259236512</c:v>
                </c:pt>
                <c:pt idx="44">
                  <c:v>0.76845969076094434</c:v>
                </c:pt>
                <c:pt idx="45">
                  <c:v>0.44126957656716009</c:v>
                </c:pt>
                <c:pt idx="46">
                  <c:v>0.42832939619313903</c:v>
                </c:pt>
                <c:pt idx="47">
                  <c:v>0.58340699116719974</c:v>
                </c:pt>
                <c:pt idx="48">
                  <c:v>0.34611111600103378</c:v>
                </c:pt>
                <c:pt idx="49">
                  <c:v>0.43789539402922889</c:v>
                </c:pt>
                <c:pt idx="50">
                  <c:v>0.45075581359439892</c:v>
                </c:pt>
                <c:pt idx="51">
                  <c:v>0.55578421460316607</c:v>
                </c:pt>
              </c:numCache>
            </c:numRef>
          </c:val>
          <c:smooth val="0"/>
        </c:ser>
        <c:ser>
          <c:idx val="3"/>
          <c:order val="3"/>
          <c:tx>
            <c:strRef>
              <c:f>'1_2_4_5_6_10 pav'!$M$2</c:f>
              <c:strCache>
                <c:ptCount val="1"/>
                <c:pt idx="0">
                  <c:v>Atmosferos tyrimų st. Preiloje (SO4-Snss)</c:v>
                </c:pt>
              </c:strCache>
            </c:strRef>
          </c:tx>
          <c:spPr>
            <a:ln w="12700">
              <a:solidFill>
                <a:srgbClr val="3366FF"/>
              </a:solidFill>
              <a:prstDash val="solid"/>
            </a:ln>
          </c:spPr>
          <c:marker>
            <c:symbol val="diamond"/>
            <c:size val="2"/>
            <c:spPr>
              <a:noFill/>
              <a:ln>
                <a:solidFill>
                  <a:srgbClr val="3366FF"/>
                </a:solidFill>
                <a:prstDash val="solid"/>
              </a:ln>
            </c:spPr>
          </c:marker>
          <c:cat>
            <c:strRef>
              <c:f>'1_2_4_5_6_10 pav'!$I$3:$I$55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pav'!$M$3:$M$55</c:f>
              <c:numCache>
                <c:formatCode>0.00</c:formatCode>
                <c:ptCount val="53"/>
                <c:pt idx="0">
                  <c:v>0.43704944942082724</c:v>
                </c:pt>
                <c:pt idx="1">
                  <c:v>1.026913384387848</c:v>
                </c:pt>
                <c:pt idx="2">
                  <c:v>0.64000695116389139</c:v>
                </c:pt>
                <c:pt idx="3">
                  <c:v>0.85595556467510081</c:v>
                </c:pt>
                <c:pt idx="4">
                  <c:v>2.178830111069523</c:v>
                </c:pt>
                <c:pt idx="5">
                  <c:v>0.37127492533603812</c:v>
                </c:pt>
                <c:pt idx="6">
                  <c:v>0.68944899797495496</c:v>
                </c:pt>
                <c:pt idx="7">
                  <c:v>0.18988677316227578</c:v>
                </c:pt>
                <c:pt idx="8">
                  <c:v>0.46254960422523472</c:v>
                </c:pt>
                <c:pt idx="9">
                  <c:v>0.39589688744130669</c:v>
                </c:pt>
                <c:pt idx="10">
                  <c:v>0.35622693141029144</c:v>
                </c:pt>
                <c:pt idx="11">
                  <c:v>0.21261637940458913</c:v>
                </c:pt>
                <c:pt idx="12">
                  <c:v>0.31355887708445157</c:v>
                </c:pt>
                <c:pt idx="13">
                  <c:v>0.17154145314419408</c:v>
                </c:pt>
                <c:pt idx="14">
                  <c:v>0.27161282814667648</c:v>
                </c:pt>
                <c:pt idx="15">
                  <c:v>0.30463916264761137</c:v>
                </c:pt>
                <c:pt idx="16">
                  <c:v>0.23297582644051365</c:v>
                </c:pt>
                <c:pt idx="17">
                  <c:v>0.2827279633144209</c:v>
                </c:pt>
                <c:pt idx="18">
                  <c:v>0.37608427272631051</c:v>
                </c:pt>
                <c:pt idx="19">
                  <c:v>0.30923809520181955</c:v>
                </c:pt>
                <c:pt idx="20">
                  <c:v>0.33625180039514208</c:v>
                </c:pt>
                <c:pt idx="21">
                  <c:v>0.31792425566069854</c:v>
                </c:pt>
                <c:pt idx="22">
                  <c:v>0.40305328980024896</c:v>
                </c:pt>
                <c:pt idx="23">
                  <c:v>0.39215101658263363</c:v>
                </c:pt>
                <c:pt idx="24">
                  <c:v>0.37847867138842545</c:v>
                </c:pt>
                <c:pt idx="25">
                  <c:v>0.31520223094771527</c:v>
                </c:pt>
                <c:pt idx="26">
                  <c:v>0.1670881192922474</c:v>
                </c:pt>
                <c:pt idx="27">
                  <c:v>0.25960036908217959</c:v>
                </c:pt>
                <c:pt idx="28">
                  <c:v>0.19516989001898272</c:v>
                </c:pt>
                <c:pt idx="29">
                  <c:v>0.2898740063669723</c:v>
                </c:pt>
                <c:pt idx="30">
                  <c:v>0.23498913150428496</c:v>
                </c:pt>
                <c:pt idx="31">
                  <c:v>0.33406546991644082</c:v>
                </c:pt>
                <c:pt idx="32">
                  <c:v>0.33514146240609843</c:v>
                </c:pt>
                <c:pt idx="33">
                  <c:v>0.11678080311979926</c:v>
                </c:pt>
                <c:pt idx="34">
                  <c:v>0.29693519601819002</c:v>
                </c:pt>
                <c:pt idx="35">
                  <c:v>0.25784291827271039</c:v>
                </c:pt>
                <c:pt idx="36">
                  <c:v>0.2681797841003562</c:v>
                </c:pt>
                <c:pt idx="37">
                  <c:v>0.30300557592122618</c:v>
                </c:pt>
                <c:pt idx="38">
                  <c:v>0.47368957392312983</c:v>
                </c:pt>
                <c:pt idx="39">
                  <c:v>0.58311913571657426</c:v>
                </c:pt>
                <c:pt idx="40">
                  <c:v>0.18454146316806325</c:v>
                </c:pt>
                <c:pt idx="41">
                  <c:v>0.42630488989693777</c:v>
                </c:pt>
                <c:pt idx="42">
                  <c:v>0.1996164281516572</c:v>
                </c:pt>
                <c:pt idx="43">
                  <c:v>0.42511694554185081</c:v>
                </c:pt>
                <c:pt idx="44">
                  <c:v>0.66650706699948448</c:v>
                </c:pt>
                <c:pt idx="45">
                  <c:v>0.25865142054780982</c:v>
                </c:pt>
                <c:pt idx="46">
                  <c:v>0.36816572225335664</c:v>
                </c:pt>
                <c:pt idx="47">
                  <c:v>0.49151388227994625</c:v>
                </c:pt>
                <c:pt idx="48">
                  <c:v>0.22677777111830416</c:v>
                </c:pt>
                <c:pt idx="49">
                  <c:v>0.32629211797599655</c:v>
                </c:pt>
                <c:pt idx="50">
                  <c:v>0.33320254101074609</c:v>
                </c:pt>
                <c:pt idx="51">
                  <c:v>0.4551452737684113</c:v>
                </c:pt>
              </c:numCache>
            </c:numRef>
          </c:val>
          <c:smooth val="0"/>
        </c:ser>
        <c:dLbls>
          <c:showLegendKey val="0"/>
          <c:showVal val="0"/>
          <c:showCatName val="0"/>
          <c:showSerName val="0"/>
          <c:showPercent val="0"/>
          <c:showBubbleSize val="0"/>
        </c:dLbls>
        <c:marker val="1"/>
        <c:smooth val="0"/>
        <c:axId val="591266424"/>
        <c:axId val="591266032"/>
      </c:lineChart>
      <c:catAx>
        <c:axId val="591266424"/>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lt-LT"/>
                  <a:t>Savaitės</a:t>
                </a:r>
              </a:p>
            </c:rich>
          </c:tx>
          <c:layout>
            <c:manualLayout>
              <c:xMode val="edge"/>
              <c:yMode val="edge"/>
              <c:x val="0.50077882955143826"/>
              <c:y val="0.9213157781506818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400" b="0" i="0" u="none" strike="noStrike" baseline="0">
                <a:solidFill>
                  <a:srgbClr val="000000"/>
                </a:solidFill>
                <a:latin typeface="Arial"/>
                <a:ea typeface="Arial"/>
                <a:cs typeface="Arial"/>
              </a:defRPr>
            </a:pPr>
            <a:endParaRPr lang="en-US"/>
          </a:p>
        </c:txPr>
        <c:crossAx val="591266032"/>
        <c:crosses val="autoZero"/>
        <c:auto val="1"/>
        <c:lblAlgn val="ctr"/>
        <c:lblOffset val="100"/>
        <c:tickLblSkip val="1"/>
        <c:tickMarkSkip val="1"/>
        <c:noMultiLvlLbl val="0"/>
      </c:catAx>
      <c:valAx>
        <c:axId val="591266032"/>
        <c:scaling>
          <c:orientation val="minMax"/>
          <c:max val="2.2000000000000002"/>
          <c:min val="0"/>
        </c:scaling>
        <c:delete val="0"/>
        <c:axPos val="l"/>
        <c:majorGridlines>
          <c:spPr>
            <a:ln w="3175">
              <a:solidFill>
                <a:srgbClr val="969696"/>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ugS/m3</a:t>
                </a:r>
              </a:p>
            </c:rich>
          </c:tx>
          <c:layout>
            <c:manualLayout>
              <c:xMode val="edge"/>
              <c:yMode val="edge"/>
              <c:x val="1.6857904426021399E-2"/>
              <c:y val="0.1948018811329465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591266424"/>
        <c:crosses val="autoZero"/>
        <c:crossBetween val="between"/>
        <c:majorUnit val="0.2"/>
      </c:valAx>
      <c:spPr>
        <a:noFill/>
        <a:ln w="25400">
          <a:noFill/>
        </a:ln>
      </c:spPr>
    </c:plotArea>
    <c:legend>
      <c:legendPos val="r"/>
      <c:layout>
        <c:manualLayout>
          <c:xMode val="edge"/>
          <c:yMode val="edge"/>
          <c:x val="0.39969018258409766"/>
          <c:y val="6.2295512241297708E-2"/>
          <c:w val="0.4510119069486454"/>
          <c:h val="0.22623079901897514"/>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pH</a:t>
            </a:r>
          </a:p>
        </c:rich>
      </c:tx>
      <c:layout>
        <c:manualLayout>
          <c:xMode val="edge"/>
          <c:yMode val="edge"/>
          <c:x val="9.5579423242324948E-2"/>
          <c:y val="4.54051913904609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90720381675986"/>
          <c:y val="0.18844984802431611"/>
          <c:w val="0.86377774267256346"/>
          <c:h val="0.61094224924012164"/>
        </c:manualLayout>
      </c:layout>
      <c:barChart>
        <c:barDir val="col"/>
        <c:grouping val="clustered"/>
        <c:varyColors val="0"/>
        <c:ser>
          <c:idx val="0"/>
          <c:order val="0"/>
          <c:tx>
            <c:strRef>
              <c:f>'Metines_94-2017_PAV'!$B$3</c:f>
              <c:strCache>
                <c:ptCount val="1"/>
                <c:pt idx="0">
                  <c:v>Aukštaitijos IMS</c:v>
                </c:pt>
              </c:strCache>
            </c:strRef>
          </c:tx>
          <c:spPr>
            <a:solidFill>
              <a:schemeClr val="accent3">
                <a:lumMod val="75000"/>
              </a:schemeClr>
            </a:solidFill>
            <a:ln>
              <a:solidFill>
                <a:schemeClr val="accent3">
                  <a:lumMod val="75000"/>
                </a:schemeClr>
              </a:solidFill>
            </a:ln>
            <a:effectLst/>
          </c:spPr>
          <c:invertIfNegative val="0"/>
          <c:cat>
            <c:numRef>
              <c:f>'Metines_94-2017_PAV'!$A$4:$A$27</c:f>
              <c:numCache>
                <c:formatCode>0</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formatCode="General">
                  <c:v>2015</c:v>
                </c:pt>
                <c:pt idx="22">
                  <c:v>2016</c:v>
                </c:pt>
                <c:pt idx="23" formatCode="General">
                  <c:v>2017</c:v>
                </c:pt>
              </c:numCache>
            </c:numRef>
          </c:cat>
          <c:val>
            <c:numRef>
              <c:f>'Metines_94-2017_PAV'!$B$4:$B$27</c:f>
              <c:numCache>
                <c:formatCode>0.00</c:formatCode>
                <c:ptCount val="24"/>
                <c:pt idx="0">
                  <c:v>4.3882578835566424</c:v>
                </c:pt>
                <c:pt idx="1">
                  <c:v>4.4059166419465079</c:v>
                </c:pt>
                <c:pt idx="2">
                  <c:v>4.9649423547828686</c:v>
                </c:pt>
                <c:pt idx="3">
                  <c:v>5.2296968961134764</c:v>
                </c:pt>
                <c:pt idx="4">
                  <c:v>5.292541885438462</c:v>
                </c:pt>
                <c:pt idx="5">
                  <c:v>5.432167269442588</c:v>
                </c:pt>
                <c:pt idx="6">
                  <c:v>5.33</c:v>
                </c:pt>
                <c:pt idx="7">
                  <c:v>5.3866263433142594</c:v>
                </c:pt>
                <c:pt idx="8">
                  <c:v>4.7964651885288161</c:v>
                </c:pt>
                <c:pt idx="9">
                  <c:v>4.9739545565433083</c:v>
                </c:pt>
                <c:pt idx="10">
                  <c:v>4.8600000000000003</c:v>
                </c:pt>
                <c:pt idx="11">
                  <c:v>5.1100000000000003</c:v>
                </c:pt>
                <c:pt idx="12">
                  <c:v>5.13</c:v>
                </c:pt>
                <c:pt idx="13">
                  <c:v>4.9000000000000004</c:v>
                </c:pt>
                <c:pt idx="14">
                  <c:v>4.8499999999999996</c:v>
                </c:pt>
                <c:pt idx="15">
                  <c:v>5.1100000000000003</c:v>
                </c:pt>
                <c:pt idx="16">
                  <c:v>5.2</c:v>
                </c:pt>
                <c:pt idx="17">
                  <c:v>5.21</c:v>
                </c:pt>
                <c:pt idx="18">
                  <c:v>5.1565211266988253</c:v>
                </c:pt>
                <c:pt idx="19">
                  <c:v>5.0599999999999996</c:v>
                </c:pt>
                <c:pt idx="20" formatCode="General">
                  <c:v>5.07</c:v>
                </c:pt>
                <c:pt idx="21" formatCode="General">
                  <c:v>4.97</c:v>
                </c:pt>
                <c:pt idx="22">
                  <c:v>5.17</c:v>
                </c:pt>
                <c:pt idx="23">
                  <c:v>5.0999999999999996</c:v>
                </c:pt>
              </c:numCache>
            </c:numRef>
          </c:val>
        </c:ser>
        <c:ser>
          <c:idx val="1"/>
          <c:order val="1"/>
          <c:tx>
            <c:strRef>
              <c:f>'Metines_94-2017_PAV'!$C$3</c:f>
              <c:strCache>
                <c:ptCount val="1"/>
                <c:pt idx="0">
                  <c:v>Žemaitijos IMS</c:v>
                </c:pt>
              </c:strCache>
            </c:strRef>
          </c:tx>
          <c:spPr>
            <a:solidFill>
              <a:schemeClr val="accent2"/>
            </a:solidFill>
            <a:ln>
              <a:noFill/>
            </a:ln>
            <a:effectLst/>
          </c:spPr>
          <c:invertIfNegative val="0"/>
          <c:cat>
            <c:numRef>
              <c:f>'Metines_94-2017_PAV'!$A$4:$A$27</c:f>
              <c:numCache>
                <c:formatCode>0</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formatCode="General">
                  <c:v>2015</c:v>
                </c:pt>
                <c:pt idx="22">
                  <c:v>2016</c:v>
                </c:pt>
                <c:pt idx="23" formatCode="General">
                  <c:v>2017</c:v>
                </c:pt>
              </c:numCache>
            </c:numRef>
          </c:cat>
          <c:val>
            <c:numRef>
              <c:f>'Metines_94-2017_PAV'!$C$4:$C$27</c:f>
              <c:numCache>
                <c:formatCode>0.00</c:formatCode>
                <c:ptCount val="24"/>
                <c:pt idx="1">
                  <c:v>4.6804594289162056</c:v>
                </c:pt>
                <c:pt idx="2">
                  <c:v>4.8682659050662824</c:v>
                </c:pt>
                <c:pt idx="3">
                  <c:v>5.2799873929244034</c:v>
                </c:pt>
                <c:pt idx="4">
                  <c:v>5.225476029465252</c:v>
                </c:pt>
                <c:pt idx="5">
                  <c:v>5.4870295433799114</c:v>
                </c:pt>
                <c:pt idx="6">
                  <c:v>5.6870190762345469</c:v>
                </c:pt>
                <c:pt idx="7">
                  <c:v>5.0288455274556521</c:v>
                </c:pt>
                <c:pt idx="8">
                  <c:v>4.7368570335359879</c:v>
                </c:pt>
                <c:pt idx="9">
                  <c:v>4.755812906527261</c:v>
                </c:pt>
                <c:pt idx="10">
                  <c:v>4.76</c:v>
                </c:pt>
                <c:pt idx="11">
                  <c:v>4.88</c:v>
                </c:pt>
                <c:pt idx="12">
                  <c:v>4.6900000000000004</c:v>
                </c:pt>
                <c:pt idx="13">
                  <c:v>4.8499999999999996</c:v>
                </c:pt>
                <c:pt idx="14">
                  <c:v>4.67</c:v>
                </c:pt>
                <c:pt idx="15">
                  <c:v>4.97</c:v>
                </c:pt>
                <c:pt idx="16">
                  <c:v>4.97</c:v>
                </c:pt>
                <c:pt idx="17">
                  <c:v>5.08</c:v>
                </c:pt>
                <c:pt idx="18">
                  <c:v>4.97</c:v>
                </c:pt>
                <c:pt idx="19">
                  <c:v>4.92</c:v>
                </c:pt>
                <c:pt idx="20" formatCode="General">
                  <c:v>4.7300000000000004</c:v>
                </c:pt>
                <c:pt idx="21" formatCode="General">
                  <c:v>4.6399999999999997</c:v>
                </c:pt>
                <c:pt idx="22">
                  <c:v>5.08</c:v>
                </c:pt>
                <c:pt idx="23">
                  <c:v>5.01</c:v>
                </c:pt>
              </c:numCache>
            </c:numRef>
          </c:val>
        </c:ser>
        <c:ser>
          <c:idx val="2"/>
          <c:order val="2"/>
          <c:tx>
            <c:strRef>
              <c:f>'Metines_94-2017_PAV'!$D$3</c:f>
              <c:strCache>
                <c:ptCount val="1"/>
                <c:pt idx="0">
                  <c:v>Atmosferos tyrimų st. Preiloje </c:v>
                </c:pt>
              </c:strCache>
            </c:strRef>
          </c:tx>
          <c:spPr>
            <a:solidFill>
              <a:srgbClr val="002060"/>
            </a:solidFill>
            <a:ln>
              <a:solidFill>
                <a:srgbClr val="002060"/>
              </a:solidFill>
            </a:ln>
            <a:effectLst/>
          </c:spPr>
          <c:invertIfNegative val="0"/>
          <c:cat>
            <c:numRef>
              <c:f>'Metines_94-2017_PAV'!$A$4:$A$27</c:f>
              <c:numCache>
                <c:formatCode>0</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formatCode="General">
                  <c:v>2015</c:v>
                </c:pt>
                <c:pt idx="22">
                  <c:v>2016</c:v>
                </c:pt>
                <c:pt idx="23" formatCode="General">
                  <c:v>2017</c:v>
                </c:pt>
              </c:numCache>
            </c:numRef>
          </c:cat>
          <c:val>
            <c:numRef>
              <c:f>'Metines_94-2017_PAV'!$D$4:$D$27</c:f>
              <c:numCache>
                <c:formatCode>0.00</c:formatCode>
                <c:ptCount val="24"/>
                <c:pt idx="0">
                  <c:v>4.3099999999999996</c:v>
                </c:pt>
                <c:pt idx="1">
                  <c:v>4.3600000000000003</c:v>
                </c:pt>
                <c:pt idx="2">
                  <c:v>4.87</c:v>
                </c:pt>
                <c:pt idx="3">
                  <c:v>5.17</c:v>
                </c:pt>
                <c:pt idx="4">
                  <c:v>5.22</c:v>
                </c:pt>
                <c:pt idx="5">
                  <c:v>4.92</c:v>
                </c:pt>
                <c:pt idx="6">
                  <c:v>5</c:v>
                </c:pt>
                <c:pt idx="7">
                  <c:v>4.87</c:v>
                </c:pt>
                <c:pt idx="8">
                  <c:v>4.71</c:v>
                </c:pt>
                <c:pt idx="9">
                  <c:v>4.8</c:v>
                </c:pt>
                <c:pt idx="10">
                  <c:v>4.7</c:v>
                </c:pt>
                <c:pt idx="11">
                  <c:v>4.83</c:v>
                </c:pt>
                <c:pt idx="12">
                  <c:v>4.8499999999999996</c:v>
                </c:pt>
                <c:pt idx="13" formatCode="0.0">
                  <c:v>4.82</c:v>
                </c:pt>
                <c:pt idx="14" formatCode="0.0">
                  <c:v>4.72</c:v>
                </c:pt>
                <c:pt idx="15" formatCode="0.0">
                  <c:v>4.8099999999999996</c:v>
                </c:pt>
                <c:pt idx="16">
                  <c:v>5.01</c:v>
                </c:pt>
                <c:pt idx="17">
                  <c:v>5.01</c:v>
                </c:pt>
                <c:pt idx="18" formatCode="General">
                  <c:v>4.92</c:v>
                </c:pt>
                <c:pt idx="19" formatCode="General">
                  <c:v>5.01</c:v>
                </c:pt>
                <c:pt idx="20" formatCode="General">
                  <c:v>5.03</c:v>
                </c:pt>
                <c:pt idx="21" formatCode="General">
                  <c:v>4.88</c:v>
                </c:pt>
                <c:pt idx="22">
                  <c:v>4.9407778292678852</c:v>
                </c:pt>
                <c:pt idx="23" formatCode="General">
                  <c:v>4.96</c:v>
                </c:pt>
              </c:numCache>
            </c:numRef>
          </c:val>
        </c:ser>
        <c:dLbls>
          <c:showLegendKey val="0"/>
          <c:showVal val="0"/>
          <c:showCatName val="0"/>
          <c:showSerName val="0"/>
          <c:showPercent val="0"/>
          <c:showBubbleSize val="0"/>
        </c:dLbls>
        <c:gapWidth val="219"/>
        <c:overlap val="-27"/>
        <c:axId val="470014656"/>
        <c:axId val="470024848"/>
      </c:barChart>
      <c:catAx>
        <c:axId val="470014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Metai</a:t>
                </a:r>
              </a:p>
            </c:rich>
          </c:tx>
          <c:layout>
            <c:manualLayout>
              <c:xMode val="edge"/>
              <c:yMode val="edge"/>
              <c:x val="0.51568724416900813"/>
              <c:y val="0.916024388500590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0024848"/>
        <c:crosses val="autoZero"/>
        <c:auto val="1"/>
        <c:lblAlgn val="ctr"/>
        <c:lblOffset val="100"/>
        <c:tickLblSkip val="1"/>
        <c:tickMarkSkip val="1"/>
        <c:noMultiLvlLbl val="0"/>
      </c:catAx>
      <c:valAx>
        <c:axId val="470024848"/>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 vienetai</a:t>
                </a:r>
              </a:p>
            </c:rich>
          </c:tx>
          <c:layout>
            <c:manualLayout>
              <c:xMode val="edge"/>
              <c:yMode val="edge"/>
              <c:x val="1.0014612385901026E-2"/>
              <c:y val="0.387010039536547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14656"/>
        <c:crosses val="autoZero"/>
        <c:crossBetween val="between"/>
      </c:valAx>
      <c:spPr>
        <a:noFill/>
        <a:ln>
          <a:noFill/>
        </a:ln>
        <a:effectLst/>
      </c:spPr>
    </c:plotArea>
    <c:legend>
      <c:legendPos val="t"/>
      <c:layout>
        <c:manualLayout>
          <c:xMode val="edge"/>
          <c:yMode val="edge"/>
          <c:x val="0.17494041822496575"/>
          <c:y val="4.1843047213368068E-2"/>
          <c:w val="0.7842403539467151"/>
          <c:h val="8.60576448167610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a:t>
            </a:r>
            <a:r>
              <a:rPr lang="en-US" baseline="-25000"/>
              <a:t>4</a:t>
            </a:r>
            <a:r>
              <a:rPr lang="en-US" baseline="30000"/>
              <a:t>-2</a:t>
            </a:r>
          </a:p>
        </c:rich>
      </c:tx>
      <c:layout>
        <c:manualLayout>
          <c:xMode val="edge"/>
          <c:yMode val="edge"/>
          <c:x val="0.12549047096115953"/>
          <c:y val="2.9240202733279031E-2"/>
        </c:manualLayout>
      </c:layout>
      <c:overlay val="0"/>
      <c:spPr>
        <a:noFill/>
        <a:ln w="25400">
          <a:noFill/>
        </a:ln>
      </c:spPr>
    </c:title>
    <c:autoTitleDeleted val="0"/>
    <c:plotArea>
      <c:layout>
        <c:manualLayout>
          <c:layoutTarget val="inner"/>
          <c:xMode val="edge"/>
          <c:yMode val="edge"/>
          <c:x val="0.19287840814459215"/>
          <c:y val="0.18275954384198465"/>
          <c:w val="0.75667683195186153"/>
          <c:h val="0.62758937696681516"/>
        </c:manualLayout>
      </c:layout>
      <c:lineChart>
        <c:grouping val="standard"/>
        <c:varyColors val="0"/>
        <c:ser>
          <c:idx val="0"/>
          <c:order val="0"/>
          <c:tx>
            <c:strRef>
              <c:f>'Metines_94-2017_PAV'!$B$57</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'Metines_94-2017_PAV'!$A$58:$A$81</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'Metines_94-2017_PAV'!$B$58:$B$81</c:f>
              <c:numCache>
                <c:formatCode>0</c:formatCode>
                <c:ptCount val="24"/>
                <c:pt idx="0">
                  <c:v>685</c:v>
                </c:pt>
                <c:pt idx="1">
                  <c:v>574</c:v>
                </c:pt>
                <c:pt idx="2">
                  <c:v>335</c:v>
                </c:pt>
                <c:pt idx="3">
                  <c:v>464</c:v>
                </c:pt>
                <c:pt idx="4">
                  <c:v>326</c:v>
                </c:pt>
                <c:pt idx="5">
                  <c:v>271</c:v>
                </c:pt>
                <c:pt idx="6">
                  <c:v>219.41</c:v>
                </c:pt>
                <c:pt idx="7">
                  <c:v>308.70967741935482</c:v>
                </c:pt>
                <c:pt idx="8">
                  <c:v>290</c:v>
                </c:pt>
                <c:pt idx="9">
                  <c:v>251</c:v>
                </c:pt>
                <c:pt idx="10">
                  <c:v>231.90400000000002</c:v>
                </c:pt>
                <c:pt idx="11">
                  <c:v>183</c:v>
                </c:pt>
                <c:pt idx="12">
                  <c:v>223.48</c:v>
                </c:pt>
                <c:pt idx="13">
                  <c:v>205.7</c:v>
                </c:pt>
                <c:pt idx="14">
                  <c:v>227.79</c:v>
                </c:pt>
                <c:pt idx="15">
                  <c:v>205</c:v>
                </c:pt>
                <c:pt idx="16">
                  <c:v>230.18518825366709</c:v>
                </c:pt>
                <c:pt idx="17">
                  <c:v>178.43270381892521</c:v>
                </c:pt>
                <c:pt idx="18">
                  <c:v>199</c:v>
                </c:pt>
                <c:pt idx="19">
                  <c:v>129.9317966222458</c:v>
                </c:pt>
                <c:pt idx="20">
                  <c:v>171</c:v>
                </c:pt>
                <c:pt idx="21">
                  <c:v>156.04</c:v>
                </c:pt>
                <c:pt idx="22">
                  <c:v>105.8</c:v>
                </c:pt>
                <c:pt idx="23">
                  <c:v>131.5</c:v>
                </c:pt>
              </c:numCache>
            </c:numRef>
          </c:val>
          <c:smooth val="0"/>
        </c:ser>
        <c:ser>
          <c:idx val="1"/>
          <c:order val="1"/>
          <c:tx>
            <c:strRef>
              <c:f>'Metines_94-2017_PAV'!$C$57</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'Metines_94-2017_PAV'!$A$58:$A$81</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'Metines_94-2017_PAV'!$C$58:$C$81</c:f>
              <c:numCache>
                <c:formatCode>0</c:formatCode>
                <c:ptCount val="24"/>
                <c:pt idx="1">
                  <c:v>657</c:v>
                </c:pt>
                <c:pt idx="2">
                  <c:v>746</c:v>
                </c:pt>
                <c:pt idx="3">
                  <c:v>589</c:v>
                </c:pt>
                <c:pt idx="4">
                  <c:v>645</c:v>
                </c:pt>
                <c:pt idx="5">
                  <c:v>437</c:v>
                </c:pt>
                <c:pt idx="6">
                  <c:v>312</c:v>
                </c:pt>
                <c:pt idx="7">
                  <c:v>452</c:v>
                </c:pt>
                <c:pt idx="8">
                  <c:v>578</c:v>
                </c:pt>
                <c:pt idx="9">
                  <c:v>455</c:v>
                </c:pt>
                <c:pt idx="10">
                  <c:v>329.45640000000003</c:v>
                </c:pt>
                <c:pt idx="11">
                  <c:v>289</c:v>
                </c:pt>
                <c:pt idx="12">
                  <c:v>269.05</c:v>
                </c:pt>
                <c:pt idx="13">
                  <c:v>384.9</c:v>
                </c:pt>
                <c:pt idx="14">
                  <c:v>354.4</c:v>
                </c:pt>
                <c:pt idx="15">
                  <c:v>197.2</c:v>
                </c:pt>
                <c:pt idx="16">
                  <c:v>266.8471428571429</c:v>
                </c:pt>
                <c:pt idx="17">
                  <c:v>258.88126530612243</c:v>
                </c:pt>
                <c:pt idx="18">
                  <c:v>240</c:v>
                </c:pt>
                <c:pt idx="19">
                  <c:v>227.8744224489796</c:v>
                </c:pt>
                <c:pt idx="20">
                  <c:v>191</c:v>
                </c:pt>
                <c:pt idx="21">
                  <c:v>203</c:v>
                </c:pt>
                <c:pt idx="22">
                  <c:v>124.54</c:v>
                </c:pt>
                <c:pt idx="23">
                  <c:v>130.19999999999999</c:v>
                </c:pt>
              </c:numCache>
            </c:numRef>
          </c:val>
          <c:smooth val="0"/>
        </c:ser>
        <c:ser>
          <c:idx val="2"/>
          <c:order val="2"/>
          <c:tx>
            <c:strRef>
              <c:f>'Metines_94-2017_PAV'!$D$57</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'Metines_94-2017_PAV'!$A$58:$A$81</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'Metines_94-2017_PAV'!$D$58:$D$81</c:f>
              <c:numCache>
                <c:formatCode>0</c:formatCode>
                <c:ptCount val="24"/>
                <c:pt idx="0">
                  <c:v>917.21399999999994</c:v>
                </c:pt>
                <c:pt idx="1">
                  <c:v>646.37900000000002</c:v>
                </c:pt>
                <c:pt idx="2">
                  <c:v>365.35500000000002</c:v>
                </c:pt>
                <c:pt idx="3">
                  <c:v>323.87</c:v>
                </c:pt>
                <c:pt idx="4">
                  <c:v>520.33600000000001</c:v>
                </c:pt>
                <c:pt idx="5">
                  <c:v>411.89696271326994</c:v>
                </c:pt>
                <c:pt idx="6">
                  <c:v>302.34553080095338</c:v>
                </c:pt>
                <c:pt idx="7">
                  <c:v>471.22156626805059</c:v>
                </c:pt>
                <c:pt idx="8">
                  <c:v>365.31</c:v>
                </c:pt>
                <c:pt idx="9">
                  <c:v>273.27999999999997</c:v>
                </c:pt>
                <c:pt idx="10">
                  <c:v>324.3</c:v>
                </c:pt>
                <c:pt idx="11">
                  <c:v>264.18</c:v>
                </c:pt>
                <c:pt idx="12">
                  <c:v>196.42</c:v>
                </c:pt>
                <c:pt idx="13">
                  <c:v>372.69</c:v>
                </c:pt>
                <c:pt idx="14">
                  <c:v>352.67</c:v>
                </c:pt>
                <c:pt idx="15">
                  <c:v>286.39999999999998</c:v>
                </c:pt>
                <c:pt idx="16">
                  <c:v>398.30102644628806</c:v>
                </c:pt>
                <c:pt idx="17">
                  <c:v>373.12084065484243</c:v>
                </c:pt>
                <c:pt idx="18">
                  <c:v>282</c:v>
                </c:pt>
                <c:pt idx="19">
                  <c:v>233.02537148019215</c:v>
                </c:pt>
                <c:pt idx="20">
                  <c:v>234</c:v>
                </c:pt>
                <c:pt idx="21" formatCode="General">
                  <c:v>210</c:v>
                </c:pt>
                <c:pt idx="22">
                  <c:v>204.5</c:v>
                </c:pt>
                <c:pt idx="23">
                  <c:v>381.2</c:v>
                </c:pt>
              </c:numCache>
            </c:numRef>
          </c:val>
          <c:smooth val="0"/>
        </c:ser>
        <c:ser>
          <c:idx val="3"/>
          <c:order val="3"/>
          <c:tx>
            <c:strRef>
              <c:f>'Metines_94-2017_PAV'!$E$57</c:f>
              <c:strCache>
                <c:ptCount val="1"/>
                <c:pt idx="0">
                  <c:v>Atmosferos tyrimų st. Preiloje (be jūros įnašo)</c:v>
                </c:pt>
              </c:strCache>
            </c:strRef>
          </c:tx>
          <c:spPr>
            <a:ln w="12700">
              <a:solidFill>
                <a:srgbClr val="3366FF"/>
              </a:solidFill>
              <a:prstDash val="solid"/>
            </a:ln>
          </c:spPr>
          <c:marker>
            <c:symbol val="diamond"/>
            <c:size val="2"/>
            <c:spPr>
              <a:solidFill>
                <a:srgbClr val="3366FF"/>
              </a:solidFill>
              <a:ln>
                <a:solidFill>
                  <a:srgbClr val="3366FF"/>
                </a:solidFill>
                <a:prstDash val="solid"/>
              </a:ln>
            </c:spPr>
          </c:marker>
          <c:cat>
            <c:numRef>
              <c:f>'Metines_94-2017_PAV'!$A$58:$A$81</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'Metines_94-2017_PAV'!$E$58:$E$81</c:f>
              <c:numCache>
                <c:formatCode>0</c:formatCode>
                <c:ptCount val="24"/>
                <c:pt idx="0">
                  <c:v>680.08808456511451</c:v>
                </c:pt>
                <c:pt idx="1">
                  <c:v>554.44338243173797</c:v>
                </c:pt>
                <c:pt idx="2">
                  <c:v>322.70406409839995</c:v>
                </c:pt>
                <c:pt idx="3">
                  <c:v>222.28289137325831</c:v>
                </c:pt>
                <c:pt idx="4">
                  <c:v>381.15399646007495</c:v>
                </c:pt>
                <c:pt idx="5">
                  <c:v>329.97695339478042</c:v>
                </c:pt>
                <c:pt idx="6">
                  <c:v>239.89109572023432</c:v>
                </c:pt>
                <c:pt idx="7">
                  <c:v>369.98617770025464</c:v>
                </c:pt>
                <c:pt idx="8">
                  <c:v>293.14999999999998</c:v>
                </c:pt>
                <c:pt idx="9">
                  <c:v>214.72</c:v>
                </c:pt>
                <c:pt idx="10">
                  <c:v>225.6</c:v>
                </c:pt>
                <c:pt idx="11">
                  <c:v>165.76</c:v>
                </c:pt>
                <c:pt idx="12">
                  <c:v>148.203</c:v>
                </c:pt>
                <c:pt idx="13">
                  <c:v>257.64</c:v>
                </c:pt>
                <c:pt idx="14">
                  <c:v>248.24</c:v>
                </c:pt>
                <c:pt idx="15">
                  <c:v>191.4</c:v>
                </c:pt>
                <c:pt idx="16">
                  <c:v>266.9953388913832</c:v>
                </c:pt>
                <c:pt idx="17">
                  <c:v>234.02385880147406</c:v>
                </c:pt>
                <c:pt idx="18">
                  <c:v>160</c:v>
                </c:pt>
                <c:pt idx="19">
                  <c:v>167.00250984622437</c:v>
                </c:pt>
                <c:pt idx="20">
                  <c:v>181</c:v>
                </c:pt>
                <c:pt idx="21" formatCode="General">
                  <c:v>133</c:v>
                </c:pt>
                <c:pt idx="22">
                  <c:v>141.4</c:v>
                </c:pt>
                <c:pt idx="23">
                  <c:v>204.1</c:v>
                </c:pt>
              </c:numCache>
            </c:numRef>
          </c:val>
          <c:smooth val="0"/>
        </c:ser>
        <c:dLbls>
          <c:showLegendKey val="0"/>
          <c:showVal val="0"/>
          <c:showCatName val="0"/>
          <c:showSerName val="0"/>
          <c:showPercent val="0"/>
          <c:showBubbleSize val="0"/>
        </c:dLbls>
        <c:marker val="1"/>
        <c:smooth val="0"/>
        <c:axId val="470021712"/>
        <c:axId val="470022104"/>
      </c:lineChart>
      <c:catAx>
        <c:axId val="470021712"/>
        <c:scaling>
          <c:orientation val="minMax"/>
        </c:scaling>
        <c:delete val="0"/>
        <c:axPos val="b"/>
        <c:title>
          <c:tx>
            <c:rich>
              <a:bodyPr/>
              <a:lstStyle/>
              <a:p>
                <a:pPr>
                  <a:defRPr/>
                </a:pPr>
                <a:r>
                  <a:rPr lang="en-US"/>
                  <a:t>Metai</a:t>
                </a:r>
              </a:p>
            </c:rich>
          </c:tx>
          <c:layout>
            <c:manualLayout>
              <c:xMode val="edge"/>
              <c:yMode val="edge"/>
              <c:x val="0.52549246588379706"/>
              <c:y val="0.911968640204946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en-US"/>
          </a:p>
        </c:txPr>
        <c:crossAx val="470022104"/>
        <c:crosses val="autoZero"/>
        <c:auto val="1"/>
        <c:lblAlgn val="ctr"/>
        <c:lblOffset val="100"/>
        <c:tickLblSkip val="1"/>
        <c:tickMarkSkip val="1"/>
        <c:noMultiLvlLbl val="0"/>
      </c:catAx>
      <c:valAx>
        <c:axId val="470022104"/>
        <c:scaling>
          <c:orientation val="minMax"/>
          <c:max val="900"/>
          <c:min val="100"/>
        </c:scaling>
        <c:delete val="0"/>
        <c:axPos val="l"/>
        <c:majorGridlines>
          <c:spPr>
            <a:ln w="3175">
              <a:solidFill>
                <a:srgbClr val="000000"/>
              </a:solidFill>
              <a:prstDash val="sysDash"/>
            </a:ln>
          </c:spPr>
        </c:majorGridlines>
        <c:title>
          <c:tx>
            <c:rich>
              <a:bodyPr/>
              <a:lstStyle/>
              <a:p>
                <a:pPr>
                  <a:defRPr/>
                </a:pPr>
                <a:r>
                  <a:rPr lang="en-US"/>
                  <a:t>Šlapiasis srautas, mgS/m2</a:t>
                </a:r>
              </a:p>
            </c:rich>
          </c:tx>
          <c:layout>
            <c:manualLayout>
              <c:xMode val="edge"/>
              <c:yMode val="edge"/>
              <c:x val="1.9607934764830956E-2"/>
              <c:y val="0.204679156484749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470021712"/>
        <c:crosses val="autoZero"/>
        <c:crossBetween val="between"/>
        <c:majorUnit val="100"/>
      </c:valAx>
      <c:spPr>
        <a:noFill/>
        <a:ln w="25400">
          <a:noFill/>
        </a:ln>
      </c:spPr>
    </c:plotArea>
    <c:legend>
      <c:legendPos val="r"/>
      <c:layout>
        <c:manualLayout>
          <c:xMode val="edge"/>
          <c:yMode val="edge"/>
          <c:x val="0.3926193241631673"/>
          <c:y val="4.1379576615513197E-2"/>
          <c:w val="0.55489653185043264"/>
          <c:h val="0.3954904396685055"/>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a:t>
            </a:r>
            <a:r>
              <a:rPr lang="en-US" baseline="-25000"/>
              <a:t>4</a:t>
            </a:r>
            <a:r>
              <a:rPr lang="en-US" baseline="30000"/>
              <a:t>-2</a:t>
            </a:r>
          </a:p>
        </c:rich>
      </c:tx>
      <c:layout>
        <c:manualLayout>
          <c:xMode val="edge"/>
          <c:yMode val="edge"/>
          <c:x val="0.10980446970755874"/>
          <c:y val="5.8479952936917365E-2"/>
        </c:manualLayout>
      </c:layout>
      <c:overlay val="0"/>
      <c:spPr>
        <a:noFill/>
        <a:ln w="25400">
          <a:noFill/>
        </a:ln>
      </c:spPr>
    </c:title>
    <c:autoTitleDeleted val="0"/>
    <c:plotArea>
      <c:layout>
        <c:manualLayout>
          <c:layoutTarget val="inner"/>
          <c:xMode val="edge"/>
          <c:yMode val="edge"/>
          <c:x val="0.17507424739278368"/>
          <c:y val="0.16206978416175996"/>
          <c:w val="0.77448099270366999"/>
          <c:h val="0.64827913664703984"/>
        </c:manualLayout>
      </c:layout>
      <c:lineChart>
        <c:grouping val="standard"/>
        <c:varyColors val="0"/>
        <c:ser>
          <c:idx val="0"/>
          <c:order val="0"/>
          <c:tx>
            <c:strRef>
              <c:f>'Metines_94-2017_PAV'!$H$57</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'Metines_94-2017_PAV'!$G$58:$G$81</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numCache>
            </c:numRef>
          </c:cat>
          <c:val>
            <c:numRef>
              <c:f>'Metines_94-2017_PAV'!$H$58:$H$81</c:f>
              <c:numCache>
                <c:formatCode>0.00</c:formatCode>
                <c:ptCount val="24"/>
                <c:pt idx="0">
                  <c:v>1.1030595813204509</c:v>
                </c:pt>
                <c:pt idx="1">
                  <c:v>1.0996168582375478</c:v>
                </c:pt>
                <c:pt idx="2">
                  <c:v>0.74115044247787609</c:v>
                </c:pt>
                <c:pt idx="3">
                  <c:v>0.80415944540727902</c:v>
                </c:pt>
                <c:pt idx="4">
                  <c:v>0.53618421052631582</c:v>
                </c:pt>
                <c:pt idx="5">
                  <c:v>0.50092421441774493</c:v>
                </c:pt>
                <c:pt idx="6">
                  <c:v>0.37</c:v>
                </c:pt>
                <c:pt idx="7">
                  <c:v>0.46774193548387094</c:v>
                </c:pt>
                <c:pt idx="8">
                  <c:v>0.52064631956912033</c:v>
                </c:pt>
                <c:pt idx="9">
                  <c:v>0.3977812995245642</c:v>
                </c:pt>
                <c:pt idx="10">
                  <c:v>0.32</c:v>
                </c:pt>
                <c:pt idx="11" formatCode="General">
                  <c:v>0.28999999999999998</c:v>
                </c:pt>
                <c:pt idx="12" formatCode="General">
                  <c:v>0.36</c:v>
                </c:pt>
                <c:pt idx="13" formatCode="General">
                  <c:v>0.31</c:v>
                </c:pt>
                <c:pt idx="14">
                  <c:v>0.43912457492551371</c:v>
                </c:pt>
                <c:pt idx="15">
                  <c:v>0.28000000000000003</c:v>
                </c:pt>
                <c:pt idx="16">
                  <c:v>0.29993125555447098</c:v>
                </c:pt>
                <c:pt idx="17">
                  <c:v>0.30446660926293584</c:v>
                </c:pt>
                <c:pt idx="18">
                  <c:v>0.24249764356121054</c:v>
                </c:pt>
                <c:pt idx="19">
                  <c:v>0.21</c:v>
                </c:pt>
                <c:pt idx="20">
                  <c:v>0.27</c:v>
                </c:pt>
                <c:pt idx="21">
                  <c:v>0.27</c:v>
                </c:pt>
                <c:pt idx="22">
                  <c:v>0.15</c:v>
                </c:pt>
                <c:pt idx="23">
                  <c:v>0.15</c:v>
                </c:pt>
              </c:numCache>
            </c:numRef>
          </c:val>
          <c:smooth val="0"/>
        </c:ser>
        <c:ser>
          <c:idx val="1"/>
          <c:order val="1"/>
          <c:tx>
            <c:strRef>
              <c:f>'Metines_94-2017_PAV'!$I$57</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'Metines_94-2017_PAV'!$G$58:$G$81</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numCache>
            </c:numRef>
          </c:cat>
          <c:val>
            <c:numRef>
              <c:f>'Metines_94-2017_PAV'!$I$58:$I$81</c:f>
              <c:numCache>
                <c:formatCode>0.00</c:formatCode>
                <c:ptCount val="24"/>
                <c:pt idx="1">
                  <c:v>0.98648648648648651</c:v>
                </c:pt>
                <c:pt idx="2">
                  <c:v>1.3840445269016697</c:v>
                </c:pt>
                <c:pt idx="3">
                  <c:v>0.8354609929078014</c:v>
                </c:pt>
                <c:pt idx="4">
                  <c:v>0.61900191938579652</c:v>
                </c:pt>
                <c:pt idx="5">
                  <c:v>0.54761904761904767</c:v>
                </c:pt>
                <c:pt idx="6">
                  <c:v>0.45814977973568283</c:v>
                </c:pt>
                <c:pt idx="7">
                  <c:v>0.5095828635851184</c:v>
                </c:pt>
                <c:pt idx="8">
                  <c:v>0.72069825436408974</c:v>
                </c:pt>
                <c:pt idx="9">
                  <c:v>0.64907275320970048</c:v>
                </c:pt>
                <c:pt idx="10">
                  <c:v>0.39</c:v>
                </c:pt>
                <c:pt idx="11">
                  <c:v>0.34</c:v>
                </c:pt>
                <c:pt idx="12">
                  <c:v>0.45</c:v>
                </c:pt>
                <c:pt idx="13">
                  <c:v>0.35</c:v>
                </c:pt>
                <c:pt idx="14">
                  <c:v>0.39584268587318233</c:v>
                </c:pt>
                <c:pt idx="15">
                  <c:v>0.25</c:v>
                </c:pt>
                <c:pt idx="16">
                  <c:v>0.29321202921145484</c:v>
                </c:pt>
                <c:pt idx="17">
                  <c:v>0.26281490720291051</c:v>
                </c:pt>
                <c:pt idx="18">
                  <c:v>0.27</c:v>
                </c:pt>
                <c:pt idx="19">
                  <c:v>0.28999999999999998</c:v>
                </c:pt>
                <c:pt idx="20">
                  <c:v>0.25</c:v>
                </c:pt>
                <c:pt idx="21" formatCode="General">
                  <c:v>0.24</c:v>
                </c:pt>
                <c:pt idx="22" formatCode="General">
                  <c:v>0.16</c:v>
                </c:pt>
                <c:pt idx="23" formatCode="General">
                  <c:v>0.12</c:v>
                </c:pt>
              </c:numCache>
            </c:numRef>
          </c:val>
          <c:smooth val="0"/>
        </c:ser>
        <c:ser>
          <c:idx val="2"/>
          <c:order val="2"/>
          <c:tx>
            <c:strRef>
              <c:f>'Metines_94-2017_PAV'!$J$57</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'Metines_94-2017_PAV'!$G$58:$G$81</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numCache>
            </c:numRef>
          </c:cat>
          <c:val>
            <c:numRef>
              <c:f>'Metines_94-2017_PAV'!$J$58:$J$81</c:f>
              <c:numCache>
                <c:formatCode>0.00</c:formatCode>
                <c:ptCount val="24"/>
                <c:pt idx="0">
                  <c:v>1.9556801705756928</c:v>
                </c:pt>
                <c:pt idx="1">
                  <c:v>1.5846506496690367</c:v>
                </c:pt>
                <c:pt idx="2">
                  <c:v>1.142091278524539</c:v>
                </c:pt>
                <c:pt idx="3">
                  <c:v>0.7049847627340009</c:v>
                </c:pt>
                <c:pt idx="4">
                  <c:v>0.89205554603120185</c:v>
                </c:pt>
                <c:pt idx="5">
                  <c:v>0.67404852815913274</c:v>
                </c:pt>
                <c:pt idx="6">
                  <c:v>0.85981552383390225</c:v>
                </c:pt>
                <c:pt idx="7">
                  <c:v>0.78361007440854746</c:v>
                </c:pt>
                <c:pt idx="8">
                  <c:v>0.81</c:v>
                </c:pt>
                <c:pt idx="9">
                  <c:v>0.56000000000000005</c:v>
                </c:pt>
                <c:pt idx="10">
                  <c:v>0.69</c:v>
                </c:pt>
                <c:pt idx="11">
                  <c:v>0.51</c:v>
                </c:pt>
                <c:pt idx="12">
                  <c:v>0.44</c:v>
                </c:pt>
                <c:pt idx="13">
                  <c:v>0.46</c:v>
                </c:pt>
                <c:pt idx="14">
                  <c:v>0.65</c:v>
                </c:pt>
                <c:pt idx="15">
                  <c:v>0.61459617184905091</c:v>
                </c:pt>
                <c:pt idx="16">
                  <c:v>0.60287120171707909</c:v>
                </c:pt>
                <c:pt idx="17">
                  <c:v>0.66087691637594159</c:v>
                </c:pt>
                <c:pt idx="18">
                  <c:v>0.47</c:v>
                </c:pt>
                <c:pt idx="19">
                  <c:v>0.48</c:v>
                </c:pt>
                <c:pt idx="20">
                  <c:v>0.5</c:v>
                </c:pt>
                <c:pt idx="21">
                  <c:v>0.46</c:v>
                </c:pt>
                <c:pt idx="22">
                  <c:v>0.3</c:v>
                </c:pt>
                <c:pt idx="23">
                  <c:v>0.47</c:v>
                </c:pt>
              </c:numCache>
            </c:numRef>
          </c:val>
          <c:smooth val="0"/>
        </c:ser>
        <c:ser>
          <c:idx val="3"/>
          <c:order val="3"/>
          <c:tx>
            <c:strRef>
              <c:f>'Metines_94-2017_PAV'!$K$57</c:f>
              <c:strCache>
                <c:ptCount val="1"/>
                <c:pt idx="0">
                  <c:v>Atmosferos tyrimų st. Preiloje (be jūros įnašo)</c:v>
                </c:pt>
              </c:strCache>
            </c:strRef>
          </c:tx>
          <c:spPr>
            <a:ln w="12700">
              <a:solidFill>
                <a:srgbClr val="3366FF"/>
              </a:solidFill>
              <a:prstDash val="solid"/>
            </a:ln>
          </c:spPr>
          <c:marker>
            <c:symbol val="diamond"/>
            <c:size val="2"/>
            <c:spPr>
              <a:solidFill>
                <a:srgbClr val="3366FF"/>
              </a:solidFill>
              <a:ln>
                <a:solidFill>
                  <a:srgbClr val="3366FF"/>
                </a:solidFill>
                <a:prstDash val="solid"/>
              </a:ln>
            </c:spPr>
          </c:marker>
          <c:cat>
            <c:numRef>
              <c:f>'Metines_94-2017_PAV'!$G$58:$G$81</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numCache>
            </c:numRef>
          </c:cat>
          <c:val>
            <c:numRef>
              <c:f>'Metines_94-2017_PAV'!$K$58:$K$81</c:f>
              <c:numCache>
                <c:formatCode>0.00</c:formatCode>
                <c:ptCount val="24"/>
                <c:pt idx="0">
                  <c:v>1.4500812037635704</c:v>
                </c:pt>
                <c:pt idx="1">
                  <c:v>1.3592630116002402</c:v>
                </c:pt>
                <c:pt idx="2">
                  <c:v>1.008765439507346</c:v>
                </c:pt>
                <c:pt idx="3">
                  <c:v>0.48385479184427149</c:v>
                </c:pt>
                <c:pt idx="4">
                  <c:v>0.65344419074245663</c:v>
                </c:pt>
                <c:pt idx="5">
                  <c:v>0.53999057991844923</c:v>
                </c:pt>
                <c:pt idx="6">
                  <c:v>0.6822065058589305</c:v>
                </c:pt>
                <c:pt idx="7">
                  <c:v>0.61526236698790893</c:v>
                </c:pt>
                <c:pt idx="8">
                  <c:v>0.65</c:v>
                </c:pt>
                <c:pt idx="9">
                  <c:v>0.44</c:v>
                </c:pt>
                <c:pt idx="10">
                  <c:v>0.48</c:v>
                </c:pt>
                <c:pt idx="11">
                  <c:v>0.32</c:v>
                </c:pt>
                <c:pt idx="12">
                  <c:v>0.33</c:v>
                </c:pt>
                <c:pt idx="13">
                  <c:v>0.32</c:v>
                </c:pt>
                <c:pt idx="14">
                  <c:v>0.45</c:v>
                </c:pt>
                <c:pt idx="15">
                  <c:v>0.42</c:v>
                </c:pt>
                <c:pt idx="16">
                  <c:v>0.40412600049378322</c:v>
                </c:pt>
                <c:pt idx="17">
                  <c:v>0.41450637249766209</c:v>
                </c:pt>
                <c:pt idx="18">
                  <c:v>0.26</c:v>
                </c:pt>
                <c:pt idx="19">
                  <c:v>0.35</c:v>
                </c:pt>
                <c:pt idx="20">
                  <c:v>0.39</c:v>
                </c:pt>
                <c:pt idx="21">
                  <c:v>0.3</c:v>
                </c:pt>
                <c:pt idx="22">
                  <c:v>0.21</c:v>
                </c:pt>
                <c:pt idx="23">
                  <c:v>0.25</c:v>
                </c:pt>
              </c:numCache>
            </c:numRef>
          </c:val>
          <c:smooth val="0"/>
        </c:ser>
        <c:dLbls>
          <c:showLegendKey val="0"/>
          <c:showVal val="0"/>
          <c:showCatName val="0"/>
          <c:showSerName val="0"/>
          <c:showPercent val="0"/>
          <c:showBubbleSize val="0"/>
        </c:dLbls>
        <c:marker val="1"/>
        <c:smooth val="0"/>
        <c:axId val="470017400"/>
        <c:axId val="470017792"/>
      </c:lineChart>
      <c:catAx>
        <c:axId val="470017400"/>
        <c:scaling>
          <c:orientation val="minMax"/>
        </c:scaling>
        <c:delete val="0"/>
        <c:axPos val="b"/>
        <c:title>
          <c:tx>
            <c:rich>
              <a:bodyPr/>
              <a:lstStyle/>
              <a:p>
                <a:pPr>
                  <a:defRPr/>
                </a:pPr>
                <a:r>
                  <a:rPr lang="en-US"/>
                  <a:t>Metai</a:t>
                </a:r>
              </a:p>
            </c:rich>
          </c:tx>
          <c:layout>
            <c:manualLayout>
              <c:xMode val="edge"/>
              <c:yMode val="edge"/>
              <c:x val="0.51764880636110977"/>
              <c:y val="0.923490963442418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en-US"/>
          </a:p>
        </c:txPr>
        <c:crossAx val="470017792"/>
        <c:crosses val="autoZero"/>
        <c:auto val="1"/>
        <c:lblAlgn val="ctr"/>
        <c:lblOffset val="100"/>
        <c:tickLblSkip val="1"/>
        <c:tickMarkSkip val="1"/>
        <c:noMultiLvlLbl val="0"/>
      </c:catAx>
      <c:valAx>
        <c:axId val="470017792"/>
        <c:scaling>
          <c:orientation val="minMax"/>
          <c:max val="2"/>
          <c:min val="0"/>
        </c:scaling>
        <c:delete val="0"/>
        <c:axPos val="l"/>
        <c:majorGridlines>
          <c:spPr>
            <a:ln w="3175">
              <a:solidFill>
                <a:srgbClr val="000000"/>
              </a:solidFill>
              <a:prstDash val="sysDash"/>
            </a:ln>
          </c:spPr>
        </c:majorGridlines>
        <c:title>
          <c:tx>
            <c:rich>
              <a:bodyPr/>
              <a:lstStyle/>
              <a:p>
                <a:pPr>
                  <a:defRPr/>
                </a:pPr>
                <a:r>
                  <a:rPr lang="en-US"/>
                  <a:t>Koncentracija, mgS/l</a:t>
                </a:r>
              </a:p>
            </c:rich>
          </c:tx>
          <c:layout>
            <c:manualLayout>
              <c:xMode val="edge"/>
              <c:yMode val="edge"/>
              <c:x val="1.750569535273179E-2"/>
              <c:y val="0.2807035466093499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en-US"/>
          </a:p>
        </c:txPr>
        <c:crossAx val="470017400"/>
        <c:crosses val="autoZero"/>
        <c:crossBetween val="between"/>
        <c:majorUnit val="0.4"/>
      </c:valAx>
      <c:spPr>
        <a:noFill/>
        <a:ln w="25400">
          <a:noFill/>
        </a:ln>
      </c:spPr>
    </c:plotArea>
    <c:legend>
      <c:legendPos val="r"/>
      <c:layout>
        <c:manualLayout>
          <c:xMode val="edge"/>
          <c:yMode val="edge"/>
          <c:x val="0.35608294895090775"/>
          <c:y val="6.2069418046882076E-2"/>
          <c:w val="0.59940673096336328"/>
          <c:h val="0.42193636498194326"/>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a:t>
            </a:r>
            <a:r>
              <a:rPr lang="en-US" baseline="-25000"/>
              <a:t>3</a:t>
            </a:r>
            <a:r>
              <a:rPr lang="en-US" baseline="30000"/>
              <a:t>-</a:t>
            </a:r>
          </a:p>
        </c:rich>
      </c:tx>
      <c:layout>
        <c:manualLayout>
          <c:xMode val="edge"/>
          <c:yMode val="edge"/>
          <c:x val="0.14117706440541086"/>
          <c:y val="3.8043569553805771E-2"/>
        </c:manualLayout>
      </c:layout>
      <c:overlay val="0"/>
      <c:spPr>
        <a:noFill/>
        <a:ln w="25400">
          <a:noFill/>
        </a:ln>
      </c:spPr>
    </c:title>
    <c:autoTitleDeleted val="0"/>
    <c:plotArea>
      <c:layout>
        <c:manualLayout>
          <c:layoutTarget val="inner"/>
          <c:xMode val="edge"/>
          <c:yMode val="edge"/>
          <c:x val="0.17455640214338367"/>
          <c:y val="0.21200072461185171"/>
          <c:w val="0.77514876884011041"/>
          <c:h val="0.53200181836559013"/>
        </c:manualLayout>
      </c:layout>
      <c:lineChart>
        <c:grouping val="standard"/>
        <c:varyColors val="0"/>
        <c:ser>
          <c:idx val="0"/>
          <c:order val="0"/>
          <c:tx>
            <c:strRef>
              <c:f>'Metines_94-2017_PAV'!$J$84</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'Metines_94-2017_PAV'!$I$85:$I$108</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'Metines_94-2017_PAV'!$J$85:$J$108</c:f>
              <c:numCache>
                <c:formatCode>0.00</c:formatCode>
                <c:ptCount val="24"/>
                <c:pt idx="0">
                  <c:v>0.38808373590982287</c:v>
                </c:pt>
                <c:pt idx="1">
                  <c:v>0.45019157088122608</c:v>
                </c:pt>
                <c:pt idx="2">
                  <c:v>0.40929203539823011</c:v>
                </c:pt>
                <c:pt idx="3">
                  <c:v>0.41594454072790293</c:v>
                </c:pt>
                <c:pt idx="4">
                  <c:v>0.35855263157894735</c:v>
                </c:pt>
                <c:pt idx="5">
                  <c:v>0.39186691312384475</c:v>
                </c:pt>
                <c:pt idx="6">
                  <c:v>0.34</c:v>
                </c:pt>
                <c:pt idx="7">
                  <c:v>0.33870967741935482</c:v>
                </c:pt>
                <c:pt idx="8">
                  <c:v>0.40933572710951527</c:v>
                </c:pt>
                <c:pt idx="9">
                  <c:v>0.31854199683042789</c:v>
                </c:pt>
                <c:pt idx="10">
                  <c:v>0.28999999999999998</c:v>
                </c:pt>
                <c:pt idx="11">
                  <c:v>0.27</c:v>
                </c:pt>
                <c:pt idx="12">
                  <c:v>0.28000000000000003</c:v>
                </c:pt>
                <c:pt idx="13">
                  <c:v>0.25</c:v>
                </c:pt>
                <c:pt idx="14">
                  <c:v>0.3451015807845611</c:v>
                </c:pt>
                <c:pt idx="15">
                  <c:v>0.25</c:v>
                </c:pt>
                <c:pt idx="16">
                  <c:v>0.23833403625753219</c:v>
                </c:pt>
                <c:pt idx="17">
                  <c:v>0.29453548862941475</c:v>
                </c:pt>
                <c:pt idx="18">
                  <c:v>0.24654266679778991</c:v>
                </c:pt>
                <c:pt idx="19">
                  <c:v>0.23</c:v>
                </c:pt>
                <c:pt idx="20">
                  <c:v>0.23</c:v>
                </c:pt>
                <c:pt idx="21">
                  <c:v>0.28000000000000003</c:v>
                </c:pt>
                <c:pt idx="22">
                  <c:v>0.18</c:v>
                </c:pt>
                <c:pt idx="23">
                  <c:v>0.17</c:v>
                </c:pt>
              </c:numCache>
            </c:numRef>
          </c:val>
          <c:smooth val="0"/>
        </c:ser>
        <c:ser>
          <c:idx val="1"/>
          <c:order val="1"/>
          <c:tx>
            <c:strRef>
              <c:f>'Metines_94-2017_PAV'!$K$84</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'Metines_94-2017_PAV'!$I$85:$I$108</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'Metines_94-2017_PAV'!$K$85:$K$108</c:f>
              <c:numCache>
                <c:formatCode>0.00</c:formatCode>
                <c:ptCount val="24"/>
                <c:pt idx="1">
                  <c:v>0.6216216216216216</c:v>
                </c:pt>
                <c:pt idx="2">
                  <c:v>0.46938775510204084</c:v>
                </c:pt>
                <c:pt idx="3">
                  <c:v>0.53900709219858156</c:v>
                </c:pt>
                <c:pt idx="4">
                  <c:v>0.46449136276391556</c:v>
                </c:pt>
                <c:pt idx="5">
                  <c:v>0.44611528822055135</c:v>
                </c:pt>
                <c:pt idx="6">
                  <c:v>0.42290748898678415</c:v>
                </c:pt>
                <c:pt idx="7">
                  <c:v>0.41600901916572719</c:v>
                </c:pt>
                <c:pt idx="8">
                  <c:v>0.57980049875311723</c:v>
                </c:pt>
                <c:pt idx="9">
                  <c:v>0.52781740370898711</c:v>
                </c:pt>
                <c:pt idx="10">
                  <c:v>0.4</c:v>
                </c:pt>
                <c:pt idx="11">
                  <c:v>0.35</c:v>
                </c:pt>
                <c:pt idx="12">
                  <c:v>0.49</c:v>
                </c:pt>
                <c:pt idx="13">
                  <c:v>0.32</c:v>
                </c:pt>
                <c:pt idx="14">
                  <c:v>0.4</c:v>
                </c:pt>
                <c:pt idx="15">
                  <c:v>0.28999999999999998</c:v>
                </c:pt>
                <c:pt idx="16">
                  <c:v>0.26529022729137608</c:v>
                </c:pt>
                <c:pt idx="17">
                  <c:v>0.281437397703588</c:v>
                </c:pt>
                <c:pt idx="18">
                  <c:v>0.33</c:v>
                </c:pt>
                <c:pt idx="19">
                  <c:v>0.32</c:v>
                </c:pt>
                <c:pt idx="20">
                  <c:v>0.28000000000000003</c:v>
                </c:pt>
                <c:pt idx="21">
                  <c:v>0.33</c:v>
                </c:pt>
                <c:pt idx="22">
                  <c:v>0.24</c:v>
                </c:pt>
                <c:pt idx="23">
                  <c:v>0.17</c:v>
                </c:pt>
              </c:numCache>
            </c:numRef>
          </c:val>
          <c:smooth val="0"/>
        </c:ser>
        <c:ser>
          <c:idx val="2"/>
          <c:order val="2"/>
          <c:tx>
            <c:strRef>
              <c:f>'Metines_94-2017_PAV'!$L$83</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'Metines_94-2017_PAV'!$I$85:$I$108</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'Metines_94-2017_PAV'!$L$85:$L$108</c:f>
              <c:numCache>
                <c:formatCode>0.00</c:formatCode>
                <c:ptCount val="24"/>
                <c:pt idx="0">
                  <c:v>0.83075053304904056</c:v>
                </c:pt>
                <c:pt idx="1">
                  <c:v>0.54219661681784759</c:v>
                </c:pt>
                <c:pt idx="2">
                  <c:v>0.65291028446389487</c:v>
                </c:pt>
                <c:pt idx="3">
                  <c:v>0.36779712668698306</c:v>
                </c:pt>
                <c:pt idx="4">
                  <c:v>0.50641865249442819</c:v>
                </c:pt>
                <c:pt idx="5">
                  <c:v>0.46162132102741565</c:v>
                </c:pt>
                <c:pt idx="6">
                  <c:v>0.5971967246587031</c:v>
                </c:pt>
                <c:pt idx="7">
                  <c:v>0.47158409917476113</c:v>
                </c:pt>
                <c:pt idx="8">
                  <c:v>0.56000000000000005</c:v>
                </c:pt>
                <c:pt idx="9">
                  <c:v>0.46</c:v>
                </c:pt>
                <c:pt idx="10">
                  <c:v>0.53</c:v>
                </c:pt>
                <c:pt idx="11">
                  <c:v>0.5</c:v>
                </c:pt>
                <c:pt idx="12">
                  <c:v>0.5</c:v>
                </c:pt>
                <c:pt idx="13">
                  <c:v>0.35</c:v>
                </c:pt>
                <c:pt idx="14">
                  <c:v>0.64</c:v>
                </c:pt>
                <c:pt idx="15">
                  <c:v>0.79</c:v>
                </c:pt>
                <c:pt idx="16">
                  <c:v>0.58956025065951734</c:v>
                </c:pt>
                <c:pt idx="17">
                  <c:v>0.50631586652108551</c:v>
                </c:pt>
                <c:pt idx="18">
                  <c:v>0.43</c:v>
                </c:pt>
                <c:pt idx="19">
                  <c:v>0.41</c:v>
                </c:pt>
                <c:pt idx="20">
                  <c:v>0.41</c:v>
                </c:pt>
                <c:pt idx="21">
                  <c:v>0.44</c:v>
                </c:pt>
                <c:pt idx="22">
                  <c:v>0.34779811365550639</c:v>
                </c:pt>
                <c:pt idx="23">
                  <c:v>0.42</c:v>
                </c:pt>
              </c:numCache>
            </c:numRef>
          </c:val>
          <c:smooth val="0"/>
        </c:ser>
        <c:dLbls>
          <c:showLegendKey val="0"/>
          <c:showVal val="0"/>
          <c:showCatName val="0"/>
          <c:showSerName val="0"/>
          <c:showPercent val="0"/>
          <c:showBubbleSize val="0"/>
        </c:dLbls>
        <c:marker val="1"/>
        <c:smooth val="0"/>
        <c:axId val="470013872"/>
        <c:axId val="470022888"/>
      </c:lineChart>
      <c:catAx>
        <c:axId val="470013872"/>
        <c:scaling>
          <c:orientation val="minMax"/>
        </c:scaling>
        <c:delete val="0"/>
        <c:axPos val="b"/>
        <c:title>
          <c:tx>
            <c:rich>
              <a:bodyPr/>
              <a:lstStyle/>
              <a:p>
                <a:pPr>
                  <a:defRPr/>
                </a:pPr>
                <a:r>
                  <a:rPr lang="en-US"/>
                  <a:t>Metai</a:t>
                </a:r>
              </a:p>
            </c:rich>
          </c:tx>
          <c:layout>
            <c:manualLayout>
              <c:xMode val="edge"/>
              <c:yMode val="edge"/>
              <c:x val="0.53333527465871489"/>
              <c:y val="0.875002099737532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a:pPr>
            <a:endParaRPr lang="en-US"/>
          </a:p>
        </c:txPr>
        <c:crossAx val="470022888"/>
        <c:crosses val="autoZero"/>
        <c:auto val="1"/>
        <c:lblAlgn val="ctr"/>
        <c:lblOffset val="100"/>
        <c:tickLblSkip val="1"/>
        <c:tickMarkSkip val="1"/>
        <c:noMultiLvlLbl val="0"/>
      </c:catAx>
      <c:valAx>
        <c:axId val="470022888"/>
        <c:scaling>
          <c:orientation val="minMax"/>
          <c:min val="0.1"/>
        </c:scaling>
        <c:delete val="0"/>
        <c:axPos val="l"/>
        <c:majorGridlines>
          <c:spPr>
            <a:ln w="3175">
              <a:solidFill>
                <a:srgbClr val="000000"/>
              </a:solidFill>
              <a:prstDash val="sysDash"/>
            </a:ln>
          </c:spPr>
        </c:majorGridlines>
        <c:title>
          <c:tx>
            <c:rich>
              <a:bodyPr/>
              <a:lstStyle/>
              <a:p>
                <a:pPr>
                  <a:defRPr/>
                </a:pPr>
                <a:r>
                  <a:rPr lang="en-US"/>
                  <a:t>Koncentracija, mgN/l</a:t>
                </a:r>
              </a:p>
            </c:rich>
          </c:tx>
          <c:layout>
            <c:manualLayout>
              <c:xMode val="edge"/>
              <c:yMode val="edge"/>
              <c:x val="1.8197204642536632E-3"/>
              <c:y val="0.2500005402043873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en-US"/>
          </a:p>
        </c:txPr>
        <c:crossAx val="470013872"/>
        <c:crosses val="autoZero"/>
        <c:crossBetween val="between"/>
      </c:valAx>
      <c:spPr>
        <a:noFill/>
        <a:ln w="25400">
          <a:noFill/>
        </a:ln>
      </c:spPr>
    </c:plotArea>
    <c:legend>
      <c:legendPos val="r"/>
      <c:layout>
        <c:manualLayout>
          <c:xMode val="edge"/>
          <c:yMode val="edge"/>
          <c:x val="0.42307731134199933"/>
          <c:y val="3.2000000000000001E-2"/>
          <c:w val="0.52368545363862651"/>
          <c:h val="0.2414895120398593"/>
        </c:manualLayout>
      </c:layout>
      <c:overlay val="0"/>
      <c:spPr>
        <a:solidFill>
          <a:srgbClr val="FFFFFF"/>
        </a:solidFill>
        <a:ln w="25400">
          <a:noFill/>
        </a:ln>
      </c:spPr>
      <c:txPr>
        <a:bodyPr/>
        <a:lstStyle/>
        <a:p>
          <a:pPr>
            <a:defRPr sz="600"/>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a:t>
            </a:r>
            <a:r>
              <a:rPr lang="en-US" baseline="-25000"/>
              <a:t>3</a:t>
            </a:r>
            <a:r>
              <a:rPr lang="en-US" baseline="30000"/>
              <a:t>-</a:t>
            </a:r>
          </a:p>
        </c:rich>
      </c:tx>
      <c:layout>
        <c:manualLayout>
          <c:xMode val="edge"/>
          <c:yMode val="edge"/>
          <c:x val="0.17254959228019348"/>
          <c:y val="3.8044094488188976E-2"/>
        </c:manualLayout>
      </c:layout>
      <c:overlay val="0"/>
      <c:spPr>
        <a:noFill/>
        <a:ln w="25400">
          <a:noFill/>
        </a:ln>
      </c:spPr>
    </c:title>
    <c:autoTitleDeleted val="0"/>
    <c:plotArea>
      <c:layout>
        <c:manualLayout>
          <c:layoutTarget val="inner"/>
          <c:xMode val="edge"/>
          <c:yMode val="edge"/>
          <c:x val="0.21991889025711939"/>
          <c:y val="0.21600094038779763"/>
          <c:w val="0.72485285635811858"/>
          <c:h val="0.51600176367790307"/>
        </c:manualLayout>
      </c:layout>
      <c:lineChart>
        <c:grouping val="standard"/>
        <c:varyColors val="0"/>
        <c:ser>
          <c:idx val="0"/>
          <c:order val="0"/>
          <c:tx>
            <c:strRef>
              <c:f>'Metines_94-2017_PAV'!$B$84</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'Metines_94-2017_PAV'!$A$85:$A$108</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'Metines_94-2017_PAV'!$B$85:$B$108</c:f>
              <c:numCache>
                <c:formatCode>0</c:formatCode>
                <c:ptCount val="24"/>
                <c:pt idx="0">
                  <c:v>241</c:v>
                </c:pt>
                <c:pt idx="1">
                  <c:v>235</c:v>
                </c:pt>
                <c:pt idx="2">
                  <c:v>185</c:v>
                </c:pt>
                <c:pt idx="3">
                  <c:v>240</c:v>
                </c:pt>
                <c:pt idx="4">
                  <c:v>218</c:v>
                </c:pt>
                <c:pt idx="5">
                  <c:v>212</c:v>
                </c:pt>
                <c:pt idx="6">
                  <c:v>201.62</c:v>
                </c:pt>
                <c:pt idx="7">
                  <c:v>223.54838709677418</c:v>
                </c:pt>
                <c:pt idx="8">
                  <c:v>228</c:v>
                </c:pt>
                <c:pt idx="9">
                  <c:v>201</c:v>
                </c:pt>
                <c:pt idx="10">
                  <c:v>210.16300000000001</c:v>
                </c:pt>
                <c:pt idx="11">
                  <c:v>173.55</c:v>
                </c:pt>
                <c:pt idx="12">
                  <c:v>178.1</c:v>
                </c:pt>
                <c:pt idx="13">
                  <c:v>166.8</c:v>
                </c:pt>
                <c:pt idx="14">
                  <c:v>178.97</c:v>
                </c:pt>
                <c:pt idx="15">
                  <c:v>179</c:v>
                </c:pt>
                <c:pt idx="16">
                  <c:v>192.1882433109779</c:v>
                </c:pt>
                <c:pt idx="17">
                  <c:v>172.61256902358295</c:v>
                </c:pt>
                <c:pt idx="18">
                  <c:v>203</c:v>
                </c:pt>
                <c:pt idx="19">
                  <c:v>138.55544462993419</c:v>
                </c:pt>
                <c:pt idx="20">
                  <c:v>146.62812392555188</c:v>
                </c:pt>
                <c:pt idx="21">
                  <c:v>162.30000000000001</c:v>
                </c:pt>
                <c:pt idx="22">
                  <c:v>129.57</c:v>
                </c:pt>
                <c:pt idx="23">
                  <c:v>148.80000000000001</c:v>
                </c:pt>
              </c:numCache>
            </c:numRef>
          </c:val>
          <c:smooth val="0"/>
        </c:ser>
        <c:ser>
          <c:idx val="1"/>
          <c:order val="1"/>
          <c:tx>
            <c:strRef>
              <c:f>'Metines_94-2017_PAV'!$C$84</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'Metines_94-2017_PAV'!$A$85:$A$108</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'Metines_94-2017_PAV'!$C$85:$C$108</c:f>
              <c:numCache>
                <c:formatCode>0</c:formatCode>
                <c:ptCount val="24"/>
                <c:pt idx="1">
                  <c:v>414</c:v>
                </c:pt>
                <c:pt idx="2">
                  <c:v>253</c:v>
                </c:pt>
                <c:pt idx="3">
                  <c:v>380</c:v>
                </c:pt>
                <c:pt idx="4">
                  <c:v>484</c:v>
                </c:pt>
                <c:pt idx="5">
                  <c:v>356</c:v>
                </c:pt>
                <c:pt idx="6">
                  <c:v>288</c:v>
                </c:pt>
                <c:pt idx="7">
                  <c:v>369</c:v>
                </c:pt>
                <c:pt idx="8">
                  <c:v>465</c:v>
                </c:pt>
                <c:pt idx="9">
                  <c:v>370</c:v>
                </c:pt>
                <c:pt idx="10">
                  <c:v>337.904</c:v>
                </c:pt>
                <c:pt idx="11">
                  <c:v>299</c:v>
                </c:pt>
                <c:pt idx="12">
                  <c:v>299.04000000000002</c:v>
                </c:pt>
                <c:pt idx="13">
                  <c:v>354</c:v>
                </c:pt>
                <c:pt idx="14">
                  <c:v>358.57</c:v>
                </c:pt>
                <c:pt idx="15">
                  <c:v>224</c:v>
                </c:pt>
                <c:pt idx="16">
                  <c:v>263.92587755102039</c:v>
                </c:pt>
                <c:pt idx="17">
                  <c:v>277.22502653061224</c:v>
                </c:pt>
                <c:pt idx="18">
                  <c:v>297</c:v>
                </c:pt>
                <c:pt idx="19">
                  <c:v>251.5756530612245</c:v>
                </c:pt>
                <c:pt idx="20">
                  <c:v>214.41660000000002</c:v>
                </c:pt>
                <c:pt idx="21">
                  <c:v>281</c:v>
                </c:pt>
                <c:pt idx="22">
                  <c:v>194.15</c:v>
                </c:pt>
                <c:pt idx="23">
                  <c:v>183.5</c:v>
                </c:pt>
              </c:numCache>
            </c:numRef>
          </c:val>
          <c:smooth val="0"/>
        </c:ser>
        <c:ser>
          <c:idx val="2"/>
          <c:order val="2"/>
          <c:tx>
            <c:strRef>
              <c:f>'Metines_94-2017_PAV'!$D$84</c:f>
              <c:strCache>
                <c:ptCount val="1"/>
                <c:pt idx="0">
                  <c:v>Atmosferos tyrimų st. Preiloje </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cat>
            <c:numRef>
              <c:f>'Metines_94-2017_PAV'!$A$85:$A$108</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'Metines_94-2017_PAV'!$D$85:$D$108</c:f>
              <c:numCache>
                <c:formatCode>0</c:formatCode>
                <c:ptCount val="24"/>
                <c:pt idx="0">
                  <c:v>389.62200000000001</c:v>
                </c:pt>
                <c:pt idx="1">
                  <c:v>221.16200000000001</c:v>
                </c:pt>
                <c:pt idx="2">
                  <c:v>208.86599999999996</c:v>
                </c:pt>
                <c:pt idx="3">
                  <c:v>168.96600000000001</c:v>
                </c:pt>
                <c:pt idx="4">
                  <c:v>295.39399999999995</c:v>
                </c:pt>
                <c:pt idx="5">
                  <c:v>282.08713781211691</c:v>
                </c:pt>
                <c:pt idx="6">
                  <c:v>209.99825625898634</c:v>
                </c:pt>
                <c:pt idx="7">
                  <c:v>283.58568259598519</c:v>
                </c:pt>
                <c:pt idx="8">
                  <c:v>252.56</c:v>
                </c:pt>
                <c:pt idx="9">
                  <c:v>224.48</c:v>
                </c:pt>
                <c:pt idx="10">
                  <c:v>227.568651652342</c:v>
                </c:pt>
                <c:pt idx="11">
                  <c:v>259</c:v>
                </c:pt>
                <c:pt idx="12">
                  <c:v>224.55</c:v>
                </c:pt>
                <c:pt idx="13">
                  <c:v>285.20999999999998</c:v>
                </c:pt>
                <c:pt idx="14">
                  <c:v>348.84</c:v>
                </c:pt>
                <c:pt idx="15">
                  <c:v>365.6</c:v>
                </c:pt>
                <c:pt idx="16">
                  <c:v>389.50683383250453</c:v>
                </c:pt>
                <c:pt idx="17">
                  <c:v>285.85807292104977</c:v>
                </c:pt>
                <c:pt idx="18">
                  <c:v>260</c:v>
                </c:pt>
                <c:pt idx="19">
                  <c:v>199.06734303284162</c:v>
                </c:pt>
                <c:pt idx="20">
                  <c:v>193.0186396744426</c:v>
                </c:pt>
                <c:pt idx="21">
                  <c:v>197</c:v>
                </c:pt>
                <c:pt idx="22">
                  <c:v>237.2</c:v>
                </c:pt>
                <c:pt idx="23">
                  <c:v>347.1</c:v>
                </c:pt>
              </c:numCache>
            </c:numRef>
          </c:val>
          <c:smooth val="0"/>
        </c:ser>
        <c:dLbls>
          <c:showLegendKey val="0"/>
          <c:showVal val="0"/>
          <c:showCatName val="0"/>
          <c:showSerName val="0"/>
          <c:showPercent val="0"/>
          <c:showBubbleSize val="0"/>
        </c:dLbls>
        <c:marker val="1"/>
        <c:smooth val="0"/>
        <c:axId val="470018184"/>
        <c:axId val="470018576"/>
      </c:lineChart>
      <c:catAx>
        <c:axId val="470018184"/>
        <c:scaling>
          <c:orientation val="minMax"/>
        </c:scaling>
        <c:delete val="0"/>
        <c:axPos val="b"/>
        <c:title>
          <c:tx>
            <c:rich>
              <a:bodyPr/>
              <a:lstStyle/>
              <a:p>
                <a:pPr>
                  <a:defRPr/>
                </a:pPr>
                <a:r>
                  <a:rPr lang="en-US"/>
                  <a:t>Metai</a:t>
                </a:r>
              </a:p>
            </c:rich>
          </c:tx>
          <c:layout>
            <c:manualLayout>
              <c:xMode val="edge"/>
              <c:yMode val="edge"/>
              <c:x val="0.55686503578744062"/>
              <c:y val="0.8641328083989502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a:pPr>
            <a:endParaRPr lang="en-US"/>
          </a:p>
        </c:txPr>
        <c:crossAx val="470018576"/>
        <c:crosses val="autoZero"/>
        <c:auto val="1"/>
        <c:lblAlgn val="ctr"/>
        <c:lblOffset val="100"/>
        <c:tickLblSkip val="1"/>
        <c:tickMarkSkip val="1"/>
        <c:noMultiLvlLbl val="0"/>
      </c:catAx>
      <c:valAx>
        <c:axId val="470018576"/>
        <c:scaling>
          <c:orientation val="minMax"/>
          <c:max val="500"/>
          <c:min val="100"/>
        </c:scaling>
        <c:delete val="0"/>
        <c:axPos val="l"/>
        <c:majorGridlines>
          <c:spPr>
            <a:ln w="3175">
              <a:solidFill>
                <a:srgbClr val="000000"/>
              </a:solidFill>
              <a:prstDash val="sysDash"/>
            </a:ln>
          </c:spPr>
        </c:majorGridlines>
        <c:title>
          <c:tx>
            <c:rich>
              <a:bodyPr/>
              <a:lstStyle/>
              <a:p>
                <a:pPr>
                  <a:defRPr/>
                </a:pPr>
                <a:r>
                  <a:rPr lang="en-US"/>
                  <a:t>Šlapiasis srautas, mgN/m2</a:t>
                </a:r>
              </a:p>
            </c:rich>
          </c:tx>
          <c:layout>
            <c:manualLayout>
              <c:xMode val="edge"/>
              <c:yMode val="edge"/>
              <c:x val="5.0980552505120839E-2"/>
              <c:y val="0.2173921259842519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470018184"/>
        <c:crosses val="autoZero"/>
        <c:crossBetween val="between"/>
        <c:majorUnit val="100"/>
      </c:valAx>
      <c:spPr>
        <a:noFill/>
        <a:ln w="25400">
          <a:noFill/>
        </a:ln>
      </c:spPr>
    </c:plotArea>
    <c:legend>
      <c:legendPos val="r"/>
      <c:layout>
        <c:manualLayout>
          <c:xMode val="edge"/>
          <c:yMode val="edge"/>
          <c:x val="0.47930497341014416"/>
          <c:y val="3.3488350384344619E-2"/>
          <c:w val="0.48224880643628748"/>
          <c:h val="0.2289312726048526"/>
        </c:manualLayout>
      </c:layout>
      <c:overlay val="0"/>
      <c:spPr>
        <a:solidFill>
          <a:srgbClr val="FFFFFF"/>
        </a:solidFill>
        <a:ln w="25400">
          <a:noFill/>
        </a:ln>
      </c:spPr>
      <c:txPr>
        <a:bodyPr/>
        <a:lstStyle/>
        <a:p>
          <a:pPr>
            <a:defRPr sz="600" baseline="0"/>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NH</a:t>
            </a:r>
            <a:r>
              <a:rPr lang="en-US" baseline="-25000"/>
              <a:t>4</a:t>
            </a:r>
            <a:r>
              <a:rPr lang="en-US" baseline="30000"/>
              <a:t>+</a:t>
            </a:r>
          </a:p>
        </c:rich>
      </c:tx>
      <c:layout>
        <c:manualLayout>
          <c:xMode val="edge"/>
          <c:yMode val="edge"/>
          <c:x val="0.17647163573579849"/>
          <c:y val="5.9459120510960022E-2"/>
        </c:manualLayout>
      </c:layout>
      <c:overlay val="0"/>
      <c:spPr>
        <a:noFill/>
        <a:ln w="25400">
          <a:noFill/>
        </a:ln>
      </c:spPr>
    </c:title>
    <c:autoTitleDeleted val="0"/>
    <c:plotArea>
      <c:layout>
        <c:manualLayout>
          <c:layoutTarget val="inner"/>
          <c:xMode val="edge"/>
          <c:yMode val="edge"/>
          <c:x val="0.17404161128781534"/>
          <c:y val="0.20136543939326398"/>
          <c:w val="0.775812606249075"/>
          <c:h val="0.60068334463075346"/>
        </c:manualLayout>
      </c:layout>
      <c:lineChart>
        <c:grouping val="standard"/>
        <c:varyColors val="0"/>
        <c:ser>
          <c:idx val="0"/>
          <c:order val="0"/>
          <c:tx>
            <c:strRef>
              <c:f>'Metines_94-2017_PAV'!$I$111</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'Metines_94-2017_PAV'!$H$112:$H$135</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'Metines_94-2017_PAV'!$I$112:$I$135</c:f>
              <c:numCache>
                <c:formatCode>0.00</c:formatCode>
                <c:ptCount val="24"/>
                <c:pt idx="0">
                  <c:v>0.79</c:v>
                </c:pt>
                <c:pt idx="1">
                  <c:v>0.86</c:v>
                </c:pt>
                <c:pt idx="2">
                  <c:v>0.9</c:v>
                </c:pt>
                <c:pt idx="3">
                  <c:v>0.68</c:v>
                </c:pt>
                <c:pt idx="4">
                  <c:v>0.28999999999999998</c:v>
                </c:pt>
                <c:pt idx="5">
                  <c:v>0.38</c:v>
                </c:pt>
                <c:pt idx="6">
                  <c:v>0.3</c:v>
                </c:pt>
                <c:pt idx="7">
                  <c:v>0.31</c:v>
                </c:pt>
                <c:pt idx="8">
                  <c:v>0.28000000000000003</c:v>
                </c:pt>
                <c:pt idx="9">
                  <c:v>0.26</c:v>
                </c:pt>
                <c:pt idx="10">
                  <c:v>0.27</c:v>
                </c:pt>
                <c:pt idx="11" formatCode="General">
                  <c:v>0.34</c:v>
                </c:pt>
                <c:pt idx="12" formatCode="General">
                  <c:v>0.42</c:v>
                </c:pt>
                <c:pt idx="13" formatCode="General">
                  <c:v>0.33</c:v>
                </c:pt>
                <c:pt idx="14" formatCode="General">
                  <c:v>0.48</c:v>
                </c:pt>
                <c:pt idx="15" formatCode="General">
                  <c:v>0.42</c:v>
                </c:pt>
                <c:pt idx="16">
                  <c:v>0.38033007813503322</c:v>
                </c:pt>
                <c:pt idx="17">
                  <c:v>0.41742143473522397</c:v>
                </c:pt>
                <c:pt idx="18" formatCode="General">
                  <c:v>0.38</c:v>
                </c:pt>
                <c:pt idx="19" formatCode="General">
                  <c:v>0.32</c:v>
                </c:pt>
                <c:pt idx="20" formatCode="General">
                  <c:v>0.22</c:v>
                </c:pt>
                <c:pt idx="21">
                  <c:v>0.46</c:v>
                </c:pt>
                <c:pt idx="22" formatCode="General">
                  <c:v>0.24</c:v>
                </c:pt>
                <c:pt idx="23">
                  <c:v>0.35</c:v>
                </c:pt>
              </c:numCache>
            </c:numRef>
          </c:val>
          <c:smooth val="0"/>
        </c:ser>
        <c:ser>
          <c:idx val="1"/>
          <c:order val="1"/>
          <c:tx>
            <c:strRef>
              <c:f>'Metines_94-2017_PAV'!$J$111</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'Metines_94-2017_PAV'!$H$112:$H$135</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'Metines_94-2017_PAV'!$J$112:$J$135</c:f>
              <c:numCache>
                <c:formatCode>0.00</c:formatCode>
                <c:ptCount val="24"/>
                <c:pt idx="1">
                  <c:v>0.84</c:v>
                </c:pt>
                <c:pt idx="2">
                  <c:v>1.25</c:v>
                </c:pt>
                <c:pt idx="3">
                  <c:v>0.84</c:v>
                </c:pt>
                <c:pt idx="4">
                  <c:v>0.37</c:v>
                </c:pt>
                <c:pt idx="5">
                  <c:v>0.34</c:v>
                </c:pt>
                <c:pt idx="6">
                  <c:v>0.47</c:v>
                </c:pt>
                <c:pt idx="7">
                  <c:v>0.39</c:v>
                </c:pt>
                <c:pt idx="8">
                  <c:v>0.32</c:v>
                </c:pt>
                <c:pt idx="9">
                  <c:v>0.45</c:v>
                </c:pt>
                <c:pt idx="10">
                  <c:v>0.36</c:v>
                </c:pt>
                <c:pt idx="11">
                  <c:v>0.28999999999999998</c:v>
                </c:pt>
                <c:pt idx="12">
                  <c:v>0.56000000000000005</c:v>
                </c:pt>
                <c:pt idx="13">
                  <c:v>0.34</c:v>
                </c:pt>
                <c:pt idx="14">
                  <c:v>0.44</c:v>
                </c:pt>
                <c:pt idx="15">
                  <c:v>0.34</c:v>
                </c:pt>
                <c:pt idx="16">
                  <c:v>0.34380159186017889</c:v>
                </c:pt>
                <c:pt idx="17">
                  <c:v>0.36093945088321949</c:v>
                </c:pt>
                <c:pt idx="18">
                  <c:v>0.42</c:v>
                </c:pt>
                <c:pt idx="19">
                  <c:v>0.36</c:v>
                </c:pt>
                <c:pt idx="20">
                  <c:v>0.36</c:v>
                </c:pt>
                <c:pt idx="21">
                  <c:v>0.37</c:v>
                </c:pt>
                <c:pt idx="22">
                  <c:v>0.32</c:v>
                </c:pt>
                <c:pt idx="23">
                  <c:v>0.3</c:v>
                </c:pt>
              </c:numCache>
            </c:numRef>
          </c:val>
          <c:smooth val="0"/>
        </c:ser>
        <c:ser>
          <c:idx val="2"/>
          <c:order val="2"/>
          <c:tx>
            <c:strRef>
              <c:f>'Metines_94-2017_PAV'!$K$111</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'Metines_94-2017_PAV'!$H$112:$H$135</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'Metines_94-2017_PAV'!$K$112:$K$135</c:f>
              <c:numCache>
                <c:formatCode>0.00</c:formatCode>
                <c:ptCount val="24"/>
                <c:pt idx="0">
                  <c:v>1.0415117270788912</c:v>
                </c:pt>
                <c:pt idx="1">
                  <c:v>0.99000583353763183</c:v>
                </c:pt>
                <c:pt idx="2">
                  <c:v>1.2562590392831097</c:v>
                </c:pt>
                <c:pt idx="3">
                  <c:v>0.46505067724435439</c:v>
                </c:pt>
                <c:pt idx="4">
                  <c:v>0.40149631456986162</c:v>
                </c:pt>
                <c:pt idx="5">
                  <c:v>0.46939670937708505</c:v>
                </c:pt>
                <c:pt idx="6">
                  <c:v>0.60728840622548019</c:v>
                </c:pt>
                <c:pt idx="7">
                  <c:v>0.38810290962020094</c:v>
                </c:pt>
                <c:pt idx="8">
                  <c:v>0.47</c:v>
                </c:pt>
                <c:pt idx="9">
                  <c:v>0.35</c:v>
                </c:pt>
                <c:pt idx="10">
                  <c:v>0.64</c:v>
                </c:pt>
                <c:pt idx="11">
                  <c:v>0.43</c:v>
                </c:pt>
                <c:pt idx="12">
                  <c:v>0.64</c:v>
                </c:pt>
                <c:pt idx="13">
                  <c:v>0.38</c:v>
                </c:pt>
                <c:pt idx="14">
                  <c:v>0.5</c:v>
                </c:pt>
                <c:pt idx="15">
                  <c:v>0.51</c:v>
                </c:pt>
                <c:pt idx="16">
                  <c:v>0.41256814472575676</c:v>
                </c:pt>
                <c:pt idx="17">
                  <c:v>0.41364611017601643</c:v>
                </c:pt>
                <c:pt idx="18">
                  <c:v>0.37</c:v>
                </c:pt>
                <c:pt idx="19">
                  <c:v>0.4</c:v>
                </c:pt>
                <c:pt idx="20">
                  <c:v>0.45</c:v>
                </c:pt>
                <c:pt idx="21">
                  <c:v>0.48</c:v>
                </c:pt>
                <c:pt idx="22">
                  <c:v>0.32</c:v>
                </c:pt>
                <c:pt idx="23">
                  <c:v>0.4</c:v>
                </c:pt>
              </c:numCache>
            </c:numRef>
          </c:val>
          <c:smooth val="0"/>
        </c:ser>
        <c:dLbls>
          <c:showLegendKey val="0"/>
          <c:showVal val="0"/>
          <c:showCatName val="0"/>
          <c:showSerName val="0"/>
          <c:showPercent val="0"/>
          <c:showBubbleSize val="0"/>
        </c:dLbls>
        <c:marker val="1"/>
        <c:smooth val="0"/>
        <c:axId val="470014264"/>
        <c:axId val="470019360"/>
      </c:lineChart>
      <c:catAx>
        <c:axId val="470014264"/>
        <c:scaling>
          <c:orientation val="minMax"/>
        </c:scaling>
        <c:delete val="0"/>
        <c:axPos val="b"/>
        <c:title>
          <c:tx>
            <c:rich>
              <a:bodyPr/>
              <a:lstStyle/>
              <a:p>
                <a:pPr>
                  <a:defRPr/>
                </a:pPr>
                <a:r>
                  <a:rPr lang="en-US"/>
                  <a:t>Metai</a:t>
                </a:r>
              </a:p>
            </c:rich>
          </c:tx>
          <c:layout>
            <c:manualLayout>
              <c:xMode val="edge"/>
              <c:yMode val="edge"/>
              <c:x val="0.52747059401292629"/>
              <c:y val="0.92590990503869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en-US"/>
          </a:p>
        </c:txPr>
        <c:crossAx val="470019360"/>
        <c:crosses val="autoZero"/>
        <c:auto val="1"/>
        <c:lblAlgn val="ctr"/>
        <c:lblOffset val="100"/>
        <c:tickLblSkip val="1"/>
        <c:tickMarkSkip val="1"/>
        <c:noMultiLvlLbl val="0"/>
      </c:catAx>
      <c:valAx>
        <c:axId val="470019360"/>
        <c:scaling>
          <c:orientation val="minMax"/>
          <c:min val="0.2"/>
        </c:scaling>
        <c:delete val="0"/>
        <c:axPos val="l"/>
        <c:majorGridlines>
          <c:spPr>
            <a:ln w="3175">
              <a:solidFill>
                <a:srgbClr val="000000"/>
              </a:solidFill>
              <a:prstDash val="sysDash"/>
            </a:ln>
          </c:spPr>
        </c:majorGridlines>
        <c:title>
          <c:tx>
            <c:rich>
              <a:bodyPr/>
              <a:lstStyle/>
              <a:p>
                <a:pPr>
                  <a:defRPr/>
                </a:pPr>
                <a:r>
                  <a:rPr lang="en-US"/>
                  <a:t>Koncentracija, mgN/l</a:t>
                </a:r>
              </a:p>
            </c:rich>
          </c:tx>
          <c:layout>
            <c:manualLayout>
              <c:xMode val="edge"/>
              <c:yMode val="edge"/>
              <c:x val="1.1728752632405245E-2"/>
              <c:y val="0.264864767440550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en-US"/>
          </a:p>
        </c:txPr>
        <c:crossAx val="470014264"/>
        <c:crosses val="autoZero"/>
        <c:crossBetween val="between"/>
      </c:valAx>
      <c:spPr>
        <a:noFill/>
        <a:ln w="25400">
          <a:noFill/>
        </a:ln>
      </c:spPr>
    </c:plotArea>
    <c:legend>
      <c:legendPos val="r"/>
      <c:layout>
        <c:manualLayout>
          <c:xMode val="edge"/>
          <c:yMode val="edge"/>
          <c:x val="0.42473080441973399"/>
          <c:y val="5.8123077962894114E-2"/>
          <c:w val="0.51627431615467367"/>
          <c:h val="0.3328795917677672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NH</a:t>
            </a:r>
            <a:r>
              <a:rPr lang="en-US" baseline="-25000"/>
              <a:t>4</a:t>
            </a:r>
            <a:r>
              <a:rPr lang="en-US" baseline="30000"/>
              <a:t>+</a:t>
            </a:r>
          </a:p>
        </c:rich>
      </c:tx>
      <c:layout>
        <c:manualLayout>
          <c:xMode val="edge"/>
          <c:yMode val="edge"/>
          <c:x val="0.14117706440541086"/>
          <c:y val="4.3243037453082868E-2"/>
        </c:manualLayout>
      </c:layout>
      <c:overlay val="0"/>
      <c:spPr>
        <a:noFill/>
        <a:ln w="25400">
          <a:noFill/>
        </a:ln>
      </c:spPr>
    </c:title>
    <c:autoTitleDeleted val="0"/>
    <c:plotArea>
      <c:layout>
        <c:manualLayout>
          <c:layoutTarget val="inner"/>
          <c:xMode val="edge"/>
          <c:yMode val="edge"/>
          <c:x val="0.20649004729062836"/>
          <c:y val="0.18771354519711048"/>
          <c:w val="0.74336417024626211"/>
          <c:h val="0.59385739753267675"/>
        </c:manualLayout>
      </c:layout>
      <c:lineChart>
        <c:grouping val="standard"/>
        <c:varyColors val="0"/>
        <c:ser>
          <c:idx val="0"/>
          <c:order val="0"/>
          <c:tx>
            <c:strRef>
              <c:f>'Metines_94-2017_PAV'!$B$111</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'Metines_94-2017_PAV'!$A$112:$A$135</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'Metines_94-2017_PAV'!$B$112:$B$135</c:f>
              <c:numCache>
                <c:formatCode>0</c:formatCode>
                <c:ptCount val="24"/>
                <c:pt idx="0">
                  <c:v>490.59</c:v>
                </c:pt>
                <c:pt idx="1">
                  <c:v>448.92</c:v>
                </c:pt>
                <c:pt idx="2">
                  <c:v>406.8</c:v>
                </c:pt>
                <c:pt idx="3">
                  <c:v>392.36</c:v>
                </c:pt>
                <c:pt idx="4">
                  <c:v>176.32</c:v>
                </c:pt>
                <c:pt idx="5">
                  <c:v>205.58</c:v>
                </c:pt>
                <c:pt idx="6">
                  <c:v>177.9</c:v>
                </c:pt>
                <c:pt idx="7">
                  <c:v>204.6</c:v>
                </c:pt>
                <c:pt idx="8">
                  <c:v>155.96</c:v>
                </c:pt>
                <c:pt idx="9">
                  <c:v>164.06</c:v>
                </c:pt>
                <c:pt idx="10">
                  <c:v>195.66900000000001</c:v>
                </c:pt>
                <c:pt idx="11">
                  <c:v>213.6</c:v>
                </c:pt>
                <c:pt idx="12">
                  <c:v>262.8</c:v>
                </c:pt>
                <c:pt idx="13">
                  <c:v>217.2</c:v>
                </c:pt>
                <c:pt idx="14">
                  <c:v>248.74</c:v>
                </c:pt>
                <c:pt idx="15">
                  <c:v>300.10000000000002</c:v>
                </c:pt>
                <c:pt idx="16">
                  <c:v>306.6912755848104</c:v>
                </c:pt>
                <c:pt idx="17">
                  <c:v>244.62989689440482</c:v>
                </c:pt>
                <c:pt idx="18">
                  <c:v>309</c:v>
                </c:pt>
                <c:pt idx="19">
                  <c:v>197.42118366383187</c:v>
                </c:pt>
                <c:pt idx="20">
                  <c:v>141.61595547694105</c:v>
                </c:pt>
                <c:pt idx="21">
                  <c:v>270.24</c:v>
                </c:pt>
                <c:pt idx="22">
                  <c:v>168.38</c:v>
                </c:pt>
                <c:pt idx="23">
                  <c:v>280.8</c:v>
                </c:pt>
              </c:numCache>
            </c:numRef>
          </c:val>
          <c:smooth val="0"/>
        </c:ser>
        <c:ser>
          <c:idx val="1"/>
          <c:order val="1"/>
          <c:tx>
            <c:strRef>
              <c:f>'Metines_94-2017_PAV'!$C$111</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'Metines_94-2017_PAV'!$A$112:$A$135</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'Metines_94-2017_PAV'!$C$112:$C$135</c:f>
              <c:numCache>
                <c:formatCode>0</c:formatCode>
                <c:ptCount val="24"/>
                <c:pt idx="1">
                  <c:v>559.44000000000005</c:v>
                </c:pt>
                <c:pt idx="2">
                  <c:v>673.75</c:v>
                </c:pt>
                <c:pt idx="3">
                  <c:v>592.20000000000005</c:v>
                </c:pt>
                <c:pt idx="4">
                  <c:v>385.54</c:v>
                </c:pt>
                <c:pt idx="5">
                  <c:v>271.32</c:v>
                </c:pt>
                <c:pt idx="6">
                  <c:v>320.07</c:v>
                </c:pt>
                <c:pt idx="7">
                  <c:v>345.93</c:v>
                </c:pt>
                <c:pt idx="8">
                  <c:v>256.64</c:v>
                </c:pt>
                <c:pt idx="9">
                  <c:v>315.45</c:v>
                </c:pt>
                <c:pt idx="10">
                  <c:v>304.11359999999996</c:v>
                </c:pt>
                <c:pt idx="11">
                  <c:v>247</c:v>
                </c:pt>
                <c:pt idx="12">
                  <c:v>336.8</c:v>
                </c:pt>
                <c:pt idx="13">
                  <c:v>397.2</c:v>
                </c:pt>
                <c:pt idx="14">
                  <c:v>389.93</c:v>
                </c:pt>
                <c:pt idx="15">
                  <c:v>267</c:v>
                </c:pt>
                <c:pt idx="16">
                  <c:v>342.03346938775508</c:v>
                </c:pt>
                <c:pt idx="17">
                  <c:v>355.53714489795919</c:v>
                </c:pt>
                <c:pt idx="18">
                  <c:v>370</c:v>
                </c:pt>
                <c:pt idx="19">
                  <c:v>285.50289183673465</c:v>
                </c:pt>
                <c:pt idx="20">
                  <c:v>274.60910000000001</c:v>
                </c:pt>
                <c:pt idx="21">
                  <c:v>319</c:v>
                </c:pt>
                <c:pt idx="22">
                  <c:v>257.57</c:v>
                </c:pt>
                <c:pt idx="23">
                  <c:v>317.60000000000002</c:v>
                </c:pt>
              </c:numCache>
            </c:numRef>
          </c:val>
          <c:smooth val="0"/>
        </c:ser>
        <c:ser>
          <c:idx val="2"/>
          <c:order val="2"/>
          <c:tx>
            <c:strRef>
              <c:f>'Metines_94-2017_PAV'!$D$111</c:f>
              <c:strCache>
                <c:ptCount val="1"/>
                <c:pt idx="0">
                  <c:v>Atmosferos tyrimų st. Preiloje </c:v>
                </c:pt>
              </c:strCache>
            </c:strRef>
          </c:tx>
          <c:spPr>
            <a:ln w="12700">
              <a:solidFill>
                <a:srgbClr val="333399"/>
              </a:solidFill>
              <a:prstDash val="solid"/>
            </a:ln>
          </c:spPr>
          <c:marker>
            <c:symbol val="triangle"/>
            <c:size val="2"/>
            <c:spPr>
              <a:solidFill>
                <a:srgbClr val="333399"/>
              </a:solidFill>
              <a:ln>
                <a:solidFill>
                  <a:srgbClr val="333399"/>
                </a:solidFill>
                <a:prstDash val="solid"/>
              </a:ln>
            </c:spPr>
          </c:marker>
          <c:cat>
            <c:numRef>
              <c:f>'Metines_94-2017_PAV'!$A$112:$A$135</c:f>
              <c:numCache>
                <c:formatCode>0</c:formatCode>
                <c:ptCount val="24"/>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numCache>
            </c:numRef>
          </c:cat>
          <c:val>
            <c:numRef>
              <c:f>'Metines_94-2017_PAV'!$D$112:$D$135</c:f>
              <c:numCache>
                <c:formatCode>0</c:formatCode>
                <c:ptCount val="24"/>
                <c:pt idx="0">
                  <c:v>488.46899999999994</c:v>
                </c:pt>
                <c:pt idx="1">
                  <c:v>403.82337949999999</c:v>
                </c:pt>
                <c:pt idx="2">
                  <c:v>401.87726666666674</c:v>
                </c:pt>
                <c:pt idx="3">
                  <c:v>213.6442811260564</c:v>
                </c:pt>
                <c:pt idx="4">
                  <c:v>234.19280028860027</c:v>
                </c:pt>
                <c:pt idx="5">
                  <c:v>286.83851506664723</c:v>
                </c:pt>
                <c:pt idx="6">
                  <c:v>213.54689516512784</c:v>
                </c:pt>
                <c:pt idx="7">
                  <c:v>233.38451982314629</c:v>
                </c:pt>
                <c:pt idx="8">
                  <c:v>211.97</c:v>
                </c:pt>
                <c:pt idx="9">
                  <c:v>170.8</c:v>
                </c:pt>
                <c:pt idx="10">
                  <c:v>300.8</c:v>
                </c:pt>
                <c:pt idx="11">
                  <c:v>222.74</c:v>
                </c:pt>
                <c:pt idx="12">
                  <c:v>287.42400000000004</c:v>
                </c:pt>
                <c:pt idx="13">
                  <c:v>305.77999999999997</c:v>
                </c:pt>
                <c:pt idx="14">
                  <c:v>274.22000000000003</c:v>
                </c:pt>
                <c:pt idx="15">
                  <c:v>236.6</c:v>
                </c:pt>
                <c:pt idx="16">
                  <c:v>272.57283986244579</c:v>
                </c:pt>
                <c:pt idx="17">
                  <c:v>233.53816805833796</c:v>
                </c:pt>
                <c:pt idx="18">
                  <c:v>223</c:v>
                </c:pt>
                <c:pt idx="19">
                  <c:v>193.0936240948223</c:v>
                </c:pt>
                <c:pt idx="20">
                  <c:v>208.80218891643693</c:v>
                </c:pt>
                <c:pt idx="21">
                  <c:v>215</c:v>
                </c:pt>
                <c:pt idx="22">
                  <c:v>217.1</c:v>
                </c:pt>
                <c:pt idx="23">
                  <c:v>325.39999999999998</c:v>
                </c:pt>
              </c:numCache>
            </c:numRef>
          </c:val>
          <c:smooth val="0"/>
        </c:ser>
        <c:dLbls>
          <c:showLegendKey val="0"/>
          <c:showVal val="0"/>
          <c:showCatName val="0"/>
          <c:showSerName val="0"/>
          <c:showPercent val="0"/>
          <c:showBubbleSize val="0"/>
        </c:dLbls>
        <c:marker val="1"/>
        <c:smooth val="0"/>
        <c:axId val="470022496"/>
        <c:axId val="470013480"/>
      </c:lineChart>
      <c:catAx>
        <c:axId val="470022496"/>
        <c:scaling>
          <c:orientation val="minMax"/>
        </c:scaling>
        <c:delete val="0"/>
        <c:axPos val="b"/>
        <c:title>
          <c:tx>
            <c:rich>
              <a:bodyPr/>
              <a:lstStyle/>
              <a:p>
                <a:pPr>
                  <a:defRPr/>
                </a:pPr>
                <a:r>
                  <a:rPr lang="en-US"/>
                  <a:t>Metai</a:t>
                </a:r>
              </a:p>
            </c:rich>
          </c:tx>
          <c:layout>
            <c:manualLayout>
              <c:xMode val="edge"/>
              <c:yMode val="edge"/>
              <c:x val="0.5185788815256922"/>
              <c:y val="0.8985559009078597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en-US"/>
          </a:p>
        </c:txPr>
        <c:crossAx val="470013480"/>
        <c:crosses val="autoZero"/>
        <c:auto val="1"/>
        <c:lblAlgn val="ctr"/>
        <c:lblOffset val="100"/>
        <c:tickLblSkip val="1"/>
        <c:tickMarkSkip val="1"/>
        <c:noMultiLvlLbl val="0"/>
      </c:catAx>
      <c:valAx>
        <c:axId val="470013480"/>
        <c:scaling>
          <c:orientation val="minMax"/>
          <c:max val="700"/>
          <c:min val="100"/>
        </c:scaling>
        <c:delete val="0"/>
        <c:axPos val="l"/>
        <c:majorGridlines>
          <c:spPr>
            <a:ln w="3175">
              <a:solidFill>
                <a:srgbClr val="000000"/>
              </a:solidFill>
              <a:prstDash val="sysDash"/>
            </a:ln>
          </c:spPr>
        </c:majorGridlines>
        <c:title>
          <c:tx>
            <c:rich>
              <a:bodyPr/>
              <a:lstStyle/>
              <a:p>
                <a:pPr>
                  <a:defRPr/>
                </a:pPr>
                <a:r>
                  <a:rPr lang="en-US"/>
                  <a:t>Šlapiasis srautas, mgN/m2</a:t>
                </a:r>
              </a:p>
            </c:rich>
          </c:tx>
          <c:layout>
            <c:manualLayout>
              <c:xMode val="edge"/>
              <c:yMode val="edge"/>
              <c:x val="2.8380539987838457E-2"/>
              <c:y val="0.2216218967273002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470022496"/>
        <c:crosses val="autoZero"/>
        <c:crossBetween val="between"/>
      </c:valAx>
      <c:spPr>
        <a:noFill/>
        <a:ln w="25400">
          <a:noFill/>
        </a:ln>
      </c:spPr>
    </c:plotArea>
    <c:legend>
      <c:legendPos val="r"/>
      <c:layout>
        <c:manualLayout>
          <c:xMode val="edge"/>
          <c:yMode val="edge"/>
          <c:x val="0.3893813384273711"/>
          <c:y val="4.0955631399317405E-2"/>
          <c:w val="0.56637275000388265"/>
          <c:h val="0.3224966974841427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Aukštaitijos IMS</a:t>
            </a:r>
          </a:p>
        </c:rich>
      </c:tx>
      <c:layout>
        <c:manualLayout>
          <c:xMode val="edge"/>
          <c:yMode val="edge"/>
          <c:x val="9.2056655598630133E-2"/>
          <c:y val="5.7620105148907773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269118439580687"/>
          <c:y val="0.2080671007804476"/>
          <c:w val="0.75083178278100138"/>
          <c:h val="0.4942246216999312"/>
        </c:manualLayout>
      </c:layout>
      <c:lineChart>
        <c:grouping val="standard"/>
        <c:varyColors val="0"/>
        <c:ser>
          <c:idx val="0"/>
          <c:order val="0"/>
          <c:tx>
            <c:strRef>
              <c:f>LAJA_LT01!$B$42</c:f>
              <c:strCache>
                <c:ptCount val="1"/>
                <c:pt idx="0">
                  <c:v>SO4-S</c:v>
                </c:pt>
              </c:strCache>
            </c:strRef>
          </c:tx>
          <c:spPr>
            <a:ln w="19050" cap="rnd">
              <a:solidFill>
                <a:schemeClr val="accent1"/>
              </a:solidFill>
              <a:round/>
            </a:ln>
            <a:effectLst/>
          </c:spPr>
          <c:marker>
            <c:symbol val="diamond"/>
            <c:size val="3"/>
            <c:spPr>
              <a:solidFill>
                <a:schemeClr val="accent1"/>
              </a:solidFill>
              <a:ln w="9525">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LAJA_LT01!$B$43:$B$54</c:f>
              <c:numCache>
                <c:formatCode>0.0</c:formatCode>
                <c:ptCount val="12"/>
                <c:pt idx="0">
                  <c:v>3.1767184382154534</c:v>
                </c:pt>
                <c:pt idx="1">
                  <c:v>3.1471944754724945</c:v>
                </c:pt>
                <c:pt idx="2">
                  <c:v>0.92610982788287888</c:v>
                </c:pt>
                <c:pt idx="3">
                  <c:v>1.0147641539139745</c:v>
                </c:pt>
                <c:pt idx="4">
                  <c:v>0.84614982998090027</c:v>
                </c:pt>
                <c:pt idx="5">
                  <c:v>1.1228338520739796</c:v>
                </c:pt>
                <c:pt idx="6">
                  <c:v>1.3681694868189074</c:v>
                </c:pt>
                <c:pt idx="7">
                  <c:v>0.23197435913301201</c:v>
                </c:pt>
                <c:pt idx="8">
                  <c:v>0.54321467577423599</c:v>
                </c:pt>
                <c:pt idx="9">
                  <c:v>2.0424512207701522</c:v>
                </c:pt>
                <c:pt idx="10">
                  <c:v>1.2541604562026014</c:v>
                </c:pt>
                <c:pt idx="11">
                  <c:v>3.4054121261707007</c:v>
                </c:pt>
              </c:numCache>
            </c:numRef>
          </c:val>
          <c:smooth val="1"/>
        </c:ser>
        <c:ser>
          <c:idx val="1"/>
          <c:order val="1"/>
          <c:tx>
            <c:strRef>
              <c:f>LAJA_LT01!$C$42</c:f>
              <c:strCache>
                <c:ptCount val="1"/>
                <c:pt idx="0">
                  <c:v>NO3-N</c:v>
                </c:pt>
              </c:strCache>
            </c:strRef>
          </c:tx>
          <c:spPr>
            <a:ln w="19050" cap="rnd">
              <a:solidFill>
                <a:schemeClr val="accent2"/>
              </a:solidFill>
              <a:round/>
            </a:ln>
            <a:effectLst/>
          </c:spPr>
          <c:marker>
            <c:symbol val="diamond"/>
            <c:size val="3"/>
            <c:spPr>
              <a:solidFill>
                <a:schemeClr val="accent2"/>
              </a:solidFill>
              <a:ln w="9525">
                <a:solidFill>
                  <a:schemeClr val="accent2"/>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LAJA_LT01!$C$43:$C$54</c:f>
              <c:numCache>
                <c:formatCode>0.0</c:formatCode>
                <c:ptCount val="12"/>
                <c:pt idx="0">
                  <c:v>1.5435486843504806</c:v>
                </c:pt>
                <c:pt idx="1">
                  <c:v>1.1160449278972293</c:v>
                </c:pt>
                <c:pt idx="2">
                  <c:v>0.73248537114778423</c:v>
                </c:pt>
                <c:pt idx="3">
                  <c:v>0.93856815980375408</c:v>
                </c:pt>
                <c:pt idx="4">
                  <c:v>1.760636397696282</c:v>
                </c:pt>
                <c:pt idx="5">
                  <c:v>0.26206310292402479</c:v>
                </c:pt>
                <c:pt idx="6">
                  <c:v>0.97241125384929983</c:v>
                </c:pt>
                <c:pt idx="7">
                  <c:v>4.9343444668318595E-2</c:v>
                </c:pt>
                <c:pt idx="8">
                  <c:v>0.39116829507834167</c:v>
                </c:pt>
                <c:pt idx="9">
                  <c:v>0.31317024826669576</c:v>
                </c:pt>
                <c:pt idx="10">
                  <c:v>0.65614323830398791</c:v>
                </c:pt>
                <c:pt idx="11">
                  <c:v>0.84753825691843465</c:v>
                </c:pt>
              </c:numCache>
            </c:numRef>
          </c:val>
          <c:smooth val="1"/>
        </c:ser>
        <c:ser>
          <c:idx val="2"/>
          <c:order val="2"/>
          <c:tx>
            <c:strRef>
              <c:f>LAJA_LT01!$D$42</c:f>
              <c:strCache>
                <c:ptCount val="1"/>
                <c:pt idx="0">
                  <c:v>NH4-N</c:v>
                </c:pt>
              </c:strCache>
            </c:strRef>
          </c:tx>
          <c:spPr>
            <a:ln w="19050" cap="rnd">
              <a:solidFill>
                <a:schemeClr val="accent3"/>
              </a:solidFill>
              <a:round/>
            </a:ln>
            <a:effectLst/>
          </c:spPr>
          <c:marker>
            <c:symbol val="diamond"/>
            <c:size val="3"/>
            <c:spPr>
              <a:solidFill>
                <a:schemeClr val="accent3"/>
              </a:solidFill>
              <a:ln w="9525">
                <a:solidFill>
                  <a:schemeClr val="accent3"/>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LAJA_LT01!$D$43:$D$54</c:f>
              <c:numCache>
                <c:formatCode>0.0</c:formatCode>
                <c:ptCount val="12"/>
                <c:pt idx="0">
                  <c:v>0.87825095686603627</c:v>
                </c:pt>
                <c:pt idx="1">
                  <c:v>0.24788890468479391</c:v>
                </c:pt>
                <c:pt idx="2">
                  <c:v>0.36986400798067653</c:v>
                </c:pt>
                <c:pt idx="3">
                  <c:v>0.51769290977301552</c:v>
                </c:pt>
                <c:pt idx="4">
                  <c:v>3.0944791854060285</c:v>
                </c:pt>
                <c:pt idx="5">
                  <c:v>0.91546362886050003</c:v>
                </c:pt>
                <c:pt idx="6">
                  <c:v>0.7577478037599481</c:v>
                </c:pt>
                <c:pt idx="7" formatCode="0.00">
                  <c:v>2.9799512685816862E-2</c:v>
                </c:pt>
                <c:pt idx="8">
                  <c:v>9.0818198619145016E-2</c:v>
                </c:pt>
                <c:pt idx="9">
                  <c:v>0.24389350813522859</c:v>
                </c:pt>
                <c:pt idx="10">
                  <c:v>0.2933865259149831</c:v>
                </c:pt>
                <c:pt idx="11">
                  <c:v>0.27144202017730895</c:v>
                </c:pt>
              </c:numCache>
            </c:numRef>
          </c:val>
          <c:smooth val="1"/>
        </c:ser>
        <c:dLbls>
          <c:showLegendKey val="0"/>
          <c:showVal val="0"/>
          <c:showCatName val="0"/>
          <c:showSerName val="0"/>
          <c:showPercent val="0"/>
          <c:showBubbleSize val="0"/>
        </c:dLbls>
        <c:marker val="1"/>
        <c:smooth val="0"/>
        <c:axId val="470018968"/>
        <c:axId val="470020144"/>
      </c:lineChart>
      <c:catAx>
        <c:axId val="47001896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48510334996436211"/>
              <c:y val="0.782598554408811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70020144"/>
        <c:crossesAt val="0"/>
        <c:auto val="1"/>
        <c:lblAlgn val="ctr"/>
        <c:lblOffset val="100"/>
        <c:tickLblSkip val="1"/>
        <c:tickMarkSkip val="1"/>
        <c:noMultiLvlLbl val="0"/>
      </c:catAx>
      <c:valAx>
        <c:axId val="470020144"/>
        <c:scaling>
          <c:orientation val="minMax"/>
          <c:max val="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lt-LT" sz="600"/>
                  <a:t>Koncentracijų santykis 
(po laja / atvira v.)</a:t>
                </a:r>
              </a:p>
            </c:rich>
          </c:tx>
          <c:layout>
            <c:manualLayout>
              <c:xMode val="edge"/>
              <c:yMode val="edge"/>
              <c:x val="1.7718715393134001E-2"/>
              <c:y val="0.25738562742948273"/>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7001896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lumMod val="65000"/>
                    <a:lumOff val="35000"/>
                  </a:sysClr>
                </a:solidFill>
                <a:latin typeface="+mn-lt"/>
                <a:ea typeface="+mn-ea"/>
                <a:cs typeface="+mn-cs"/>
              </a:defRPr>
            </a:pPr>
            <a:r>
              <a:rPr lang="en-US" sz="900" b="0" i="0" baseline="0">
                <a:effectLst/>
              </a:rPr>
              <a:t>Aukštaitijos IMS</a:t>
            </a:r>
            <a:endParaRPr lang="en-US" sz="900">
              <a:effectLst/>
            </a:endParaRPr>
          </a:p>
        </c:rich>
      </c:tx>
      <c:layout>
        <c:manualLayout>
          <c:xMode val="edge"/>
          <c:yMode val="edge"/>
          <c:x val="0.14161837606837607"/>
          <c:y val="4.842047930283224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4693974358974358"/>
          <c:y val="0.1842755991285403"/>
          <c:w val="0.69335940170940169"/>
          <c:h val="0.50857734204793026"/>
        </c:manualLayout>
      </c:layout>
      <c:lineChart>
        <c:grouping val="standard"/>
        <c:varyColors val="0"/>
        <c:ser>
          <c:idx val="0"/>
          <c:order val="0"/>
          <c:tx>
            <c:strRef>
              <c:f>LAJA_LT01!$E$42</c:f>
              <c:strCache>
                <c:ptCount val="1"/>
                <c:pt idx="0">
                  <c:v>Na</c:v>
                </c:pt>
              </c:strCache>
            </c:strRef>
          </c:tx>
          <c:spPr>
            <a:ln w="19050" cap="rnd">
              <a:solidFill>
                <a:schemeClr val="accent1"/>
              </a:solidFill>
              <a:round/>
            </a:ln>
            <a:effectLst/>
          </c:spPr>
          <c:marker>
            <c:symbol val="diamond"/>
            <c:size val="3"/>
            <c:spPr>
              <a:solidFill>
                <a:schemeClr val="accent1"/>
              </a:solidFill>
              <a:ln w="9525">
                <a:solidFill>
                  <a:schemeClr val="accent1"/>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LAJA_LT01!$E$43:$E$54</c:f>
              <c:numCache>
                <c:formatCode>0.0</c:formatCode>
                <c:ptCount val="12"/>
                <c:pt idx="0">
                  <c:v>1.6852257672624251</c:v>
                </c:pt>
                <c:pt idx="1">
                  <c:v>3.2615097636936579</c:v>
                </c:pt>
                <c:pt idx="2">
                  <c:v>3.4776162329507918</c:v>
                </c:pt>
                <c:pt idx="3">
                  <c:v>1.6932066610887695</c:v>
                </c:pt>
                <c:pt idx="4">
                  <c:v>5.9446782433425387</c:v>
                </c:pt>
                <c:pt idx="5">
                  <c:v>2.8055529713112559</c:v>
                </c:pt>
                <c:pt idx="6">
                  <c:v>3.3630445427319855</c:v>
                </c:pt>
                <c:pt idx="7">
                  <c:v>0.85147247227366729</c:v>
                </c:pt>
                <c:pt idx="8">
                  <c:v>0.89697392298024881</c:v>
                </c:pt>
                <c:pt idx="9">
                  <c:v>2.062964032240457</c:v>
                </c:pt>
                <c:pt idx="10">
                  <c:v>1.5230759138185361</c:v>
                </c:pt>
                <c:pt idx="11">
                  <c:v>0.54878377809187828</c:v>
                </c:pt>
              </c:numCache>
            </c:numRef>
          </c:val>
          <c:smooth val="1"/>
        </c:ser>
        <c:ser>
          <c:idx val="1"/>
          <c:order val="1"/>
          <c:tx>
            <c:strRef>
              <c:f>LAJA_LT01!$F$42</c:f>
              <c:strCache>
                <c:ptCount val="1"/>
                <c:pt idx="0">
                  <c:v>Cl</c:v>
                </c:pt>
              </c:strCache>
            </c:strRef>
          </c:tx>
          <c:spPr>
            <a:ln w="19050" cap="rnd">
              <a:solidFill>
                <a:schemeClr val="accent2"/>
              </a:solidFill>
              <a:round/>
            </a:ln>
            <a:effectLst/>
          </c:spPr>
          <c:marker>
            <c:symbol val="diamond"/>
            <c:size val="3"/>
            <c:spPr>
              <a:solidFill>
                <a:schemeClr val="accent2"/>
              </a:solidFill>
              <a:ln w="9525">
                <a:solidFill>
                  <a:schemeClr val="accent2"/>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LAJA_LT01!$F$43:$F$54</c:f>
              <c:numCache>
                <c:formatCode>0.0</c:formatCode>
                <c:ptCount val="12"/>
                <c:pt idx="0">
                  <c:v>2.6948305319394703</c:v>
                </c:pt>
                <c:pt idx="1">
                  <c:v>3.0941856243027277</c:v>
                </c:pt>
                <c:pt idx="2">
                  <c:v>1.8283269083656455</c:v>
                </c:pt>
                <c:pt idx="3">
                  <c:v>2.0019650486503431</c:v>
                </c:pt>
                <c:pt idx="4">
                  <c:v>1.8956448453481678</c:v>
                </c:pt>
                <c:pt idx="5">
                  <c:v>3.6281084537153596</c:v>
                </c:pt>
                <c:pt idx="6">
                  <c:v>2.2388528775534748</c:v>
                </c:pt>
                <c:pt idx="7">
                  <c:v>0.98668581506946673</c:v>
                </c:pt>
                <c:pt idx="8">
                  <c:v>1.2284667967789782</c:v>
                </c:pt>
                <c:pt idx="9">
                  <c:v>4.3692444907334256</c:v>
                </c:pt>
                <c:pt idx="10">
                  <c:v>1.0676902261793397</c:v>
                </c:pt>
                <c:pt idx="11">
                  <c:v>2.5427091980757388</c:v>
                </c:pt>
              </c:numCache>
            </c:numRef>
          </c:val>
          <c:smooth val="1"/>
        </c:ser>
        <c:ser>
          <c:idx val="2"/>
          <c:order val="2"/>
          <c:tx>
            <c:strRef>
              <c:f>LAJA_LT01!$G$42</c:f>
              <c:strCache>
                <c:ptCount val="1"/>
                <c:pt idx="0">
                  <c:v>K</c:v>
                </c:pt>
              </c:strCache>
            </c:strRef>
          </c:tx>
          <c:spPr>
            <a:ln w="19050" cap="rnd">
              <a:solidFill>
                <a:schemeClr val="accent3"/>
              </a:solidFill>
              <a:round/>
            </a:ln>
            <a:effectLst/>
          </c:spPr>
          <c:marker>
            <c:symbol val="diamond"/>
            <c:size val="3"/>
            <c:spPr>
              <a:solidFill>
                <a:schemeClr val="accent3"/>
              </a:solidFill>
              <a:ln w="9525">
                <a:solidFill>
                  <a:schemeClr val="accent3"/>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LAJA_LT01!$G$43:$G$54</c:f>
              <c:numCache>
                <c:formatCode>0.0</c:formatCode>
                <c:ptCount val="12"/>
                <c:pt idx="0">
                  <c:v>2.381972609513467</c:v>
                </c:pt>
                <c:pt idx="1">
                  <c:v>14.071333188639173</c:v>
                </c:pt>
                <c:pt idx="2">
                  <c:v>7.1887243847612288</c:v>
                </c:pt>
                <c:pt idx="3">
                  <c:v>5.5406408926691775</c:v>
                </c:pt>
                <c:pt idx="4">
                  <c:v>0.2629061348249993</c:v>
                </c:pt>
                <c:pt idx="5">
                  <c:v>14.684339417301111</c:v>
                </c:pt>
                <c:pt idx="6">
                  <c:v>12.940354358545312</c:v>
                </c:pt>
                <c:pt idx="7">
                  <c:v>5.1202120862878626</c:v>
                </c:pt>
                <c:pt idx="8">
                  <c:v>9.6352416293608325</c:v>
                </c:pt>
                <c:pt idx="9">
                  <c:v>2.2372987715932435</c:v>
                </c:pt>
                <c:pt idx="10">
                  <c:v>4.4684402304938375</c:v>
                </c:pt>
                <c:pt idx="11">
                  <c:v>2.6516971473241733</c:v>
                </c:pt>
              </c:numCache>
            </c:numRef>
          </c:val>
          <c:smooth val="1"/>
        </c:ser>
        <c:ser>
          <c:idx val="3"/>
          <c:order val="3"/>
          <c:tx>
            <c:strRef>
              <c:f>LAJA_LT01!$H$42</c:f>
              <c:strCache>
                <c:ptCount val="1"/>
                <c:pt idx="0">
                  <c:v>Ca</c:v>
                </c:pt>
              </c:strCache>
            </c:strRef>
          </c:tx>
          <c:spPr>
            <a:ln w="19050" cap="rnd">
              <a:solidFill>
                <a:schemeClr val="accent4"/>
              </a:solidFill>
              <a:round/>
            </a:ln>
            <a:effectLst/>
          </c:spPr>
          <c:marker>
            <c:symbol val="diamond"/>
            <c:size val="3"/>
            <c:spPr>
              <a:solidFill>
                <a:schemeClr val="accent4"/>
              </a:solidFill>
              <a:ln w="9525">
                <a:solidFill>
                  <a:schemeClr val="accent4"/>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LAJA_LT01!$H$43:$H$54</c:f>
              <c:numCache>
                <c:formatCode>0.0</c:formatCode>
                <c:ptCount val="12"/>
                <c:pt idx="0">
                  <c:v>2.1439975643303661</c:v>
                </c:pt>
                <c:pt idx="1">
                  <c:v>6.6503727061172464</c:v>
                </c:pt>
                <c:pt idx="2">
                  <c:v>1.7093108217638235</c:v>
                </c:pt>
                <c:pt idx="3">
                  <c:v>9.2088451884408791</c:v>
                </c:pt>
                <c:pt idx="4">
                  <c:v>1.7130024135016686</c:v>
                </c:pt>
                <c:pt idx="5">
                  <c:v>2.3268542283108009</c:v>
                </c:pt>
                <c:pt idx="6">
                  <c:v>2.0035422386894317</c:v>
                </c:pt>
                <c:pt idx="7">
                  <c:v>0.56491057312448301</c:v>
                </c:pt>
                <c:pt idx="8">
                  <c:v>0.75598781151804073</c:v>
                </c:pt>
                <c:pt idx="9">
                  <c:v>5.5730683315565921</c:v>
                </c:pt>
                <c:pt idx="10">
                  <c:v>3.3822566614106298</c:v>
                </c:pt>
                <c:pt idx="11">
                  <c:v>3.0198440389523187</c:v>
                </c:pt>
              </c:numCache>
            </c:numRef>
          </c:val>
          <c:smooth val="1"/>
        </c:ser>
        <c:ser>
          <c:idx val="4"/>
          <c:order val="4"/>
          <c:tx>
            <c:strRef>
              <c:f>LAJA_LT01!$I$42</c:f>
              <c:strCache>
                <c:ptCount val="1"/>
                <c:pt idx="0">
                  <c:v>Mg</c:v>
                </c:pt>
              </c:strCache>
            </c:strRef>
          </c:tx>
          <c:spPr>
            <a:ln w="19050" cap="rnd">
              <a:solidFill>
                <a:schemeClr val="accent5"/>
              </a:solidFill>
              <a:round/>
            </a:ln>
            <a:effectLst/>
          </c:spPr>
          <c:marker>
            <c:symbol val="diamond"/>
            <c:size val="3"/>
            <c:spPr>
              <a:solidFill>
                <a:schemeClr val="accent5"/>
              </a:solidFill>
              <a:ln w="9525">
                <a:solidFill>
                  <a:schemeClr val="accent5"/>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LAJA_LT01!$I$43:$I$54</c:f>
              <c:numCache>
                <c:formatCode>0.0</c:formatCode>
                <c:ptCount val="12"/>
                <c:pt idx="0">
                  <c:v>2.8764423798588812</c:v>
                </c:pt>
                <c:pt idx="1">
                  <c:v>5.7701528015197248</c:v>
                </c:pt>
                <c:pt idx="2">
                  <c:v>1.7058693857001932</c:v>
                </c:pt>
                <c:pt idx="3">
                  <c:v>2.5189076575273979</c:v>
                </c:pt>
                <c:pt idx="4">
                  <c:v>3.4404075628289603</c:v>
                </c:pt>
                <c:pt idx="5">
                  <c:v>3.9291923156169193</c:v>
                </c:pt>
                <c:pt idx="6">
                  <c:v>3.4209627438254695</c:v>
                </c:pt>
                <c:pt idx="7">
                  <c:v>1.1512352391808653</c:v>
                </c:pt>
                <c:pt idx="8">
                  <c:v>1.0951531286754983</c:v>
                </c:pt>
                <c:pt idx="9">
                  <c:v>2.9997022899364989</c:v>
                </c:pt>
                <c:pt idx="10">
                  <c:v>1.8627838991399854</c:v>
                </c:pt>
                <c:pt idx="11">
                  <c:v>1.8201103589166814</c:v>
                </c:pt>
              </c:numCache>
            </c:numRef>
          </c:val>
          <c:smooth val="1"/>
        </c:ser>
        <c:dLbls>
          <c:showLegendKey val="0"/>
          <c:showVal val="0"/>
          <c:showCatName val="0"/>
          <c:showSerName val="0"/>
          <c:showPercent val="0"/>
          <c:showBubbleSize val="0"/>
        </c:dLbls>
        <c:marker val="1"/>
        <c:smooth val="0"/>
        <c:axId val="470024456"/>
        <c:axId val="470015440"/>
      </c:lineChart>
      <c:catAx>
        <c:axId val="470024456"/>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sz="700"/>
                  <a:t>Mėnuo</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70015440"/>
        <c:crosses val="autoZero"/>
        <c:auto val="1"/>
        <c:lblAlgn val="ctr"/>
        <c:lblOffset val="100"/>
        <c:noMultiLvlLbl val="0"/>
      </c:catAx>
      <c:valAx>
        <c:axId val="470015440"/>
        <c:scaling>
          <c:orientation val="minMax"/>
          <c:max val="1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lt-LT" sz="600" b="0" i="0" baseline="0">
                    <a:effectLst/>
                  </a:rPr>
                  <a:t>Koncentracijų santykis </a:t>
                </a:r>
                <a:br>
                  <a:rPr lang="lt-LT" sz="600" b="0" i="0" baseline="0">
                    <a:effectLst/>
                  </a:rPr>
                </a:br>
                <a:r>
                  <a:rPr lang="lt-LT" sz="600" b="0" i="0" baseline="0">
                    <a:effectLst/>
                  </a:rPr>
                  <a:t>(po laja / atvira v.)</a:t>
                </a:r>
                <a:endParaRPr lang="en-US" sz="600">
                  <a:effectLst/>
                </a:endParaRP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70024456"/>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Aukštaitijos IMS, 2017 m.</a:t>
            </a:r>
          </a:p>
        </c:rich>
      </c:tx>
      <c:layout>
        <c:manualLayout>
          <c:xMode val="edge"/>
          <c:yMode val="edge"/>
          <c:x val="6.1224489795918366E-2"/>
          <c:y val="4.3732161030891545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79338368517385"/>
          <c:y val="0.18517208160504359"/>
          <c:w val="0.80062809691196546"/>
          <c:h val="0.56106982638882297"/>
        </c:manualLayout>
      </c:layout>
      <c:barChart>
        <c:barDir val="col"/>
        <c:grouping val="clustered"/>
        <c:varyColors val="0"/>
        <c:ser>
          <c:idx val="0"/>
          <c:order val="0"/>
          <c:tx>
            <c:strRef>
              <c:f>LAJA_LT01!$H$60</c:f>
              <c:strCache>
                <c:ptCount val="1"/>
                <c:pt idx="0">
                  <c:v>po laja</c:v>
                </c:pt>
              </c:strCache>
            </c:strRef>
          </c:tx>
          <c:spPr>
            <a:solidFill>
              <a:srgbClr val="008000"/>
            </a:solidFill>
            <a:ln>
              <a:solidFill>
                <a:srgbClr val="008000"/>
              </a:solidFill>
            </a:ln>
            <a:effectLst/>
          </c:spPr>
          <c:invertIfNegative val="0"/>
          <c:cat>
            <c:strRef>
              <c:f>LAJA_LT01!$G$61:$G$68</c:f>
              <c:strCache>
                <c:ptCount val="8"/>
                <c:pt idx="0">
                  <c:v>SO4-S</c:v>
                </c:pt>
                <c:pt idx="1">
                  <c:v>NO3-N</c:v>
                </c:pt>
                <c:pt idx="2">
                  <c:v>NH4-N</c:v>
                </c:pt>
                <c:pt idx="3">
                  <c:v>Cl</c:v>
                </c:pt>
                <c:pt idx="4">
                  <c:v>Na</c:v>
                </c:pt>
                <c:pt idx="5">
                  <c:v>K</c:v>
                </c:pt>
                <c:pt idx="6">
                  <c:v>Ca</c:v>
                </c:pt>
                <c:pt idx="7">
                  <c:v>Mg</c:v>
                </c:pt>
              </c:strCache>
            </c:strRef>
          </c:cat>
          <c:val>
            <c:numRef>
              <c:f>LAJA_LT01!$H$61:$H$68</c:f>
              <c:numCache>
                <c:formatCode>0.00</c:formatCode>
                <c:ptCount val="8"/>
                <c:pt idx="0">
                  <c:v>0.25162021012838598</c:v>
                </c:pt>
                <c:pt idx="1">
                  <c:v>0.11201573156742137</c:v>
                </c:pt>
                <c:pt idx="2">
                  <c:v>0.12076638611964942</c:v>
                </c:pt>
                <c:pt idx="3">
                  <c:v>0.92674761815409801</c:v>
                </c:pt>
                <c:pt idx="4">
                  <c:v>0.28200599654303327</c:v>
                </c:pt>
                <c:pt idx="5">
                  <c:v>1.7264055173164063</c:v>
                </c:pt>
                <c:pt idx="6">
                  <c:v>0.61719991556406928</c:v>
                </c:pt>
                <c:pt idx="7">
                  <c:v>0.2360918403316607</c:v>
                </c:pt>
              </c:numCache>
            </c:numRef>
          </c:val>
        </c:ser>
        <c:ser>
          <c:idx val="1"/>
          <c:order val="1"/>
          <c:tx>
            <c:strRef>
              <c:f>LAJA_LT01!$I$60</c:f>
              <c:strCache>
                <c:ptCount val="1"/>
                <c:pt idx="0">
                  <c:v>atvira vieta</c:v>
                </c:pt>
              </c:strCache>
            </c:strRef>
          </c:tx>
          <c:spPr>
            <a:solidFill>
              <a:srgbClr val="99CC00"/>
            </a:solidFill>
            <a:ln>
              <a:solidFill>
                <a:srgbClr val="99CC00"/>
              </a:solidFill>
            </a:ln>
            <a:effectLst/>
          </c:spPr>
          <c:invertIfNegative val="0"/>
          <c:cat>
            <c:strRef>
              <c:f>LAJA_LT01!$G$61:$G$68</c:f>
              <c:strCache>
                <c:ptCount val="8"/>
                <c:pt idx="0">
                  <c:v>SO4-S</c:v>
                </c:pt>
                <c:pt idx="1">
                  <c:v>NO3-N</c:v>
                </c:pt>
                <c:pt idx="2">
                  <c:v>NH4-N</c:v>
                </c:pt>
                <c:pt idx="3">
                  <c:v>Cl</c:v>
                </c:pt>
                <c:pt idx="4">
                  <c:v>Na</c:v>
                </c:pt>
                <c:pt idx="5">
                  <c:v>K</c:v>
                </c:pt>
                <c:pt idx="6">
                  <c:v>Ca</c:v>
                </c:pt>
                <c:pt idx="7">
                  <c:v>Mg</c:v>
                </c:pt>
              </c:strCache>
            </c:strRef>
          </c:cat>
          <c:val>
            <c:numRef>
              <c:f>LAJA_LT01!$I$61:$I$68</c:f>
              <c:numCache>
                <c:formatCode>0.00</c:formatCode>
                <c:ptCount val="8"/>
                <c:pt idx="0">
                  <c:v>0.26746108731212098</c:v>
                </c:pt>
                <c:pt idx="1">
                  <c:v>0.17641059738857415</c:v>
                </c:pt>
                <c:pt idx="2">
                  <c:v>0.32494258141022131</c:v>
                </c:pt>
                <c:pt idx="3">
                  <c:v>0.41225862949953562</c:v>
                </c:pt>
                <c:pt idx="4">
                  <c:v>0.1799089889481989</c:v>
                </c:pt>
                <c:pt idx="5">
                  <c:v>0.29593385630409003</c:v>
                </c:pt>
                <c:pt idx="6">
                  <c:v>0.45379321980518755</c:v>
                </c:pt>
                <c:pt idx="7">
                  <c:v>0.11184465776052396</c:v>
                </c:pt>
              </c:numCache>
            </c:numRef>
          </c:val>
        </c:ser>
        <c:dLbls>
          <c:showLegendKey val="0"/>
          <c:showVal val="0"/>
          <c:showCatName val="0"/>
          <c:showSerName val="0"/>
          <c:showPercent val="0"/>
          <c:showBubbleSize val="0"/>
        </c:dLbls>
        <c:gapWidth val="150"/>
        <c:axId val="470025632"/>
        <c:axId val="470017008"/>
      </c:barChart>
      <c:lineChart>
        <c:grouping val="standard"/>
        <c:varyColors val="0"/>
        <c:ser>
          <c:idx val="2"/>
          <c:order val="2"/>
          <c:tx>
            <c:strRef>
              <c:f>LAJA_LT01!$J$60</c:f>
              <c:strCache>
                <c:ptCount val="1"/>
                <c:pt idx="0">
                  <c:v>po laja/atvira vieta</c:v>
                </c:pt>
              </c:strCache>
            </c:strRef>
          </c:tx>
          <c:spPr>
            <a:ln w="12700" cap="rnd">
              <a:solidFill>
                <a:schemeClr val="tx1"/>
              </a:solidFill>
              <a:round/>
            </a:ln>
            <a:effectLst/>
          </c:spPr>
          <c:marker>
            <c:symbol val="circle"/>
            <c:size val="3"/>
            <c:spPr>
              <a:solidFill>
                <a:schemeClr val="tx1"/>
              </a:solidFill>
              <a:ln w="9525">
                <a:solidFill>
                  <a:schemeClr val="accent3"/>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LAJA_LT01!$G$61:$G$68</c:f>
              <c:strCache>
                <c:ptCount val="8"/>
                <c:pt idx="0">
                  <c:v>SO4-S</c:v>
                </c:pt>
                <c:pt idx="1">
                  <c:v>NO3-N</c:v>
                </c:pt>
                <c:pt idx="2">
                  <c:v>NH4-N</c:v>
                </c:pt>
                <c:pt idx="3">
                  <c:v>Cl</c:v>
                </c:pt>
                <c:pt idx="4">
                  <c:v>Na</c:v>
                </c:pt>
                <c:pt idx="5">
                  <c:v>K</c:v>
                </c:pt>
                <c:pt idx="6">
                  <c:v>Ca</c:v>
                </c:pt>
                <c:pt idx="7">
                  <c:v>Mg</c:v>
                </c:pt>
              </c:strCache>
            </c:strRef>
          </c:cat>
          <c:val>
            <c:numRef>
              <c:f>LAJA_LT01!$J$61:$J$68</c:f>
              <c:numCache>
                <c:formatCode>0.0</c:formatCode>
                <c:ptCount val="8"/>
                <c:pt idx="0">
                  <c:v>0.94077315192677335</c:v>
                </c:pt>
                <c:pt idx="1">
                  <c:v>0.6349716696479849</c:v>
                </c:pt>
                <c:pt idx="2">
                  <c:v>0.37165454153633626</c:v>
                </c:pt>
                <c:pt idx="3">
                  <c:v>2.2479762746970997</c:v>
                </c:pt>
                <c:pt idx="4">
                  <c:v>1.567492531594578</c:v>
                </c:pt>
                <c:pt idx="5">
                  <c:v>5.8337546736876895</c:v>
                </c:pt>
                <c:pt idx="6">
                  <c:v>1.3600906506030035</c:v>
                </c:pt>
                <c:pt idx="7">
                  <c:v>2.1108906322300025</c:v>
                </c:pt>
              </c:numCache>
            </c:numRef>
          </c:val>
          <c:smooth val="0"/>
        </c:ser>
        <c:dLbls>
          <c:showLegendKey val="0"/>
          <c:showVal val="0"/>
          <c:showCatName val="0"/>
          <c:showSerName val="0"/>
          <c:showPercent val="0"/>
          <c:showBubbleSize val="0"/>
        </c:dLbls>
        <c:marker val="1"/>
        <c:smooth val="0"/>
        <c:axId val="470021320"/>
        <c:axId val="470026808"/>
      </c:lineChart>
      <c:catAx>
        <c:axId val="47002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0017008"/>
        <c:crosses val="autoZero"/>
        <c:auto val="1"/>
        <c:lblAlgn val="ctr"/>
        <c:lblOffset val="100"/>
        <c:tickLblSkip val="1"/>
        <c:tickMarkSkip val="1"/>
        <c:noMultiLvlLbl val="0"/>
      </c:catAx>
      <c:valAx>
        <c:axId val="470017008"/>
        <c:scaling>
          <c:orientation val="minMax"/>
          <c:max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Koncentracija, mg/l</a:t>
                </a:r>
              </a:p>
            </c:rich>
          </c:tx>
          <c:layout>
            <c:manualLayout>
              <c:xMode val="edge"/>
              <c:yMode val="edge"/>
              <c:x val="2.6140685679754982E-2"/>
              <c:y val="0.3009836763311551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0025632"/>
        <c:crosses val="autoZero"/>
        <c:crossBetween val="between"/>
      </c:valAx>
      <c:catAx>
        <c:axId val="470021320"/>
        <c:scaling>
          <c:orientation val="minMax"/>
        </c:scaling>
        <c:delete val="1"/>
        <c:axPos val="b"/>
        <c:numFmt formatCode="General" sourceLinked="1"/>
        <c:majorTickMark val="none"/>
        <c:minorTickMark val="none"/>
        <c:tickLblPos val="nextTo"/>
        <c:crossAx val="470026808"/>
        <c:crosses val="autoZero"/>
        <c:auto val="1"/>
        <c:lblAlgn val="ctr"/>
        <c:lblOffset val="100"/>
        <c:noMultiLvlLbl val="0"/>
      </c:catAx>
      <c:valAx>
        <c:axId val="470026808"/>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Santykis (po laja/atvira vieta)</a:t>
                </a:r>
              </a:p>
            </c:rich>
          </c:tx>
          <c:layout>
            <c:manualLayout>
              <c:xMode val="edge"/>
              <c:yMode val="edge"/>
              <c:x val="0.95603631560255942"/>
              <c:y val="0.2453596964417024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002132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sz="900" b="0" i="0" u="none" strike="noStrike" baseline="0">
                <a:solidFill>
                  <a:srgbClr val="000000"/>
                </a:solidFill>
                <a:latin typeface="Arial"/>
                <a:cs typeface="Arial"/>
              </a:rPr>
              <a:t>SumNO</a:t>
            </a:r>
            <a:r>
              <a:rPr lang="en-US" sz="900" b="0" i="0" u="none" strike="noStrike" baseline="-25000">
                <a:solidFill>
                  <a:srgbClr val="000000"/>
                </a:solidFill>
                <a:latin typeface="Arial"/>
                <a:cs typeface="Arial"/>
              </a:rPr>
              <a:t>3</a:t>
            </a:r>
            <a:r>
              <a:rPr lang="en-US" sz="900" b="0" i="0" u="none" strike="noStrike" baseline="0">
                <a:solidFill>
                  <a:srgbClr val="000000"/>
                </a:solidFill>
                <a:latin typeface="Arial"/>
                <a:cs typeface="Arial"/>
              </a:rPr>
              <a:t>, 201</a:t>
            </a:r>
            <a:r>
              <a:rPr lang="lt-LT" sz="900" b="0" i="0" u="none" strike="noStrike" baseline="0">
                <a:solidFill>
                  <a:srgbClr val="000000"/>
                </a:solidFill>
                <a:latin typeface="Arial"/>
                <a:cs typeface="Arial"/>
              </a:rPr>
              <a:t>7</a:t>
            </a:r>
            <a:r>
              <a:rPr lang="en-US" sz="900" b="0" i="0" u="none" strike="noStrike" baseline="0">
                <a:solidFill>
                  <a:srgbClr val="000000"/>
                </a:solidFill>
                <a:latin typeface="Arial"/>
                <a:cs typeface="Arial"/>
              </a:rPr>
              <a:t> m.</a:t>
            </a:r>
          </a:p>
        </c:rich>
      </c:tx>
      <c:layout>
        <c:manualLayout>
          <c:xMode val="edge"/>
          <c:yMode val="edge"/>
          <c:x val="0.14774534762102107"/>
          <c:y val="3.6065573770491799E-2"/>
        </c:manualLayout>
      </c:layout>
      <c:overlay val="0"/>
      <c:spPr>
        <a:noFill/>
        <a:ln w="25400">
          <a:noFill/>
        </a:ln>
      </c:spPr>
    </c:title>
    <c:autoTitleDeleted val="0"/>
    <c:plotArea>
      <c:layout>
        <c:manualLayout>
          <c:layoutTarget val="inner"/>
          <c:xMode val="edge"/>
          <c:yMode val="edge"/>
          <c:x val="9.6423255078412817E-2"/>
          <c:y val="0.14754169221483834"/>
          <c:w val="0.88958228878793755"/>
          <c:h val="0.58033065604503098"/>
        </c:manualLayout>
      </c:layout>
      <c:lineChart>
        <c:grouping val="standard"/>
        <c:varyColors val="0"/>
        <c:ser>
          <c:idx val="0"/>
          <c:order val="0"/>
          <c:tx>
            <c:strRef>
              <c:f>'1_2_4_5_6_10 pav'!$O$2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pav'!$N$3:$N$55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pav'!$O$3:$O$55</c:f>
              <c:numCache>
                <c:formatCode>0.000</c:formatCode>
                <c:ptCount val="53"/>
                <c:pt idx="0">
                  <c:v>0.23</c:v>
                </c:pt>
                <c:pt idx="1">
                  <c:v>0.53</c:v>
                </c:pt>
                <c:pt idx="2">
                  <c:v>0.64</c:v>
                </c:pt>
                <c:pt idx="3">
                  <c:v>0.33</c:v>
                </c:pt>
                <c:pt idx="4">
                  <c:v>0.46</c:v>
                </c:pt>
                <c:pt idx="5">
                  <c:v>0.27</c:v>
                </c:pt>
                <c:pt idx="6">
                  <c:v>0.64</c:v>
                </c:pt>
                <c:pt idx="7">
                  <c:v>0.13</c:v>
                </c:pt>
                <c:pt idx="8">
                  <c:v>0.45</c:v>
                </c:pt>
                <c:pt idx="9">
                  <c:v>0.38</c:v>
                </c:pt>
                <c:pt idx="10">
                  <c:v>0.28000000000000003</c:v>
                </c:pt>
                <c:pt idx="11">
                  <c:v>0.26</c:v>
                </c:pt>
                <c:pt idx="12">
                  <c:v>0.79</c:v>
                </c:pt>
                <c:pt idx="13">
                  <c:v>0.32</c:v>
                </c:pt>
                <c:pt idx="14">
                  <c:v>0.23</c:v>
                </c:pt>
                <c:pt idx="15">
                  <c:v>0.18</c:v>
                </c:pt>
                <c:pt idx="16">
                  <c:v>0.22</c:v>
                </c:pt>
                <c:pt idx="17">
                  <c:v>0.14000000000000001</c:v>
                </c:pt>
                <c:pt idx="18">
                  <c:v>0.15</c:v>
                </c:pt>
                <c:pt idx="19">
                  <c:v>0.22</c:v>
                </c:pt>
                <c:pt idx="20">
                  <c:v>0.18</c:v>
                </c:pt>
                <c:pt idx="21">
                  <c:v>0.18</c:v>
                </c:pt>
                <c:pt idx="22">
                  <c:v>0.31</c:v>
                </c:pt>
                <c:pt idx="23">
                  <c:v>0.19</c:v>
                </c:pt>
                <c:pt idx="24">
                  <c:v>0.2</c:v>
                </c:pt>
                <c:pt idx="25">
                  <c:v>0.19</c:v>
                </c:pt>
                <c:pt idx="26">
                  <c:v>9.7000000000000003E-2</c:v>
                </c:pt>
                <c:pt idx="27">
                  <c:v>0.14000000000000001</c:v>
                </c:pt>
                <c:pt idx="28">
                  <c:v>0.17</c:v>
                </c:pt>
                <c:pt idx="29">
                  <c:v>0.22</c:v>
                </c:pt>
                <c:pt idx="30">
                  <c:v>0.11</c:v>
                </c:pt>
                <c:pt idx="31">
                  <c:v>0.23</c:v>
                </c:pt>
                <c:pt idx="32">
                  <c:v>0.55000000000000004</c:v>
                </c:pt>
                <c:pt idx="33">
                  <c:v>0.5</c:v>
                </c:pt>
                <c:pt idx="34">
                  <c:v>0.23</c:v>
                </c:pt>
                <c:pt idx="35">
                  <c:v>0.26</c:v>
                </c:pt>
                <c:pt idx="36">
                  <c:v>0.23</c:v>
                </c:pt>
                <c:pt idx="37">
                  <c:v>0.16</c:v>
                </c:pt>
                <c:pt idx="38">
                  <c:v>0.23</c:v>
                </c:pt>
                <c:pt idx="39">
                  <c:v>0.2</c:v>
                </c:pt>
                <c:pt idx="40">
                  <c:v>0.12</c:v>
                </c:pt>
                <c:pt idx="41">
                  <c:v>0.36</c:v>
                </c:pt>
                <c:pt idx="42">
                  <c:v>0.2</c:v>
                </c:pt>
                <c:pt idx="43">
                  <c:v>0.1</c:v>
                </c:pt>
                <c:pt idx="44">
                  <c:v>0.25</c:v>
                </c:pt>
                <c:pt idx="45">
                  <c:v>0.37</c:v>
                </c:pt>
                <c:pt idx="46">
                  <c:v>0.4</c:v>
                </c:pt>
                <c:pt idx="47">
                  <c:v>0.26</c:v>
                </c:pt>
                <c:pt idx="48">
                  <c:v>0.16</c:v>
                </c:pt>
                <c:pt idx="49">
                  <c:v>0.17</c:v>
                </c:pt>
                <c:pt idx="50">
                  <c:v>8.3000000000000004E-2</c:v>
                </c:pt>
                <c:pt idx="51">
                  <c:v>0.21</c:v>
                </c:pt>
              </c:numCache>
            </c:numRef>
          </c:val>
          <c:smooth val="0"/>
        </c:ser>
        <c:ser>
          <c:idx val="1"/>
          <c:order val="1"/>
          <c:tx>
            <c:strRef>
              <c:f>'1_2_4_5_6_10 pav'!$P$2</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808000"/>
                </a:solidFill>
                <a:prstDash val="solid"/>
              </a:ln>
            </c:spPr>
          </c:marker>
          <c:cat>
            <c:strRef>
              <c:f>'1_2_4_5_6_10 pav'!$N$3:$N$55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pav'!$P$3:$P$55</c:f>
              <c:numCache>
                <c:formatCode>0.000</c:formatCode>
                <c:ptCount val="53"/>
                <c:pt idx="0">
                  <c:v>0.13</c:v>
                </c:pt>
                <c:pt idx="1">
                  <c:v>0.62</c:v>
                </c:pt>
                <c:pt idx="2">
                  <c:v>0.15</c:v>
                </c:pt>
                <c:pt idx="3">
                  <c:v>0.48</c:v>
                </c:pt>
                <c:pt idx="4">
                  <c:v>0.46</c:v>
                </c:pt>
                <c:pt idx="5">
                  <c:v>0.39</c:v>
                </c:pt>
                <c:pt idx="6">
                  <c:v>0.69</c:v>
                </c:pt>
                <c:pt idx="7">
                  <c:v>0.16</c:v>
                </c:pt>
                <c:pt idx="8">
                  <c:v>0.83</c:v>
                </c:pt>
                <c:pt idx="9">
                  <c:v>0.56000000000000005</c:v>
                </c:pt>
                <c:pt idx="10">
                  <c:v>0.56999999999999995</c:v>
                </c:pt>
                <c:pt idx="11">
                  <c:v>0.55000000000000004</c:v>
                </c:pt>
                <c:pt idx="12">
                  <c:v>0.73</c:v>
                </c:pt>
                <c:pt idx="13">
                  <c:v>0.7</c:v>
                </c:pt>
                <c:pt idx="14">
                  <c:v>0.47</c:v>
                </c:pt>
                <c:pt idx="15">
                  <c:v>0.4</c:v>
                </c:pt>
                <c:pt idx="16">
                  <c:v>0.28000000000000003</c:v>
                </c:pt>
                <c:pt idx="17">
                  <c:v>0.18</c:v>
                </c:pt>
                <c:pt idx="18">
                  <c:v>2.7E-2</c:v>
                </c:pt>
                <c:pt idx="19">
                  <c:v>0.28999999999999998</c:v>
                </c:pt>
                <c:pt idx="20">
                  <c:v>0.19</c:v>
                </c:pt>
                <c:pt idx="21">
                  <c:v>0.25</c:v>
                </c:pt>
                <c:pt idx="22">
                  <c:v>0.48</c:v>
                </c:pt>
                <c:pt idx="23">
                  <c:v>0.24</c:v>
                </c:pt>
                <c:pt idx="24">
                  <c:v>0.32</c:v>
                </c:pt>
                <c:pt idx="25">
                  <c:v>7.5999999999999998E-2</c:v>
                </c:pt>
                <c:pt idx="26">
                  <c:v>0.16</c:v>
                </c:pt>
                <c:pt idx="27">
                  <c:v>0.22</c:v>
                </c:pt>
                <c:pt idx="28">
                  <c:v>0.17</c:v>
                </c:pt>
                <c:pt idx="29">
                  <c:v>0.24</c:v>
                </c:pt>
                <c:pt idx="30">
                  <c:v>0.89</c:v>
                </c:pt>
                <c:pt idx="31">
                  <c:v>0.28999999999999998</c:v>
                </c:pt>
                <c:pt idx="32">
                  <c:v>0.11</c:v>
                </c:pt>
                <c:pt idx="33">
                  <c:v>3.3000000000000002E-2</c:v>
                </c:pt>
                <c:pt idx="34">
                  <c:v>0.15</c:v>
                </c:pt>
                <c:pt idx="35">
                  <c:v>0.24</c:v>
                </c:pt>
                <c:pt idx="36">
                  <c:v>0.24</c:v>
                </c:pt>
                <c:pt idx="37">
                  <c:v>0.19</c:v>
                </c:pt>
                <c:pt idx="38">
                  <c:v>0.28000000000000003</c:v>
                </c:pt>
                <c:pt idx="39">
                  <c:v>0.13</c:v>
                </c:pt>
                <c:pt idx="40">
                  <c:v>0.12</c:v>
                </c:pt>
                <c:pt idx="41">
                  <c:v>0.75</c:v>
                </c:pt>
                <c:pt idx="42">
                  <c:v>0.19</c:v>
                </c:pt>
                <c:pt idx="43">
                  <c:v>0.25</c:v>
                </c:pt>
                <c:pt idx="44">
                  <c:v>0.3</c:v>
                </c:pt>
                <c:pt idx="45">
                  <c:v>0.24</c:v>
                </c:pt>
                <c:pt idx="46">
                  <c:v>0.4</c:v>
                </c:pt>
                <c:pt idx="47">
                  <c:v>0.51</c:v>
                </c:pt>
                <c:pt idx="48">
                  <c:v>0.15</c:v>
                </c:pt>
                <c:pt idx="49">
                  <c:v>0.28000000000000003</c:v>
                </c:pt>
                <c:pt idx="50">
                  <c:v>0.4</c:v>
                </c:pt>
                <c:pt idx="51">
                  <c:v>0.1</c:v>
                </c:pt>
              </c:numCache>
            </c:numRef>
          </c:val>
          <c:smooth val="0"/>
        </c:ser>
        <c:ser>
          <c:idx val="2"/>
          <c:order val="2"/>
          <c:tx>
            <c:strRef>
              <c:f>'1_2_4_5_6_10 pav'!$Q$2</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strRef>
              <c:f>'1_2_4_5_6_10 pav'!$N$3:$N$55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pav'!$Q$3:$Q$55</c:f>
              <c:numCache>
                <c:formatCode>0.00</c:formatCode>
                <c:ptCount val="53"/>
                <c:pt idx="0">
                  <c:v>0.40870004685772016</c:v>
                </c:pt>
                <c:pt idx="1">
                  <c:v>1.1819666426840316</c:v>
                </c:pt>
                <c:pt idx="2">
                  <c:v>0.85983162618623665</c:v>
                </c:pt>
                <c:pt idx="3">
                  <c:v>0.88042620348349387</c:v>
                </c:pt>
                <c:pt idx="4">
                  <c:v>1.0838943325085884</c:v>
                </c:pt>
                <c:pt idx="5">
                  <c:v>0.5540987044144754</c:v>
                </c:pt>
                <c:pt idx="6">
                  <c:v>1.4248914312508358</c:v>
                </c:pt>
                <c:pt idx="7">
                  <c:v>0.38340988467114873</c:v>
                </c:pt>
                <c:pt idx="8">
                  <c:v>0.99543752952853404</c:v>
                </c:pt>
                <c:pt idx="9">
                  <c:v>0.67441883000308256</c:v>
                </c:pt>
                <c:pt idx="10">
                  <c:v>0.76000358489440667</c:v>
                </c:pt>
                <c:pt idx="11">
                  <c:v>0.64184015908036807</c:v>
                </c:pt>
                <c:pt idx="12">
                  <c:v>1.3581904569736332</c:v>
                </c:pt>
                <c:pt idx="13">
                  <c:v>0.6874377546232775</c:v>
                </c:pt>
                <c:pt idx="14">
                  <c:v>0.51509104096680536</c:v>
                </c:pt>
                <c:pt idx="15">
                  <c:v>0.43794728268846084</c:v>
                </c:pt>
                <c:pt idx="16">
                  <c:v>0.29722338634990736</c:v>
                </c:pt>
                <c:pt idx="17">
                  <c:v>0.28319162186953278</c:v>
                </c:pt>
                <c:pt idx="18">
                  <c:v>0.29039791858924474</c:v>
                </c:pt>
                <c:pt idx="19">
                  <c:v>0.54731647608432588</c:v>
                </c:pt>
                <c:pt idx="20">
                  <c:v>0.5795841189709785</c:v>
                </c:pt>
                <c:pt idx="21">
                  <c:v>0.43252714089564498</c:v>
                </c:pt>
                <c:pt idx="22">
                  <c:v>0.55660734149149915</c:v>
                </c:pt>
                <c:pt idx="23">
                  <c:v>0.50017219270848201</c:v>
                </c:pt>
                <c:pt idx="24">
                  <c:v>0.55888736101256364</c:v>
                </c:pt>
                <c:pt idx="25">
                  <c:v>0.28073600174431051</c:v>
                </c:pt>
                <c:pt idx="26">
                  <c:v>0.34551081604897904</c:v>
                </c:pt>
                <c:pt idx="27">
                  <c:v>0.35391774431316403</c:v>
                </c:pt>
                <c:pt idx="28">
                  <c:v>0.18528270505415087</c:v>
                </c:pt>
                <c:pt idx="29">
                  <c:v>0.33723833448896839</c:v>
                </c:pt>
                <c:pt idx="30">
                  <c:v>0.36453364135429123</c:v>
                </c:pt>
                <c:pt idx="31">
                  <c:v>0.33487309709563223</c:v>
                </c:pt>
                <c:pt idx="32">
                  <c:v>0.32435992543891706</c:v>
                </c:pt>
                <c:pt idx="33">
                  <c:v>0.15573301359698374</c:v>
                </c:pt>
                <c:pt idx="34">
                  <c:v>0.25017393554575024</c:v>
                </c:pt>
                <c:pt idx="35">
                  <c:v>0.27892583628108336</c:v>
                </c:pt>
                <c:pt idx="36">
                  <c:v>0.33118074317654017</c:v>
                </c:pt>
                <c:pt idx="37">
                  <c:v>0.23998706838906095</c:v>
                </c:pt>
                <c:pt idx="38">
                  <c:v>0.34014141812332926</c:v>
                </c:pt>
                <c:pt idx="39">
                  <c:v>0.16284173830941692</c:v>
                </c:pt>
                <c:pt idx="40">
                  <c:v>0.27644254199922846</c:v>
                </c:pt>
                <c:pt idx="41">
                  <c:v>1.2227226217582587</c:v>
                </c:pt>
                <c:pt idx="42">
                  <c:v>0.28515431690301557</c:v>
                </c:pt>
                <c:pt idx="43">
                  <c:v>0.39809064911213782</c:v>
                </c:pt>
                <c:pt idx="44">
                  <c:v>0.45706076566361675</c:v>
                </c:pt>
                <c:pt idx="45">
                  <c:v>0.46103577645391253</c:v>
                </c:pt>
                <c:pt idx="46">
                  <c:v>0.5804146395794344</c:v>
                </c:pt>
                <c:pt idx="47">
                  <c:v>0.70668614886086423</c:v>
                </c:pt>
                <c:pt idx="48">
                  <c:v>0.44379038030308976</c:v>
                </c:pt>
                <c:pt idx="49">
                  <c:v>0.57100337605546503</c:v>
                </c:pt>
                <c:pt idx="50">
                  <c:v>0.24929324074999931</c:v>
                </c:pt>
                <c:pt idx="51">
                  <c:v>0.67098690593639021</c:v>
                </c:pt>
              </c:numCache>
            </c:numRef>
          </c:val>
          <c:smooth val="0"/>
        </c:ser>
        <c:dLbls>
          <c:showLegendKey val="0"/>
          <c:showVal val="0"/>
          <c:showCatName val="0"/>
          <c:showSerName val="0"/>
          <c:showPercent val="0"/>
          <c:showBubbleSize val="0"/>
        </c:dLbls>
        <c:marker val="1"/>
        <c:smooth val="0"/>
        <c:axId val="469608720"/>
        <c:axId val="469609896"/>
      </c:lineChart>
      <c:catAx>
        <c:axId val="46960872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400" b="0" i="0" u="none" strike="noStrike" baseline="0">
                <a:solidFill>
                  <a:srgbClr val="000000"/>
                </a:solidFill>
                <a:latin typeface="Arial"/>
                <a:ea typeface="Arial"/>
                <a:cs typeface="Arial"/>
              </a:defRPr>
            </a:pPr>
            <a:endParaRPr lang="en-US"/>
          </a:p>
        </c:txPr>
        <c:crossAx val="469609896"/>
        <c:crosses val="autoZero"/>
        <c:auto val="1"/>
        <c:lblAlgn val="ctr"/>
        <c:lblOffset val="100"/>
        <c:tickLblSkip val="1"/>
        <c:tickMarkSkip val="1"/>
        <c:noMultiLvlLbl val="0"/>
      </c:catAx>
      <c:valAx>
        <c:axId val="469609896"/>
        <c:scaling>
          <c:orientation val="minMax"/>
          <c:max val="1.5"/>
          <c:min val="0"/>
        </c:scaling>
        <c:delete val="0"/>
        <c:axPos val="l"/>
        <c:majorGridlines>
          <c:spPr>
            <a:ln w="3175">
              <a:solidFill>
                <a:srgbClr val="969696"/>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1.7107335267302112E-2"/>
              <c:y val="0.1901647949743986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469608720"/>
        <c:crosses val="autoZero"/>
        <c:crossBetween val="between"/>
        <c:majorUnit val="0.30000000000000004"/>
      </c:valAx>
      <c:spPr>
        <a:noFill/>
        <a:ln w="25400">
          <a:noFill/>
        </a:ln>
      </c:spPr>
    </c:plotArea>
    <c:legend>
      <c:legendPos val="r"/>
      <c:layout>
        <c:manualLayout>
          <c:xMode val="edge"/>
          <c:yMode val="edge"/>
          <c:x val="0.46585910144182524"/>
          <c:y val="3.7204088929698162E-2"/>
          <c:w val="0.45350141641830116"/>
          <c:h val="0.16206936571071137"/>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Aukštaitijos IMS, 2017</a:t>
            </a:r>
          </a:p>
        </c:rich>
      </c:tx>
      <c:layout>
        <c:manualLayout>
          <c:xMode val="edge"/>
          <c:yMode val="edge"/>
          <c:x val="8.1504702194357362E-2"/>
          <c:y val="3.1884057971014491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56381054686258"/>
          <c:y val="0.17701966213738454"/>
          <c:w val="0.76597470838227044"/>
          <c:h val="0.6368338987890606"/>
        </c:manualLayout>
      </c:layout>
      <c:barChart>
        <c:barDir val="col"/>
        <c:grouping val="clustered"/>
        <c:varyColors val="0"/>
        <c:ser>
          <c:idx val="1"/>
          <c:order val="0"/>
          <c:tx>
            <c:strRef>
              <c:f>LAJA_LT01!$B$60</c:f>
              <c:strCache>
                <c:ptCount val="1"/>
                <c:pt idx="0">
                  <c:v>po laja</c:v>
                </c:pt>
              </c:strCache>
            </c:strRef>
          </c:tx>
          <c:spPr>
            <a:solidFill>
              <a:srgbClr val="008000"/>
            </a:solidFill>
            <a:ln>
              <a:solidFill>
                <a:srgbClr val="008000"/>
              </a:solidFill>
            </a:ln>
            <a:effectLst/>
          </c:spPr>
          <c:invertIfNegative val="0"/>
          <c:cat>
            <c:strRef>
              <c:f>(LAJA_LT01!$A$61:$A$68,LAJA_LT01!$A$70)</c:f>
              <c:strCache>
                <c:ptCount val="9"/>
                <c:pt idx="0">
                  <c:v>SO4-S</c:v>
                </c:pt>
                <c:pt idx="1">
                  <c:v>NO3-N</c:v>
                </c:pt>
                <c:pt idx="2">
                  <c:v>NH4-N</c:v>
                </c:pt>
                <c:pt idx="3">
                  <c:v>Na</c:v>
                </c:pt>
                <c:pt idx="4">
                  <c:v>Cl</c:v>
                </c:pt>
                <c:pt idx="5">
                  <c:v>K</c:v>
                </c:pt>
                <c:pt idx="6">
                  <c:v>Ca</c:v>
                </c:pt>
                <c:pt idx="7">
                  <c:v>Mg</c:v>
                </c:pt>
                <c:pt idx="8">
                  <c:v>Kritulių kiekis (mm)</c:v>
                </c:pt>
              </c:strCache>
            </c:strRef>
          </c:cat>
          <c:val>
            <c:numRef>
              <c:f>(LAJA_LT01!$B$61:$B$68,LAJA_LT01!$B$70)</c:f>
              <c:numCache>
                <c:formatCode>0</c:formatCode>
                <c:ptCount val="9"/>
                <c:pt idx="0">
                  <c:v>186.09075880465045</c:v>
                </c:pt>
                <c:pt idx="1">
                  <c:v>82.843474595317829</c:v>
                </c:pt>
                <c:pt idx="2">
                  <c:v>89.315196182509126</c:v>
                </c:pt>
                <c:pt idx="3">
                  <c:v>208.56317486333111</c:v>
                </c:pt>
                <c:pt idx="4">
                  <c:v>685.39473595822631</c:v>
                </c:pt>
                <c:pt idx="5">
                  <c:v>1276.7977284416947</c:v>
                </c:pt>
                <c:pt idx="6">
                  <c:v>456.46254155371872</c:v>
                </c:pt>
                <c:pt idx="7">
                  <c:v>174.60644235408631</c:v>
                </c:pt>
                <c:pt idx="8">
                  <c:v>739.57321053770238</c:v>
                </c:pt>
              </c:numCache>
            </c:numRef>
          </c:val>
        </c:ser>
        <c:ser>
          <c:idx val="0"/>
          <c:order val="1"/>
          <c:tx>
            <c:strRef>
              <c:f>LAJA_LT01!$C$60</c:f>
              <c:strCache>
                <c:ptCount val="1"/>
                <c:pt idx="0">
                  <c:v>atvira vieta</c:v>
                </c:pt>
              </c:strCache>
            </c:strRef>
          </c:tx>
          <c:spPr>
            <a:solidFill>
              <a:srgbClr val="99CC00"/>
            </a:solidFill>
            <a:ln>
              <a:solidFill>
                <a:srgbClr val="99CC00"/>
              </a:solidFill>
            </a:ln>
            <a:effectLst/>
          </c:spPr>
          <c:invertIfNegative val="0"/>
          <c:cat>
            <c:strRef>
              <c:f>(LAJA_LT01!$A$61:$A$68,LAJA_LT01!$A$70)</c:f>
              <c:strCache>
                <c:ptCount val="9"/>
                <c:pt idx="0">
                  <c:v>SO4-S</c:v>
                </c:pt>
                <c:pt idx="1">
                  <c:v>NO3-N</c:v>
                </c:pt>
                <c:pt idx="2">
                  <c:v>NH4-N</c:v>
                </c:pt>
                <c:pt idx="3">
                  <c:v>Na</c:v>
                </c:pt>
                <c:pt idx="4">
                  <c:v>Cl</c:v>
                </c:pt>
                <c:pt idx="5">
                  <c:v>K</c:v>
                </c:pt>
                <c:pt idx="6">
                  <c:v>Ca</c:v>
                </c:pt>
                <c:pt idx="7">
                  <c:v>Mg</c:v>
                </c:pt>
                <c:pt idx="8">
                  <c:v>Kritulių kiekis (mm)</c:v>
                </c:pt>
              </c:strCache>
            </c:strRef>
          </c:cat>
          <c:val>
            <c:numRef>
              <c:f>(LAJA_LT01!$C$61:$C$68,LAJA_LT01!$C$70)</c:f>
              <c:numCache>
                <c:formatCode>0</c:formatCode>
                <c:ptCount val="9"/>
                <c:pt idx="0">
                  <c:v>265.05138216560511</c:v>
                </c:pt>
                <c:pt idx="1">
                  <c:v>174.82121656050958</c:v>
                </c:pt>
                <c:pt idx="2">
                  <c:v>322.0149936305732</c:v>
                </c:pt>
                <c:pt idx="3">
                  <c:v>178.28808917197455</c:v>
                </c:pt>
                <c:pt idx="4">
                  <c:v>408.54436305732486</c:v>
                </c:pt>
                <c:pt idx="5">
                  <c:v>293.2676242038217</c:v>
                </c:pt>
                <c:pt idx="6">
                  <c:v>449.70474522293</c:v>
                </c:pt>
                <c:pt idx="7">
                  <c:v>110.83698726114652</c:v>
                </c:pt>
                <c:pt idx="8" formatCode="0.0">
                  <c:v>990.99044585987269</c:v>
                </c:pt>
              </c:numCache>
            </c:numRef>
          </c:val>
        </c:ser>
        <c:dLbls>
          <c:showLegendKey val="0"/>
          <c:showVal val="0"/>
          <c:showCatName val="0"/>
          <c:showSerName val="0"/>
          <c:showPercent val="0"/>
          <c:showBubbleSize val="0"/>
        </c:dLbls>
        <c:gapWidth val="150"/>
        <c:axId val="470027200"/>
        <c:axId val="470026416"/>
      </c:barChart>
      <c:lineChart>
        <c:grouping val="standard"/>
        <c:varyColors val="0"/>
        <c:ser>
          <c:idx val="2"/>
          <c:order val="2"/>
          <c:tx>
            <c:strRef>
              <c:f>LAJA_LT01!$D$60</c:f>
              <c:strCache>
                <c:ptCount val="1"/>
                <c:pt idx="0">
                  <c:v>po laja/atvira vieta</c:v>
                </c:pt>
              </c:strCache>
            </c:strRef>
          </c:tx>
          <c:spPr>
            <a:ln w="12700" cap="rnd">
              <a:solidFill>
                <a:schemeClr val="tx1"/>
              </a:solidFill>
              <a:round/>
            </a:ln>
            <a:effectLst/>
          </c:spPr>
          <c:marker>
            <c:symbol val="circle"/>
            <c:size val="3"/>
            <c:spPr>
              <a:solidFill>
                <a:schemeClr val="tx1"/>
              </a:solidFill>
              <a:ln w="9525">
                <a:solidFill>
                  <a:schemeClr val="accent3"/>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(LAJA_LT01!$A$61:$A$68,LAJA_LT01!$A$70)</c:f>
              <c:strCache>
                <c:ptCount val="9"/>
                <c:pt idx="0">
                  <c:v>SO4-S</c:v>
                </c:pt>
                <c:pt idx="1">
                  <c:v>NO3-N</c:v>
                </c:pt>
                <c:pt idx="2">
                  <c:v>NH4-N</c:v>
                </c:pt>
                <c:pt idx="3">
                  <c:v>Na</c:v>
                </c:pt>
                <c:pt idx="4">
                  <c:v>Cl</c:v>
                </c:pt>
                <c:pt idx="5">
                  <c:v>K</c:v>
                </c:pt>
                <c:pt idx="6">
                  <c:v>Ca</c:v>
                </c:pt>
                <c:pt idx="7">
                  <c:v>Mg</c:v>
                </c:pt>
                <c:pt idx="8">
                  <c:v>Kritulių kiekis (mm)</c:v>
                </c:pt>
              </c:strCache>
            </c:strRef>
          </c:cat>
          <c:val>
            <c:numRef>
              <c:f>(LAJA_LT01!$D$61:$D$68,LAJA_LT01!$D$70)</c:f>
              <c:numCache>
                <c:formatCode>0.0</c:formatCode>
                <c:ptCount val="9"/>
                <c:pt idx="0">
                  <c:v>0.7020931461824268</c:v>
                </c:pt>
                <c:pt idx="1">
                  <c:v>0.47387540382802351</c:v>
                </c:pt>
                <c:pt idx="2">
                  <c:v>0.2773634704878824</c:v>
                </c:pt>
                <c:pt idx="3">
                  <c:v>1.169809917375656</c:v>
                </c:pt>
                <c:pt idx="4">
                  <c:v>1.6776506982720387</c:v>
                </c:pt>
                <c:pt idx="5">
                  <c:v>4.3536947929660226</c:v>
                </c:pt>
                <c:pt idx="6">
                  <c:v>1.0150271848419983</c:v>
                </c:pt>
                <c:pt idx="7">
                  <c:v>1.5753445367717418</c:v>
                </c:pt>
                <c:pt idx="8">
                  <c:v>0.7462970138889502</c:v>
                </c:pt>
              </c:numCache>
            </c:numRef>
          </c:val>
          <c:smooth val="0"/>
        </c:ser>
        <c:dLbls>
          <c:showLegendKey val="0"/>
          <c:showVal val="0"/>
          <c:showCatName val="0"/>
          <c:showSerName val="0"/>
          <c:showPercent val="0"/>
          <c:showBubbleSize val="0"/>
        </c:dLbls>
        <c:marker val="1"/>
        <c:smooth val="0"/>
        <c:axId val="470028768"/>
        <c:axId val="470028376"/>
      </c:lineChart>
      <c:catAx>
        <c:axId val="47002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0026416"/>
        <c:crosses val="autoZero"/>
        <c:auto val="0"/>
        <c:lblAlgn val="ctr"/>
        <c:lblOffset val="100"/>
        <c:tickLblSkip val="1"/>
        <c:tickMarkSkip val="1"/>
        <c:noMultiLvlLbl val="0"/>
      </c:catAx>
      <c:valAx>
        <c:axId val="470026416"/>
        <c:scaling>
          <c:orientation val="minMax"/>
          <c:max val="1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Srautas (mg/m2*metus)</a:t>
                </a:r>
              </a:p>
            </c:rich>
          </c:tx>
          <c:layout>
            <c:manualLayout>
              <c:xMode val="edge"/>
              <c:yMode val="edge"/>
              <c:x val="3.2962201207056126E-2"/>
              <c:y val="0.325742735417490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0027200"/>
        <c:crosses val="autoZero"/>
        <c:crossBetween val="between"/>
      </c:valAx>
      <c:catAx>
        <c:axId val="470028768"/>
        <c:scaling>
          <c:orientation val="minMax"/>
        </c:scaling>
        <c:delete val="1"/>
        <c:axPos val="b"/>
        <c:numFmt formatCode="General" sourceLinked="1"/>
        <c:majorTickMark val="none"/>
        <c:minorTickMark val="none"/>
        <c:tickLblPos val="nextTo"/>
        <c:crossAx val="470028376"/>
        <c:crosses val="autoZero"/>
        <c:auto val="0"/>
        <c:lblAlgn val="ctr"/>
        <c:lblOffset val="100"/>
        <c:noMultiLvlLbl val="0"/>
      </c:catAx>
      <c:valAx>
        <c:axId val="47002837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Santykis (po laja/atvira vieta)</a:t>
                </a:r>
              </a:p>
            </c:rich>
          </c:tx>
          <c:layout>
            <c:manualLayout>
              <c:xMode val="edge"/>
              <c:yMode val="edge"/>
              <c:x val="0.95032731692001149"/>
              <c:y val="0.3072468505431005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002876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r>
              <a:rPr lang="en-US"/>
              <a:t>Žemaitijos IMS</a:t>
            </a:r>
          </a:p>
        </c:rich>
      </c:tx>
      <c:layout>
        <c:manualLayout>
          <c:xMode val="edge"/>
          <c:yMode val="edge"/>
          <c:x val="5.3459119496855341E-2"/>
          <c:y val="3.319502074688796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3060879182555011"/>
          <c:y val="0.2199175569858747"/>
          <c:w val="0.54822050545568601"/>
          <c:h val="0.44951699502292503"/>
        </c:manualLayout>
      </c:layout>
      <c:lineChart>
        <c:grouping val="standard"/>
        <c:varyColors val="0"/>
        <c:ser>
          <c:idx val="0"/>
          <c:order val="0"/>
          <c:tx>
            <c:strRef>
              <c:f>LAJA_LT03!$E$45</c:f>
              <c:strCache>
                <c:ptCount val="1"/>
                <c:pt idx="0">
                  <c:v>Na</c:v>
                </c:pt>
              </c:strCache>
            </c:strRef>
          </c:tx>
          <c:spPr>
            <a:ln w="19050" cap="rnd">
              <a:solidFill>
                <a:schemeClr val="accent1"/>
              </a:solidFill>
              <a:round/>
            </a:ln>
            <a:effectLst/>
          </c:spPr>
          <c:marker>
            <c:symbol val="diamond"/>
            <c:size val="3"/>
            <c:spPr>
              <a:solidFill>
                <a:schemeClr val="accent1"/>
              </a:solidFill>
              <a:ln w="9525">
                <a:solidFill>
                  <a:schemeClr val="accent1"/>
                </a:solidFill>
              </a:ln>
              <a:effectLst/>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LAJA_LT03!$E$46:$E$57</c:f>
              <c:numCache>
                <c:formatCode>0.0</c:formatCode>
                <c:ptCount val="12"/>
                <c:pt idx="0">
                  <c:v>1.7191607209913631</c:v>
                </c:pt>
                <c:pt idx="1">
                  <c:v>0.72976383850967075</c:v>
                </c:pt>
                <c:pt idx="2">
                  <c:v>6.2625072716695751</c:v>
                </c:pt>
                <c:pt idx="3">
                  <c:v>3.3553644763860371</c:v>
                </c:pt>
                <c:pt idx="5">
                  <c:v>4.0793918918918921</c:v>
                </c:pt>
                <c:pt idx="6">
                  <c:v>4.8851479289940833</c:v>
                </c:pt>
                <c:pt idx="7">
                  <c:v>4.6709404600811908</c:v>
                </c:pt>
                <c:pt idx="8">
                  <c:v>3.7266708834071252</c:v>
                </c:pt>
                <c:pt idx="9">
                  <c:v>1.9248616966937073</c:v>
                </c:pt>
                <c:pt idx="10">
                  <c:v>1.6138859180035652</c:v>
                </c:pt>
                <c:pt idx="11">
                  <c:v>2.1190463868619434</c:v>
                </c:pt>
              </c:numCache>
            </c:numRef>
          </c:val>
          <c:smooth val="1"/>
        </c:ser>
        <c:ser>
          <c:idx val="1"/>
          <c:order val="1"/>
          <c:tx>
            <c:strRef>
              <c:f>LAJA_LT03!$F$45</c:f>
              <c:strCache>
                <c:ptCount val="1"/>
                <c:pt idx="0">
                  <c:v>Cl</c:v>
                </c:pt>
              </c:strCache>
            </c:strRef>
          </c:tx>
          <c:spPr>
            <a:ln w="19050" cap="rnd">
              <a:solidFill>
                <a:schemeClr val="accent2"/>
              </a:solidFill>
              <a:round/>
            </a:ln>
            <a:effectLst/>
          </c:spPr>
          <c:marker>
            <c:symbol val="diamond"/>
            <c:size val="3"/>
            <c:spPr>
              <a:solidFill>
                <a:schemeClr val="accent2"/>
              </a:solidFill>
              <a:ln w="9525">
                <a:solidFill>
                  <a:schemeClr val="accent2"/>
                </a:solidFill>
              </a:ln>
              <a:effectLst/>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LAJA_LT03!$F$46:$F$57</c:f>
              <c:numCache>
                <c:formatCode>0.0</c:formatCode>
                <c:ptCount val="12"/>
                <c:pt idx="0">
                  <c:v>1.7109838527975967</c:v>
                </c:pt>
                <c:pt idx="1">
                  <c:v>1.0193265367188169</c:v>
                </c:pt>
                <c:pt idx="2">
                  <c:v>3.36262060941606</c:v>
                </c:pt>
                <c:pt idx="3">
                  <c:v>4.6543060756129968</c:v>
                </c:pt>
                <c:pt idx="5">
                  <c:v>8.4299846064551947</c:v>
                </c:pt>
                <c:pt idx="6">
                  <c:v>7.8612368024132735</c:v>
                </c:pt>
                <c:pt idx="7">
                  <c:v>8.1775296947827414</c:v>
                </c:pt>
                <c:pt idx="8">
                  <c:v>4.4801301165627541</c:v>
                </c:pt>
                <c:pt idx="9">
                  <c:v>3.2534618281542711</c:v>
                </c:pt>
                <c:pt idx="10">
                  <c:v>2.1734068627450984</c:v>
                </c:pt>
                <c:pt idx="11">
                  <c:v>2.2938319249451062</c:v>
                </c:pt>
              </c:numCache>
            </c:numRef>
          </c:val>
          <c:smooth val="1"/>
        </c:ser>
        <c:ser>
          <c:idx val="3"/>
          <c:order val="3"/>
          <c:tx>
            <c:strRef>
              <c:f>LAJA_LT03!$H$45</c:f>
              <c:strCache>
                <c:ptCount val="1"/>
                <c:pt idx="0">
                  <c:v>Ca</c:v>
                </c:pt>
              </c:strCache>
            </c:strRef>
          </c:tx>
          <c:spPr>
            <a:ln w="19050" cap="rnd">
              <a:solidFill>
                <a:schemeClr val="accent4"/>
              </a:solidFill>
              <a:round/>
            </a:ln>
            <a:effectLst/>
          </c:spPr>
          <c:marker>
            <c:symbol val="diamond"/>
            <c:size val="3"/>
            <c:spPr>
              <a:solidFill>
                <a:schemeClr val="accent4"/>
              </a:solidFill>
              <a:ln w="9525">
                <a:solidFill>
                  <a:schemeClr val="accent4"/>
                </a:solidFill>
              </a:ln>
              <a:effectLst/>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LAJA_LT03!$H$46:$H$57</c:f>
              <c:numCache>
                <c:formatCode>0.0</c:formatCode>
                <c:ptCount val="12"/>
                <c:pt idx="0">
                  <c:v>3.889616079251828</c:v>
                </c:pt>
                <c:pt idx="1">
                  <c:v>2.5079390986033721</c:v>
                </c:pt>
                <c:pt idx="2">
                  <c:v>16.50942408376963</c:v>
                </c:pt>
                <c:pt idx="3">
                  <c:v>7.4011806981519506</c:v>
                </c:pt>
                <c:pt idx="5">
                  <c:v>3.5442879854644564</c:v>
                </c:pt>
                <c:pt idx="6">
                  <c:v>6.3507692307692318</c:v>
                </c:pt>
                <c:pt idx="7">
                  <c:v>6.5955583857358908</c:v>
                </c:pt>
                <c:pt idx="8">
                  <c:v>7.737381404174573</c:v>
                </c:pt>
                <c:pt idx="9">
                  <c:v>5.8670181605155252</c:v>
                </c:pt>
                <c:pt idx="10">
                  <c:v>2.4805872348939575</c:v>
                </c:pt>
                <c:pt idx="11">
                  <c:v>2.9434802859399363</c:v>
                </c:pt>
              </c:numCache>
            </c:numRef>
          </c:val>
          <c:smooth val="1"/>
        </c:ser>
        <c:ser>
          <c:idx val="4"/>
          <c:order val="4"/>
          <c:tx>
            <c:strRef>
              <c:f>LAJA_LT03!$I$45</c:f>
              <c:strCache>
                <c:ptCount val="1"/>
                <c:pt idx="0">
                  <c:v>Mg</c:v>
                </c:pt>
              </c:strCache>
            </c:strRef>
          </c:tx>
          <c:spPr>
            <a:ln w="19050" cap="rnd">
              <a:solidFill>
                <a:schemeClr val="accent5"/>
              </a:solidFill>
              <a:round/>
            </a:ln>
            <a:effectLst/>
          </c:spPr>
          <c:marker>
            <c:symbol val="diamond"/>
            <c:size val="3"/>
            <c:spPr>
              <a:solidFill>
                <a:schemeClr val="tx2">
                  <a:lumMod val="60000"/>
                  <a:lumOff val="40000"/>
                </a:schemeClr>
              </a:solidFill>
              <a:ln w="9525">
                <a:noFill/>
              </a:ln>
              <a:effectLst/>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LAJA_LT03!$I$46:$I$57</c:f>
              <c:numCache>
                <c:formatCode>0</c:formatCode>
                <c:ptCount val="12"/>
                <c:pt idx="0">
                  <c:v>3.6339318414672026</c:v>
                </c:pt>
                <c:pt idx="1">
                  <c:v>1.8930238522698128</c:v>
                </c:pt>
                <c:pt idx="2">
                  <c:v>14.992300585155526</c:v>
                </c:pt>
                <c:pt idx="3">
                  <c:v>6.1201105280502954</c:v>
                </c:pt>
                <c:pt idx="5">
                  <c:v>16.045937578445319</c:v>
                </c:pt>
                <c:pt idx="6">
                  <c:v>8.220163001004801</c:v>
                </c:pt>
                <c:pt idx="7">
                  <c:v>7.2377730523873964</c:v>
                </c:pt>
                <c:pt idx="8">
                  <c:v>2.8589265383572782</c:v>
                </c:pt>
                <c:pt idx="9">
                  <c:v>3.715254115706037</c:v>
                </c:pt>
                <c:pt idx="10">
                  <c:v>2.7071866246498604</c:v>
                </c:pt>
                <c:pt idx="11">
                  <c:v>3.3843088547327018</c:v>
                </c:pt>
              </c:numCache>
            </c:numRef>
          </c:val>
          <c:smooth val="1"/>
        </c:ser>
        <c:dLbls>
          <c:showLegendKey val="0"/>
          <c:showVal val="0"/>
          <c:showCatName val="0"/>
          <c:showSerName val="0"/>
          <c:showPercent val="0"/>
          <c:showBubbleSize val="0"/>
        </c:dLbls>
        <c:marker val="1"/>
        <c:smooth val="0"/>
        <c:axId val="470027984"/>
        <c:axId val="470029160"/>
      </c:lineChart>
      <c:lineChart>
        <c:grouping val="standard"/>
        <c:varyColors val="0"/>
        <c:ser>
          <c:idx val="2"/>
          <c:order val="2"/>
          <c:tx>
            <c:strRef>
              <c:f>LAJA_LT03!$G$45</c:f>
              <c:strCache>
                <c:ptCount val="1"/>
                <c:pt idx="0">
                  <c:v>K</c:v>
                </c:pt>
              </c:strCache>
            </c:strRef>
          </c:tx>
          <c:spPr>
            <a:ln w="19050" cap="rnd">
              <a:solidFill>
                <a:schemeClr val="accent3"/>
              </a:solidFill>
              <a:round/>
            </a:ln>
            <a:effectLst/>
          </c:spPr>
          <c:marker>
            <c:symbol val="diamond"/>
            <c:size val="3"/>
            <c:spPr>
              <a:solidFill>
                <a:schemeClr val="accent3"/>
              </a:solidFill>
              <a:ln w="9525">
                <a:solidFill>
                  <a:schemeClr val="accent3"/>
                </a:solidFill>
              </a:ln>
              <a:effectLst/>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LAJA_LT03!$G$46:$G$57</c:f>
              <c:numCache>
                <c:formatCode>0</c:formatCode>
                <c:ptCount val="12"/>
                <c:pt idx="0">
                  <c:v>31.024818215956032</c:v>
                </c:pt>
                <c:pt idx="1">
                  <c:v>20.018311194880027</c:v>
                </c:pt>
                <c:pt idx="2">
                  <c:v>22.2891215823153</c:v>
                </c:pt>
                <c:pt idx="3">
                  <c:v>47.13365689751727</c:v>
                </c:pt>
                <c:pt idx="5">
                  <c:v>41.813763343175118</c:v>
                </c:pt>
                <c:pt idx="6">
                  <c:v>111.92665322842839</c:v>
                </c:pt>
                <c:pt idx="7">
                  <c:v>322.20906630581874</c:v>
                </c:pt>
                <c:pt idx="8">
                  <c:v>188.26289460065553</c:v>
                </c:pt>
                <c:pt idx="9">
                  <c:v>262.03638189578436</c:v>
                </c:pt>
                <c:pt idx="10">
                  <c:v>34.785636476812954</c:v>
                </c:pt>
                <c:pt idx="11">
                  <c:v>30.954634373544483</c:v>
                </c:pt>
              </c:numCache>
            </c:numRef>
          </c:val>
          <c:smooth val="1"/>
        </c:ser>
        <c:dLbls>
          <c:showLegendKey val="0"/>
          <c:showVal val="0"/>
          <c:showCatName val="0"/>
          <c:showSerName val="0"/>
          <c:showPercent val="0"/>
          <c:showBubbleSize val="0"/>
        </c:dLbls>
        <c:marker val="1"/>
        <c:smooth val="0"/>
        <c:axId val="468698472"/>
        <c:axId val="468702000"/>
      </c:lineChart>
      <c:catAx>
        <c:axId val="470027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r>
                  <a:rPr lang="lt-LT"/>
                  <a:t>Mėnuo</a:t>
                </a:r>
              </a:p>
            </c:rich>
          </c:tx>
          <c:layout>
            <c:manualLayout>
              <c:xMode val="edge"/>
              <c:yMode val="edge"/>
              <c:x val="0.46960332788590103"/>
              <c:y val="0.771785674010986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en-US"/>
          </a:p>
        </c:txPr>
        <c:crossAx val="470029160"/>
        <c:crosses val="autoZero"/>
        <c:auto val="1"/>
        <c:lblAlgn val="ctr"/>
        <c:lblOffset val="100"/>
        <c:tickLblSkip val="1"/>
        <c:tickMarkSkip val="1"/>
        <c:noMultiLvlLbl val="0"/>
      </c:catAx>
      <c:valAx>
        <c:axId val="470029160"/>
        <c:scaling>
          <c:orientation val="minMax"/>
          <c:max val="1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lt-LT">
                    <a:solidFill>
                      <a:schemeClr val="tx1"/>
                    </a:solidFill>
                  </a:rPr>
                  <a:t>Koncentracijų santykis
 (po laja / atvira v.)</a:t>
                </a:r>
              </a:p>
            </c:rich>
          </c:tx>
          <c:layout>
            <c:manualLayout>
              <c:xMode val="edge"/>
              <c:yMode val="edge"/>
              <c:x val="4.0880503144654086E-2"/>
              <c:y val="0.2282163121725966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en-US"/>
          </a:p>
        </c:txPr>
        <c:crossAx val="470027984"/>
        <c:crosses val="autoZero"/>
        <c:crossBetween val="between"/>
        <c:majorUnit val="3"/>
      </c:valAx>
      <c:catAx>
        <c:axId val="468698472"/>
        <c:scaling>
          <c:orientation val="minMax"/>
        </c:scaling>
        <c:delete val="1"/>
        <c:axPos val="b"/>
        <c:numFmt formatCode="0" sourceLinked="1"/>
        <c:majorTickMark val="none"/>
        <c:minorTickMark val="none"/>
        <c:tickLblPos val="nextTo"/>
        <c:crossAx val="468702000"/>
        <c:crosses val="autoZero"/>
        <c:auto val="1"/>
        <c:lblAlgn val="ctr"/>
        <c:lblOffset val="100"/>
        <c:noMultiLvlLbl val="0"/>
      </c:catAx>
      <c:valAx>
        <c:axId val="468702000"/>
        <c:scaling>
          <c:orientation val="minMax"/>
          <c:max val="350"/>
          <c:min val="0"/>
        </c:scaling>
        <c:delete val="0"/>
        <c:axPos val="r"/>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lt-LT"/>
                  <a:t>K koncentracijų santykis
(po laja/atvira v.)</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468698472"/>
        <c:crosses val="max"/>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pPr>
            <a:r>
              <a:rPr lang="en-US" b="0"/>
              <a:t>Žemaitijos IMS</a:t>
            </a:r>
          </a:p>
        </c:rich>
      </c:tx>
      <c:layout>
        <c:manualLayout>
          <c:xMode val="edge"/>
          <c:yMode val="edge"/>
          <c:x val="0.20310280270910194"/>
          <c:y val="1.4005602240896359E-2"/>
        </c:manualLayout>
      </c:layout>
      <c:overlay val="0"/>
      <c:spPr>
        <a:noFill/>
        <a:ln w="25400">
          <a:noFill/>
        </a:ln>
      </c:spPr>
    </c:title>
    <c:autoTitleDeleted val="0"/>
    <c:plotArea>
      <c:layout>
        <c:manualLayout>
          <c:layoutTarget val="inner"/>
          <c:xMode val="edge"/>
          <c:yMode val="edge"/>
          <c:x val="0.22199401648220543"/>
          <c:y val="0.14695405721343655"/>
          <c:w val="0.7139034194152305"/>
          <c:h val="0.55141158825735015"/>
        </c:manualLayout>
      </c:layout>
      <c:lineChart>
        <c:grouping val="standard"/>
        <c:varyColors val="0"/>
        <c:ser>
          <c:idx val="0"/>
          <c:order val="0"/>
          <c:tx>
            <c:strRef>
              <c:f>LAJA_LT03!$B$45</c:f>
              <c:strCache>
                <c:ptCount val="1"/>
                <c:pt idx="0">
                  <c:v>SO4-S</c:v>
                </c:pt>
              </c:strCache>
            </c:strRef>
          </c:tx>
          <c:spPr>
            <a:ln w="19050" cap="rnd">
              <a:solidFill>
                <a:schemeClr val="accent1"/>
              </a:solidFill>
              <a:round/>
            </a:ln>
            <a:effectLst/>
          </c:spPr>
          <c:marker>
            <c:symbol val="diamond"/>
            <c:size val="3"/>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LAJA_LT03!$B$46:$B$57</c:f>
              <c:numCache>
                <c:formatCode>0.0</c:formatCode>
                <c:ptCount val="12"/>
                <c:pt idx="0">
                  <c:v>6.9508736277086873</c:v>
                </c:pt>
                <c:pt idx="1">
                  <c:v>4.2781624918070165</c:v>
                </c:pt>
                <c:pt idx="2">
                  <c:v>2.342380821162855</c:v>
                </c:pt>
                <c:pt idx="3">
                  <c:v>1.8050136892539357</c:v>
                </c:pt>
                <c:pt idx="5">
                  <c:v>1.9762586115527292</c:v>
                </c:pt>
                <c:pt idx="6">
                  <c:v>2.0290532544378701</c:v>
                </c:pt>
                <c:pt idx="7">
                  <c:v>3.180111015989616</c:v>
                </c:pt>
                <c:pt idx="8">
                  <c:v>5.7280202403542066</c:v>
                </c:pt>
                <c:pt idx="9">
                  <c:v>3.6613685084686844</c:v>
                </c:pt>
                <c:pt idx="10">
                  <c:v>1.870927601809955</c:v>
                </c:pt>
                <c:pt idx="11">
                  <c:v>3.8611579428441489</c:v>
                </c:pt>
              </c:numCache>
            </c:numRef>
          </c:val>
          <c:smooth val="1"/>
        </c:ser>
        <c:ser>
          <c:idx val="1"/>
          <c:order val="1"/>
          <c:tx>
            <c:strRef>
              <c:f>LAJA_LT03!$C$45</c:f>
              <c:strCache>
                <c:ptCount val="1"/>
                <c:pt idx="0">
                  <c:v>NO3-N</c:v>
                </c:pt>
              </c:strCache>
            </c:strRef>
          </c:tx>
          <c:spPr>
            <a:ln w="19050" cap="rnd">
              <a:solidFill>
                <a:schemeClr val="accent2"/>
              </a:solidFill>
              <a:round/>
            </a:ln>
            <a:effectLst/>
          </c:spPr>
          <c:marker>
            <c:symbol val="diamond"/>
            <c:size val="3"/>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LAJA_LT03!$C$46:$C$57</c:f>
              <c:numCache>
                <c:formatCode>0.0</c:formatCode>
                <c:ptCount val="12"/>
                <c:pt idx="0">
                  <c:v>0.84846471590744976</c:v>
                </c:pt>
                <c:pt idx="1">
                  <c:v>0.68840235168780939</c:v>
                </c:pt>
                <c:pt idx="2">
                  <c:v>0.40403379343169915</c:v>
                </c:pt>
                <c:pt idx="3">
                  <c:v>0.71069426716243966</c:v>
                </c:pt>
                <c:pt idx="5">
                  <c:v>1.0808602720367426</c:v>
                </c:pt>
                <c:pt idx="6">
                  <c:v>2.1734220907297832</c:v>
                </c:pt>
                <c:pt idx="7">
                  <c:v>22.055925503881497</c:v>
                </c:pt>
                <c:pt idx="8">
                  <c:v>5.1400241504226329</c:v>
                </c:pt>
                <c:pt idx="9">
                  <c:v>0.40907105197087629</c:v>
                </c:pt>
                <c:pt idx="10">
                  <c:v>0.10689926470588235</c:v>
                </c:pt>
              </c:numCache>
            </c:numRef>
          </c:val>
          <c:smooth val="1"/>
        </c:ser>
        <c:ser>
          <c:idx val="2"/>
          <c:order val="2"/>
          <c:tx>
            <c:strRef>
              <c:f>LAJA_LT03!$D$45</c:f>
              <c:strCache>
                <c:ptCount val="1"/>
                <c:pt idx="0">
                  <c:v>NH4-N</c:v>
                </c:pt>
              </c:strCache>
            </c:strRef>
          </c:tx>
          <c:spPr>
            <a:ln w="19050"/>
          </c:spPr>
          <c:marker>
            <c:symbol val="diamond"/>
            <c:size val="3"/>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LAJA_LT03!$D$46:$D$57</c:f>
              <c:numCache>
                <c:formatCode>0.0</c:formatCode>
                <c:ptCount val="12"/>
                <c:pt idx="0">
                  <c:v>0.21728740654763937</c:v>
                </c:pt>
                <c:pt idx="1">
                  <c:v>4.0589240012441831E-2</c:v>
                </c:pt>
                <c:pt idx="2">
                  <c:v>1.8009016870273415E-2</c:v>
                </c:pt>
                <c:pt idx="3">
                  <c:v>0.13974446725986767</c:v>
                </c:pt>
                <c:pt idx="5">
                  <c:v>0.56681269504798903</c:v>
                </c:pt>
                <c:pt idx="6">
                  <c:v>4.1824636901559984</c:v>
                </c:pt>
                <c:pt idx="7">
                  <c:v>1.9374637541078676</c:v>
                </c:pt>
                <c:pt idx="8">
                  <c:v>2.2760056925996204</c:v>
                </c:pt>
                <c:pt idx="9">
                  <c:v>2.4723198594024609</c:v>
                </c:pt>
                <c:pt idx="10">
                  <c:v>0.28276348039215687</c:v>
                </c:pt>
                <c:pt idx="11">
                  <c:v>7.7670094228082132E-2</c:v>
                </c:pt>
              </c:numCache>
            </c:numRef>
          </c:val>
          <c:smooth val="1"/>
        </c:ser>
        <c:dLbls>
          <c:showLegendKey val="0"/>
          <c:showVal val="0"/>
          <c:showCatName val="0"/>
          <c:showSerName val="0"/>
          <c:showPercent val="0"/>
          <c:showBubbleSize val="0"/>
        </c:dLbls>
        <c:marker val="1"/>
        <c:smooth val="0"/>
        <c:axId val="468699256"/>
        <c:axId val="468698864"/>
      </c:lineChart>
      <c:catAx>
        <c:axId val="468699256"/>
        <c:scaling>
          <c:orientation val="minMax"/>
        </c:scaling>
        <c:delete val="0"/>
        <c:axPos val="b"/>
        <c:title>
          <c:tx>
            <c:rich>
              <a:bodyPr/>
              <a:lstStyle/>
              <a:p>
                <a:pPr>
                  <a:defRPr b="0"/>
                </a:pPr>
                <a:r>
                  <a:rPr lang="lt-LT" b="0"/>
                  <a:t>Mėnuo
</a:t>
                </a:r>
              </a:p>
            </c:rich>
          </c:tx>
          <c:layout>
            <c:manualLayout>
              <c:xMode val="edge"/>
              <c:yMode val="edge"/>
              <c:x val="0.50936530660940094"/>
              <c:y val="0.80805322128851542"/>
            </c:manualLayout>
          </c:layout>
          <c:overlay val="0"/>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68698864"/>
        <c:crosses val="autoZero"/>
        <c:auto val="1"/>
        <c:lblAlgn val="ctr"/>
        <c:lblOffset val="100"/>
        <c:noMultiLvlLbl val="0"/>
      </c:catAx>
      <c:valAx>
        <c:axId val="468698864"/>
        <c:scaling>
          <c:orientation val="minMax"/>
          <c:max val="24"/>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lt-LT" b="0"/>
                  <a:t>Koncentracijų santykis 
(po laja / atvira v.)</a:t>
                </a:r>
              </a:p>
            </c:rich>
          </c:tx>
          <c:overlay val="0"/>
        </c:title>
        <c:numFmt formatCode="0" sourceLinked="0"/>
        <c:majorTickMark val="none"/>
        <c:minorTickMark val="none"/>
        <c:tickLblPos val="nextTo"/>
        <c:spPr>
          <a:ln w="9525">
            <a:noFill/>
          </a:ln>
        </c:spPr>
        <c:txPr>
          <a:bodyPr rot="-60000000" vert="horz"/>
          <a:lstStyle/>
          <a:p>
            <a:pPr>
              <a:defRPr/>
            </a:pPr>
            <a:endParaRPr lang="en-US"/>
          </a:p>
        </c:txPr>
        <c:crossAx val="468699256"/>
        <c:crosses val="autoZero"/>
        <c:crossBetween val="between"/>
        <c:majorUnit val="4"/>
      </c:valAx>
      <c:spPr>
        <a:noFill/>
        <a:ln w="25400">
          <a:noFill/>
        </a:ln>
      </c:spPr>
    </c:plotArea>
    <c:legend>
      <c:legendPos val="b"/>
      <c:layout>
        <c:manualLayout>
          <c:xMode val="edge"/>
          <c:yMode val="edge"/>
          <c:x val="6.1655011655011652E-2"/>
          <c:y val="0.88182690398994246"/>
          <c:w val="0.9"/>
          <c:h val="0.11817309601005759"/>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Žemaitijos IMS, 2017</a:t>
            </a:r>
          </a:p>
        </c:rich>
      </c:tx>
      <c:layout>
        <c:manualLayout>
          <c:xMode val="edge"/>
          <c:yMode val="edge"/>
          <c:x val="8.3463745435576428E-2"/>
          <c:y val="4.917569235311150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97704747000522"/>
          <c:y val="0.1924208773008752"/>
          <c:w val="0.74491474950607695"/>
          <c:h val="0.56339084176441745"/>
        </c:manualLayout>
      </c:layout>
      <c:barChart>
        <c:barDir val="col"/>
        <c:grouping val="clustered"/>
        <c:varyColors val="0"/>
        <c:ser>
          <c:idx val="1"/>
          <c:order val="0"/>
          <c:tx>
            <c:strRef>
              <c:f>LAJA_LT03!$H$64</c:f>
              <c:strCache>
                <c:ptCount val="1"/>
                <c:pt idx="0">
                  <c:v>po laja</c:v>
                </c:pt>
              </c:strCache>
            </c:strRef>
          </c:tx>
          <c:spPr>
            <a:solidFill>
              <a:srgbClr val="008000"/>
            </a:solidFill>
            <a:ln>
              <a:solidFill>
                <a:srgbClr val="008000"/>
              </a:solidFill>
            </a:ln>
            <a:effectLst/>
          </c:spPr>
          <c:invertIfNegative val="0"/>
          <c:cat>
            <c:strRef>
              <c:f>LAJA_LT03!$G$65:$G$72</c:f>
              <c:strCache>
                <c:ptCount val="8"/>
                <c:pt idx="0">
                  <c:v>SO4-S</c:v>
                </c:pt>
                <c:pt idx="1">
                  <c:v>NO3-N</c:v>
                </c:pt>
                <c:pt idx="2">
                  <c:v>NH4-N</c:v>
                </c:pt>
                <c:pt idx="3">
                  <c:v>Cl</c:v>
                </c:pt>
                <c:pt idx="4">
                  <c:v>Na</c:v>
                </c:pt>
                <c:pt idx="5">
                  <c:v>K</c:v>
                </c:pt>
                <c:pt idx="6">
                  <c:v>Ca</c:v>
                </c:pt>
                <c:pt idx="7">
                  <c:v>Mg</c:v>
                </c:pt>
              </c:strCache>
            </c:strRef>
          </c:cat>
          <c:val>
            <c:numRef>
              <c:f>LAJA_LT03!$H$65:$H$72</c:f>
              <c:numCache>
                <c:formatCode>0.00</c:formatCode>
                <c:ptCount val="8"/>
                <c:pt idx="0">
                  <c:v>0.40589041561798522</c:v>
                </c:pt>
                <c:pt idx="1">
                  <c:v>0.11244611931161146</c:v>
                </c:pt>
                <c:pt idx="2">
                  <c:v>4.6151557717162096E-2</c:v>
                </c:pt>
                <c:pt idx="3">
                  <c:v>2.6023767090674106</c:v>
                </c:pt>
                <c:pt idx="4">
                  <c:v>0.95492177402897771</c:v>
                </c:pt>
                <c:pt idx="5">
                  <c:v>4.0205584654105158</c:v>
                </c:pt>
                <c:pt idx="6">
                  <c:v>1.0415145228215767</c:v>
                </c:pt>
                <c:pt idx="7">
                  <c:v>0.32210788381742739</c:v>
                </c:pt>
              </c:numCache>
            </c:numRef>
          </c:val>
        </c:ser>
        <c:ser>
          <c:idx val="0"/>
          <c:order val="1"/>
          <c:tx>
            <c:strRef>
              <c:f>LAJA_LT03!$I$64</c:f>
              <c:strCache>
                <c:ptCount val="1"/>
                <c:pt idx="0">
                  <c:v>atvira vieta</c:v>
                </c:pt>
              </c:strCache>
            </c:strRef>
          </c:tx>
          <c:spPr>
            <a:solidFill>
              <a:srgbClr val="99CC00"/>
            </a:solidFill>
            <a:ln>
              <a:solidFill>
                <a:srgbClr val="99CC00"/>
              </a:solidFill>
            </a:ln>
            <a:effectLst/>
          </c:spPr>
          <c:invertIfNegative val="0"/>
          <c:cat>
            <c:strRef>
              <c:f>LAJA_LT03!$G$65:$G$72</c:f>
              <c:strCache>
                <c:ptCount val="8"/>
                <c:pt idx="0">
                  <c:v>SO4-S</c:v>
                </c:pt>
                <c:pt idx="1">
                  <c:v>NO3-N</c:v>
                </c:pt>
                <c:pt idx="2">
                  <c:v>NH4-N</c:v>
                </c:pt>
                <c:pt idx="3">
                  <c:v>Cl</c:v>
                </c:pt>
                <c:pt idx="4">
                  <c:v>Na</c:v>
                </c:pt>
                <c:pt idx="5">
                  <c:v>K</c:v>
                </c:pt>
                <c:pt idx="6">
                  <c:v>Ca</c:v>
                </c:pt>
                <c:pt idx="7">
                  <c:v>Mg</c:v>
                </c:pt>
              </c:strCache>
            </c:strRef>
          </c:cat>
          <c:val>
            <c:numRef>
              <c:f>LAJA_LT03!$I$65:$I$72</c:f>
              <c:numCache>
                <c:formatCode>0.00</c:formatCode>
                <c:ptCount val="8"/>
                <c:pt idx="0">
                  <c:v>0.14000000000000001</c:v>
                </c:pt>
                <c:pt idx="1">
                  <c:v>0.14000000000000001</c:v>
                </c:pt>
                <c:pt idx="2">
                  <c:v>0.24</c:v>
                </c:pt>
                <c:pt idx="3">
                  <c:v>0.87</c:v>
                </c:pt>
                <c:pt idx="4">
                  <c:v>0.42019661952397386</c:v>
                </c:pt>
                <c:pt idx="5">
                  <c:v>9.5337530182821678E-2</c:v>
                </c:pt>
                <c:pt idx="6">
                  <c:v>0.29851414280786481</c:v>
                </c:pt>
                <c:pt idx="7">
                  <c:v>7.5218006209037611E-2</c:v>
                </c:pt>
              </c:numCache>
            </c:numRef>
          </c:val>
        </c:ser>
        <c:dLbls>
          <c:showLegendKey val="0"/>
          <c:showVal val="0"/>
          <c:showCatName val="0"/>
          <c:showSerName val="0"/>
          <c:showPercent val="0"/>
          <c:showBubbleSize val="0"/>
        </c:dLbls>
        <c:gapWidth val="150"/>
        <c:axId val="635544648"/>
        <c:axId val="635547000"/>
      </c:barChart>
      <c:lineChart>
        <c:grouping val="standard"/>
        <c:varyColors val="0"/>
        <c:ser>
          <c:idx val="2"/>
          <c:order val="2"/>
          <c:tx>
            <c:strRef>
              <c:f>LAJA_LT03!$J$64</c:f>
              <c:strCache>
                <c:ptCount val="1"/>
                <c:pt idx="0">
                  <c:v>po laja/atvira vieta</c:v>
                </c:pt>
              </c:strCache>
            </c:strRef>
          </c:tx>
          <c:spPr>
            <a:ln w="12700" cap="rnd">
              <a:solidFill>
                <a:schemeClr val="tx1"/>
              </a:solidFill>
              <a:round/>
            </a:ln>
            <a:effectLst/>
          </c:spPr>
          <c:marker>
            <c:symbol val="circle"/>
            <c:size val="3"/>
            <c:spPr>
              <a:solidFill>
                <a:schemeClr val="tx1"/>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LAJA_LT03!$G$65:$G$72</c:f>
              <c:strCache>
                <c:ptCount val="8"/>
                <c:pt idx="0">
                  <c:v>SO4-S</c:v>
                </c:pt>
                <c:pt idx="1">
                  <c:v>NO3-N</c:v>
                </c:pt>
                <c:pt idx="2">
                  <c:v>NH4-N</c:v>
                </c:pt>
                <c:pt idx="3">
                  <c:v>Cl</c:v>
                </c:pt>
                <c:pt idx="4">
                  <c:v>Na</c:v>
                </c:pt>
                <c:pt idx="5">
                  <c:v>K</c:v>
                </c:pt>
                <c:pt idx="6">
                  <c:v>Ca</c:v>
                </c:pt>
                <c:pt idx="7">
                  <c:v>Mg</c:v>
                </c:pt>
              </c:strCache>
            </c:strRef>
          </c:cat>
          <c:val>
            <c:numRef>
              <c:f>LAJA_LT03!$J$65:$J$72</c:f>
              <c:numCache>
                <c:formatCode>0.0</c:formatCode>
                <c:ptCount val="8"/>
                <c:pt idx="0">
                  <c:v>2.8992172544141801</c:v>
                </c:pt>
                <c:pt idx="1">
                  <c:v>0.80318656651151032</c:v>
                </c:pt>
                <c:pt idx="2">
                  <c:v>0.19229815715484208</c:v>
                </c:pt>
                <c:pt idx="3">
                  <c:v>2.9912375966292077</c:v>
                </c:pt>
                <c:pt idx="4">
                  <c:v>2.2725593916266518</c:v>
                </c:pt>
                <c:pt idx="5">
                  <c:v>42.171833670335182</c:v>
                </c:pt>
                <c:pt idx="6">
                  <c:v>3.4889955732915996</c:v>
                </c:pt>
                <c:pt idx="7">
                  <c:v>4.2823241408747341</c:v>
                </c:pt>
              </c:numCache>
            </c:numRef>
          </c:val>
          <c:smooth val="0"/>
        </c:ser>
        <c:dLbls>
          <c:showLegendKey val="0"/>
          <c:showVal val="0"/>
          <c:showCatName val="0"/>
          <c:showSerName val="0"/>
          <c:showPercent val="0"/>
          <c:showBubbleSize val="0"/>
        </c:dLbls>
        <c:marker val="1"/>
        <c:smooth val="0"/>
        <c:axId val="635545040"/>
        <c:axId val="635543864"/>
      </c:lineChart>
      <c:catAx>
        <c:axId val="635544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5547000"/>
        <c:crosses val="autoZero"/>
        <c:auto val="0"/>
        <c:lblAlgn val="ctr"/>
        <c:lblOffset val="100"/>
        <c:tickLblSkip val="1"/>
        <c:tickMarkSkip val="1"/>
        <c:noMultiLvlLbl val="0"/>
      </c:catAx>
      <c:valAx>
        <c:axId val="635547000"/>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Koncentracija, mg/l</a:t>
                </a:r>
              </a:p>
            </c:rich>
          </c:tx>
          <c:layout>
            <c:manualLayout>
              <c:xMode val="edge"/>
              <c:yMode val="edge"/>
              <c:x val="3.3385498174230567E-2"/>
              <c:y val="0.3446058616845405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5544648"/>
        <c:crosses val="autoZero"/>
        <c:crossBetween val="between"/>
      </c:valAx>
      <c:catAx>
        <c:axId val="635545040"/>
        <c:scaling>
          <c:orientation val="minMax"/>
        </c:scaling>
        <c:delete val="1"/>
        <c:axPos val="b"/>
        <c:numFmt formatCode="General" sourceLinked="1"/>
        <c:majorTickMark val="none"/>
        <c:minorTickMark val="none"/>
        <c:tickLblPos val="nextTo"/>
        <c:crossAx val="635543864"/>
        <c:crosses val="autoZero"/>
        <c:auto val="0"/>
        <c:lblAlgn val="ctr"/>
        <c:lblOffset val="100"/>
        <c:noMultiLvlLbl val="0"/>
      </c:catAx>
      <c:valAx>
        <c:axId val="63554386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Santykis (po laja/atvira vieta)</a:t>
                </a:r>
              </a:p>
            </c:rich>
          </c:tx>
          <c:layout>
            <c:manualLayout>
              <c:xMode val="edge"/>
              <c:yMode val="edge"/>
              <c:x val="0.94783598059632213"/>
              <c:y val="0.2746345649341652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554504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Žemaitijos IMS, 2017</a:t>
            </a:r>
          </a:p>
        </c:rich>
      </c:tx>
      <c:layout>
        <c:manualLayout>
          <c:xMode val="edge"/>
          <c:yMode val="edge"/>
          <c:x val="5.9561128526645767E-2"/>
          <c:y val="4.956306482097900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55492641050128"/>
          <c:y val="0.20699804223937068"/>
          <c:w val="0.78526690842214841"/>
          <c:h val="0.6326559882527244"/>
        </c:manualLayout>
      </c:layout>
      <c:barChart>
        <c:barDir val="col"/>
        <c:grouping val="clustered"/>
        <c:varyColors val="0"/>
        <c:ser>
          <c:idx val="1"/>
          <c:order val="0"/>
          <c:tx>
            <c:strRef>
              <c:f>LAJA_LT03!$B$64</c:f>
              <c:strCache>
                <c:ptCount val="1"/>
                <c:pt idx="0">
                  <c:v>po laja</c:v>
                </c:pt>
              </c:strCache>
            </c:strRef>
          </c:tx>
          <c:spPr>
            <a:solidFill>
              <a:srgbClr val="008000"/>
            </a:solidFill>
            <a:ln>
              <a:solidFill>
                <a:srgbClr val="008000"/>
              </a:solidFill>
            </a:ln>
            <a:effectLst/>
          </c:spPr>
          <c:invertIfNegative val="0"/>
          <c:cat>
            <c:strRef>
              <c:f>(LAJA_LT03!$A$65:$A$72,LAJA_LT03!$A$74)</c:f>
              <c:strCache>
                <c:ptCount val="9"/>
                <c:pt idx="0">
                  <c:v>SO4-S</c:v>
                </c:pt>
                <c:pt idx="1">
                  <c:v>NO3-N</c:v>
                </c:pt>
                <c:pt idx="2">
                  <c:v>NH4-N</c:v>
                </c:pt>
                <c:pt idx="3">
                  <c:v>Na</c:v>
                </c:pt>
                <c:pt idx="4">
                  <c:v>Cl</c:v>
                </c:pt>
                <c:pt idx="5">
                  <c:v>K</c:v>
                </c:pt>
                <c:pt idx="6">
                  <c:v>Ca</c:v>
                </c:pt>
                <c:pt idx="7">
                  <c:v>Mg</c:v>
                </c:pt>
                <c:pt idx="8">
                  <c:v>Krituliai (mm)</c:v>
                </c:pt>
              </c:strCache>
            </c:strRef>
          </c:cat>
          <c:val>
            <c:numRef>
              <c:f>(LAJA_LT03!$B$65:$B$72,LAJA_LT03!$B$74)</c:f>
              <c:numCache>
                <c:formatCode>0</c:formatCode>
                <c:ptCount val="9"/>
                <c:pt idx="0">
                  <c:v>238.67980000000003</c:v>
                </c:pt>
                <c:pt idx="1">
                  <c:v>66.122816</c:v>
                </c:pt>
                <c:pt idx="2">
                  <c:v>27.138961999999999</c:v>
                </c:pt>
                <c:pt idx="3">
                  <c:v>561.53219999999999</c:v>
                </c:pt>
                <c:pt idx="4">
                  <c:v>1530.3016</c:v>
                </c:pt>
                <c:pt idx="5">
                  <c:v>2364.2491999999997</c:v>
                </c:pt>
                <c:pt idx="6">
                  <c:v>612.45219999999995</c:v>
                </c:pt>
                <c:pt idx="7">
                  <c:v>189.41231999999999</c:v>
                </c:pt>
                <c:pt idx="8">
                  <c:v>588.04</c:v>
                </c:pt>
              </c:numCache>
            </c:numRef>
          </c:val>
        </c:ser>
        <c:ser>
          <c:idx val="0"/>
          <c:order val="1"/>
          <c:tx>
            <c:strRef>
              <c:f>LAJA_LT03!$C$64</c:f>
              <c:strCache>
                <c:ptCount val="1"/>
                <c:pt idx="0">
                  <c:v>atvira vieta</c:v>
                </c:pt>
              </c:strCache>
            </c:strRef>
          </c:tx>
          <c:spPr>
            <a:solidFill>
              <a:srgbClr val="99CC00"/>
            </a:solidFill>
            <a:ln>
              <a:solidFill>
                <a:srgbClr val="99CC00"/>
              </a:solidFill>
            </a:ln>
            <a:effectLst/>
          </c:spPr>
          <c:invertIfNegative val="0"/>
          <c:cat>
            <c:strRef>
              <c:f>(LAJA_LT03!$A$65:$A$72,LAJA_LT03!$A$74)</c:f>
              <c:strCache>
                <c:ptCount val="9"/>
                <c:pt idx="0">
                  <c:v>SO4-S</c:v>
                </c:pt>
                <c:pt idx="1">
                  <c:v>NO3-N</c:v>
                </c:pt>
                <c:pt idx="2">
                  <c:v>NH4-N</c:v>
                </c:pt>
                <c:pt idx="3">
                  <c:v>Na</c:v>
                </c:pt>
                <c:pt idx="4">
                  <c:v>Cl</c:v>
                </c:pt>
                <c:pt idx="5">
                  <c:v>K</c:v>
                </c:pt>
                <c:pt idx="6">
                  <c:v>Ca</c:v>
                </c:pt>
                <c:pt idx="7">
                  <c:v>Mg</c:v>
                </c:pt>
                <c:pt idx="8">
                  <c:v>Krituliai (mm)</c:v>
                </c:pt>
              </c:strCache>
            </c:strRef>
          </c:cat>
          <c:val>
            <c:numRef>
              <c:f>(LAJA_LT03!$C$65:$C$72,LAJA_LT03!$C$74)</c:f>
              <c:numCache>
                <c:formatCode>0.0</c:formatCode>
                <c:ptCount val="9"/>
                <c:pt idx="0">
                  <c:v>156.62809999999996</c:v>
                </c:pt>
                <c:pt idx="1">
                  <c:v>160.81200000000001</c:v>
                </c:pt>
                <c:pt idx="2">
                  <c:v>283.49810000000002</c:v>
                </c:pt>
                <c:pt idx="3">
                  <c:v>487.26000000000005</c:v>
                </c:pt>
                <c:pt idx="4">
                  <c:v>1006.497</c:v>
                </c:pt>
                <c:pt idx="5">
                  <c:v>110.55340000000001</c:v>
                </c:pt>
                <c:pt idx="6">
                  <c:v>346.15700000000004</c:v>
                </c:pt>
                <c:pt idx="7">
                  <c:v>87.222800000000007</c:v>
                </c:pt>
                <c:pt idx="8" formatCode="0">
                  <c:v>1159.5999999999999</c:v>
                </c:pt>
              </c:numCache>
            </c:numRef>
          </c:val>
        </c:ser>
        <c:dLbls>
          <c:showLegendKey val="0"/>
          <c:showVal val="0"/>
          <c:showCatName val="0"/>
          <c:showSerName val="0"/>
          <c:showPercent val="0"/>
          <c:showBubbleSize val="0"/>
        </c:dLbls>
        <c:gapWidth val="150"/>
        <c:axId val="635544256"/>
        <c:axId val="635546216"/>
      </c:barChart>
      <c:lineChart>
        <c:grouping val="standard"/>
        <c:varyColors val="0"/>
        <c:ser>
          <c:idx val="2"/>
          <c:order val="2"/>
          <c:tx>
            <c:strRef>
              <c:f>LAJA_LT03!$D$64</c:f>
              <c:strCache>
                <c:ptCount val="1"/>
                <c:pt idx="0">
                  <c:v>po laja/atvira vieta</c:v>
                </c:pt>
              </c:strCache>
            </c:strRef>
          </c:tx>
          <c:spPr>
            <a:ln w="12700" cap="rnd">
              <a:solidFill>
                <a:schemeClr val="tx1"/>
              </a:solidFill>
              <a:round/>
            </a:ln>
            <a:effectLst/>
          </c:spPr>
          <c:marker>
            <c:symbol val="circle"/>
            <c:size val="3"/>
            <c:spPr>
              <a:solidFill>
                <a:schemeClr val="accent3"/>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(LAJA_LT03!$A$65:$A$72,LAJA_LT03!$A$65:$A$72,LAJA_LT03!$A$74)</c:f>
              <c:strCache>
                <c:ptCount val="17"/>
                <c:pt idx="0">
                  <c:v>SO4-S</c:v>
                </c:pt>
                <c:pt idx="1">
                  <c:v>NO3-N</c:v>
                </c:pt>
                <c:pt idx="2">
                  <c:v>NH4-N</c:v>
                </c:pt>
                <c:pt idx="3">
                  <c:v>Na</c:v>
                </c:pt>
                <c:pt idx="4">
                  <c:v>Cl</c:v>
                </c:pt>
                <c:pt idx="5">
                  <c:v>K</c:v>
                </c:pt>
                <c:pt idx="6">
                  <c:v>Ca</c:v>
                </c:pt>
                <c:pt idx="7">
                  <c:v>Mg</c:v>
                </c:pt>
                <c:pt idx="8">
                  <c:v>SO4-S</c:v>
                </c:pt>
                <c:pt idx="9">
                  <c:v>NO3-N</c:v>
                </c:pt>
                <c:pt idx="10">
                  <c:v>NH4-N</c:v>
                </c:pt>
                <c:pt idx="11">
                  <c:v>Na</c:v>
                </c:pt>
                <c:pt idx="12">
                  <c:v>Cl</c:v>
                </c:pt>
                <c:pt idx="13">
                  <c:v>K</c:v>
                </c:pt>
                <c:pt idx="14">
                  <c:v>Ca</c:v>
                </c:pt>
                <c:pt idx="15">
                  <c:v>Mg</c:v>
                </c:pt>
                <c:pt idx="16">
                  <c:v>Krituliai (mm)</c:v>
                </c:pt>
              </c:strCache>
            </c:strRef>
          </c:cat>
          <c:val>
            <c:numRef>
              <c:f>(LAJA_LT03!$D$65:$D$72,LAJA_LT03!$D$74)</c:f>
              <c:numCache>
                <c:formatCode>0.0</c:formatCode>
                <c:ptCount val="9"/>
                <c:pt idx="0">
                  <c:v>1.5238632148382065</c:v>
                </c:pt>
                <c:pt idx="1">
                  <c:v>0.41118085714996389</c:v>
                </c:pt>
                <c:pt idx="2">
                  <c:v>9.5728902592292497E-2</c:v>
                </c:pt>
                <c:pt idx="3">
                  <c:v>1.1524282723802486</c:v>
                </c:pt>
                <c:pt idx="4">
                  <c:v>1.5204234091110058</c:v>
                </c:pt>
                <c:pt idx="5">
                  <c:v>21.385585608402813</c:v>
                </c:pt>
                <c:pt idx="6">
                  <c:v>1.769290235355633</c:v>
                </c:pt>
                <c:pt idx="7">
                  <c:v>2.1715918314936</c:v>
                </c:pt>
                <c:pt idx="8">
                  <c:v>0.50710589858571919</c:v>
                </c:pt>
              </c:numCache>
            </c:numRef>
          </c:val>
          <c:smooth val="0"/>
        </c:ser>
        <c:dLbls>
          <c:showLegendKey val="0"/>
          <c:showVal val="0"/>
          <c:showCatName val="0"/>
          <c:showSerName val="0"/>
          <c:showPercent val="0"/>
          <c:showBubbleSize val="0"/>
        </c:dLbls>
        <c:marker val="1"/>
        <c:smooth val="0"/>
        <c:axId val="635545432"/>
        <c:axId val="635545824"/>
      </c:lineChart>
      <c:catAx>
        <c:axId val="63554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5546216"/>
        <c:crosses val="autoZero"/>
        <c:auto val="0"/>
        <c:lblAlgn val="ctr"/>
        <c:lblOffset val="100"/>
        <c:tickLblSkip val="1"/>
        <c:tickMarkSkip val="1"/>
        <c:noMultiLvlLbl val="0"/>
      </c:catAx>
      <c:valAx>
        <c:axId val="635546216"/>
        <c:scaling>
          <c:orientation val="minMax"/>
          <c:max val="24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Srautas (mg/m2*metus</a:t>
                </a:r>
              </a:p>
            </c:rich>
          </c:tx>
          <c:layout>
            <c:manualLayout>
              <c:xMode val="edge"/>
              <c:yMode val="edge"/>
              <c:x val="2.037617554858934E-2"/>
              <c:y val="0.3294475945608839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5544256"/>
        <c:crosses val="autoZero"/>
        <c:crossBetween val="between"/>
        <c:majorUnit val="400"/>
      </c:valAx>
      <c:catAx>
        <c:axId val="635545432"/>
        <c:scaling>
          <c:orientation val="minMax"/>
        </c:scaling>
        <c:delete val="1"/>
        <c:axPos val="b"/>
        <c:numFmt formatCode="General" sourceLinked="1"/>
        <c:majorTickMark val="none"/>
        <c:minorTickMark val="none"/>
        <c:tickLblPos val="nextTo"/>
        <c:crossAx val="635545824"/>
        <c:crosses val="autoZero"/>
        <c:auto val="0"/>
        <c:lblAlgn val="ctr"/>
        <c:lblOffset val="100"/>
        <c:noMultiLvlLbl val="0"/>
      </c:catAx>
      <c:valAx>
        <c:axId val="63554582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Santykis (po laja/atvira vieta)</a:t>
                </a:r>
              </a:p>
            </c:rich>
          </c:tx>
          <c:layout>
            <c:manualLayout>
              <c:xMode val="edge"/>
              <c:yMode val="edge"/>
              <c:x val="0.93730469232098323"/>
              <c:y val="0.303208527505490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554543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lt-LT"/>
              <a:t>SO4</a:t>
            </a:r>
            <a:endParaRPr lang="en-US"/>
          </a:p>
        </c:rich>
      </c:tx>
      <c:layout>
        <c:manualLayout>
          <c:xMode val="edge"/>
          <c:yMode val="edge"/>
          <c:x val="0.12388888888888887"/>
          <c:y val="2.3148148148148147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Lajos_Duomenys!$B$4</c:f>
              <c:strCache>
                <c:ptCount val="1"/>
                <c:pt idx="0">
                  <c:v>Srautas_po laja</c:v>
                </c:pt>
              </c:strCache>
            </c:strRef>
          </c:tx>
          <c:spPr>
            <a:solidFill>
              <a:srgbClr val="70AD47">
                <a:lumMod val="75000"/>
              </a:srgbClr>
            </a:solidFill>
            <a:ln>
              <a:solidFill>
                <a:srgbClr val="9BBB59">
                  <a:lumMod val="50000"/>
                </a:srgbClr>
              </a:solidFill>
            </a:ln>
            <a:effectLst/>
          </c:spPr>
          <c:invertIfNegative val="0"/>
          <c:cat>
            <c:numRef>
              <c:f>Lajos_Duomenys!$A$5:$A$27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Lajos_Duomenys!$B$5:$B$27</c:f>
              <c:numCache>
                <c:formatCode>0</c:formatCode>
                <c:ptCount val="23"/>
                <c:pt idx="0">
                  <c:v>813</c:v>
                </c:pt>
                <c:pt idx="1">
                  <c:v>542</c:v>
                </c:pt>
                <c:pt idx="2">
                  <c:v>883</c:v>
                </c:pt>
                <c:pt idx="3">
                  <c:v>736.3</c:v>
                </c:pt>
                <c:pt idx="4">
                  <c:v>659</c:v>
                </c:pt>
                <c:pt idx="5">
                  <c:v>448</c:v>
                </c:pt>
                <c:pt idx="6">
                  <c:v>389</c:v>
                </c:pt>
                <c:pt idx="7">
                  <c:v>561</c:v>
                </c:pt>
                <c:pt idx="8">
                  <c:v>375</c:v>
                </c:pt>
                <c:pt idx="9">
                  <c:v>367</c:v>
                </c:pt>
                <c:pt idx="10">
                  <c:v>301</c:v>
                </c:pt>
                <c:pt idx="11">
                  <c:v>264.26</c:v>
                </c:pt>
                <c:pt idx="12">
                  <c:v>214.75</c:v>
                </c:pt>
                <c:pt idx="13">
                  <c:v>278.87</c:v>
                </c:pt>
                <c:pt idx="14">
                  <c:v>265.95999999999998</c:v>
                </c:pt>
                <c:pt idx="15">
                  <c:v>274.8</c:v>
                </c:pt>
                <c:pt idx="16">
                  <c:v>232.58464364193162</c:v>
                </c:pt>
                <c:pt idx="17">
                  <c:v>268.38330693678472</c:v>
                </c:pt>
                <c:pt idx="18">
                  <c:v>177</c:v>
                </c:pt>
                <c:pt idx="19">
                  <c:v>213</c:v>
                </c:pt>
                <c:pt idx="20">
                  <c:v>147</c:v>
                </c:pt>
                <c:pt idx="21">
                  <c:v>149</c:v>
                </c:pt>
                <c:pt idx="22">
                  <c:v>186</c:v>
                </c:pt>
              </c:numCache>
            </c:numRef>
          </c:val>
        </c:ser>
        <c:ser>
          <c:idx val="1"/>
          <c:order val="1"/>
          <c:tx>
            <c:strRef>
              <c:f>Lajos_Duomenys!$C$4</c:f>
              <c:strCache>
                <c:ptCount val="1"/>
                <c:pt idx="0">
                  <c:v>Srautas_atvira vieta</c:v>
                </c:pt>
              </c:strCache>
            </c:strRef>
          </c:tx>
          <c:spPr>
            <a:solidFill>
              <a:schemeClr val="accent2"/>
            </a:solidFill>
            <a:ln>
              <a:noFill/>
            </a:ln>
            <a:effectLst/>
          </c:spPr>
          <c:invertIfNegative val="0"/>
          <c:cat>
            <c:numRef>
              <c:f>Lajos_Duomenys!$A$5:$A$27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Lajos_Duomenys!$C$5:$C$27</c:f>
              <c:numCache>
                <c:formatCode>0</c:formatCode>
                <c:ptCount val="23"/>
                <c:pt idx="0">
                  <c:v>652</c:v>
                </c:pt>
                <c:pt idx="1">
                  <c:v>416</c:v>
                </c:pt>
                <c:pt idx="2">
                  <c:v>571</c:v>
                </c:pt>
                <c:pt idx="3">
                  <c:v>462</c:v>
                </c:pt>
                <c:pt idx="4">
                  <c:v>374</c:v>
                </c:pt>
                <c:pt idx="5">
                  <c:v>340</c:v>
                </c:pt>
                <c:pt idx="6">
                  <c:v>384</c:v>
                </c:pt>
                <c:pt idx="7">
                  <c:v>445</c:v>
                </c:pt>
                <c:pt idx="8">
                  <c:v>324</c:v>
                </c:pt>
                <c:pt idx="9">
                  <c:v>319</c:v>
                </c:pt>
                <c:pt idx="10">
                  <c:v>232</c:v>
                </c:pt>
                <c:pt idx="11">
                  <c:v>220.38</c:v>
                </c:pt>
                <c:pt idx="12">
                  <c:v>194.09</c:v>
                </c:pt>
                <c:pt idx="13">
                  <c:v>249.87</c:v>
                </c:pt>
                <c:pt idx="14">
                  <c:v>243.05</c:v>
                </c:pt>
                <c:pt idx="15">
                  <c:v>274.2</c:v>
                </c:pt>
                <c:pt idx="16">
                  <c:v>222.74369406830968</c:v>
                </c:pt>
                <c:pt idx="17">
                  <c:v>221.56105095541409</c:v>
                </c:pt>
                <c:pt idx="18">
                  <c:v>145</c:v>
                </c:pt>
                <c:pt idx="19">
                  <c:v>172</c:v>
                </c:pt>
                <c:pt idx="20">
                  <c:v>149</c:v>
                </c:pt>
                <c:pt idx="21">
                  <c:v>168</c:v>
                </c:pt>
                <c:pt idx="22">
                  <c:v>265</c:v>
                </c:pt>
              </c:numCache>
            </c:numRef>
          </c:val>
        </c:ser>
        <c:dLbls>
          <c:showLegendKey val="0"/>
          <c:showVal val="0"/>
          <c:showCatName val="0"/>
          <c:showSerName val="0"/>
          <c:showPercent val="0"/>
          <c:showBubbleSize val="0"/>
        </c:dLbls>
        <c:gapWidth val="150"/>
        <c:axId val="635539160"/>
        <c:axId val="635533280"/>
      </c:barChart>
      <c:lineChart>
        <c:grouping val="standard"/>
        <c:varyColors val="0"/>
        <c:ser>
          <c:idx val="3"/>
          <c:order val="2"/>
          <c:tx>
            <c:strRef>
              <c:f>Lajos_Duomenys!$K$4</c:f>
              <c:strCache>
                <c:ptCount val="1"/>
                <c:pt idx="0">
                  <c:v>Koncentracija_po laja</c:v>
                </c:pt>
              </c:strCache>
            </c:strRef>
          </c:tx>
          <c:spPr>
            <a:ln w="19050" cap="rnd">
              <a:solidFill>
                <a:srgbClr val="9BBB59">
                  <a:lumMod val="75000"/>
                </a:srgbClr>
              </a:solidFill>
              <a:round/>
            </a:ln>
            <a:effectLst/>
          </c:spPr>
          <c:marker>
            <c:symbol val="diamond"/>
            <c:size val="3"/>
            <c:spPr>
              <a:solidFill>
                <a:srgbClr val="70AD47">
                  <a:lumMod val="75000"/>
                </a:srgbClr>
              </a:solidFill>
              <a:ln w="9525">
                <a:solidFill>
                  <a:srgbClr val="70AD47">
                    <a:lumMod val="75000"/>
                  </a:srgbClr>
                </a:solidFill>
              </a:ln>
              <a:effectLst/>
            </c:spPr>
          </c:marker>
          <c:cat>
            <c:numRef>
              <c:f>Lajos_Duomenys!$A$5:$A$27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Lajos_Duomenys!$K$5:$K$27</c:f>
              <c:numCache>
                <c:formatCode>0.00</c:formatCode>
                <c:ptCount val="23"/>
                <c:pt idx="0">
                  <c:v>1.6391129032258065</c:v>
                </c:pt>
                <c:pt idx="1">
                  <c:v>1.2488479262672811</c:v>
                </c:pt>
                <c:pt idx="2">
                  <c:v>1.6142595978062158</c:v>
                </c:pt>
                <c:pt idx="3">
                  <c:v>1.1668779714738509</c:v>
                </c:pt>
                <c:pt idx="4">
                  <c:v>1.1131756756756757</c:v>
                </c:pt>
                <c:pt idx="5">
                  <c:v>0.86990291262135921</c:v>
                </c:pt>
                <c:pt idx="6">
                  <c:v>0.69713261648745517</c:v>
                </c:pt>
                <c:pt idx="7">
                  <c:v>1.2248908296943231</c:v>
                </c:pt>
                <c:pt idx="8">
                  <c:v>0.65789473684210531</c:v>
                </c:pt>
                <c:pt idx="9">
                  <c:v>0.62098138747884946</c:v>
                </c:pt>
                <c:pt idx="10">
                  <c:v>0.52166377816291165</c:v>
                </c:pt>
                <c:pt idx="11">
                  <c:v>0.74439436619718302</c:v>
                </c:pt>
                <c:pt idx="12">
                  <c:v>0.59619655746807332</c:v>
                </c:pt>
                <c:pt idx="13">
                  <c:v>0.67902797730648423</c:v>
                </c:pt>
                <c:pt idx="14">
                  <c:v>0.40574162587340257</c:v>
                </c:pt>
                <c:pt idx="15">
                  <c:v>0.37530729308931987</c:v>
                </c:pt>
                <c:pt idx="16">
                  <c:v>0.42933088937114056</c:v>
                </c:pt>
                <c:pt idx="17">
                  <c:v>0.36320737290411542</c:v>
                </c:pt>
                <c:pt idx="18">
                  <c:v>0.32</c:v>
                </c:pt>
                <c:pt idx="19">
                  <c:v>0.43</c:v>
                </c:pt>
                <c:pt idx="20">
                  <c:v>0.32</c:v>
                </c:pt>
                <c:pt idx="21">
                  <c:v>0.26</c:v>
                </c:pt>
                <c:pt idx="22">
                  <c:v>0.25</c:v>
                </c:pt>
              </c:numCache>
            </c:numRef>
          </c:val>
          <c:smooth val="0"/>
        </c:ser>
        <c:ser>
          <c:idx val="4"/>
          <c:order val="3"/>
          <c:tx>
            <c:strRef>
              <c:f>Lajos_Duomenys!$L$4</c:f>
              <c:strCache>
                <c:ptCount val="1"/>
                <c:pt idx="0">
                  <c:v>koncentracija_atvira vieta</c:v>
                </c:pt>
              </c:strCache>
            </c:strRef>
          </c:tx>
          <c:spPr>
            <a:ln w="19050" cap="rnd">
              <a:solidFill>
                <a:srgbClr val="FFCC00"/>
              </a:solidFill>
              <a:round/>
            </a:ln>
            <a:effectLst/>
          </c:spPr>
          <c:marker>
            <c:symbol val="diamond"/>
            <c:size val="3"/>
            <c:spPr>
              <a:solidFill>
                <a:srgbClr val="FF9900"/>
              </a:solidFill>
              <a:ln w="9525">
                <a:solidFill>
                  <a:srgbClr val="FFCC00"/>
                </a:solidFill>
              </a:ln>
              <a:effectLst/>
            </c:spPr>
          </c:marker>
          <c:cat>
            <c:numRef>
              <c:f>Lajos_Duomenys!$A$5:$A$27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Lajos_Duomenys!$L$5:$L$27</c:f>
              <c:numCache>
                <c:formatCode>0.00</c:formatCode>
                <c:ptCount val="23"/>
                <c:pt idx="0">
                  <c:v>1.0499194847020934</c:v>
                </c:pt>
                <c:pt idx="1">
                  <c:v>0.79693486590038309</c:v>
                </c:pt>
                <c:pt idx="2">
                  <c:v>0.81107954545454541</c:v>
                </c:pt>
                <c:pt idx="3">
                  <c:v>0.59003831417624519</c:v>
                </c:pt>
                <c:pt idx="4">
                  <c:v>0.58805031446540879</c:v>
                </c:pt>
                <c:pt idx="5">
                  <c:v>0.53042121684867394</c:v>
                </c:pt>
                <c:pt idx="6">
                  <c:v>0.56804733727810652</c:v>
                </c:pt>
                <c:pt idx="7">
                  <c:v>0.78345070422535212</c:v>
                </c:pt>
                <c:pt idx="8">
                  <c:v>0.47507331378299122</c:v>
                </c:pt>
                <c:pt idx="9">
                  <c:v>0.42991913746630728</c:v>
                </c:pt>
                <c:pt idx="10">
                  <c:v>0.36593059936908517</c:v>
                </c:pt>
                <c:pt idx="11">
                  <c:v>0.43467455621301776</c:v>
                </c:pt>
                <c:pt idx="12">
                  <c:v>0.46499760421657887</c:v>
                </c:pt>
                <c:pt idx="13">
                  <c:v>0.44904214609626697</c:v>
                </c:pt>
                <c:pt idx="14">
                  <c:v>0.31618854129449842</c:v>
                </c:pt>
                <c:pt idx="15">
                  <c:v>0.31060262800181243</c:v>
                </c:pt>
                <c:pt idx="16">
                  <c:v>0.34282413859123601</c:v>
                </c:pt>
                <c:pt idx="17">
                  <c:v>0.25404944402855639</c:v>
                </c:pt>
                <c:pt idx="18">
                  <c:v>0.24</c:v>
                </c:pt>
                <c:pt idx="19">
                  <c:v>0.28000000000000003</c:v>
                </c:pt>
                <c:pt idx="20">
                  <c:v>0.28999999999999998</c:v>
                </c:pt>
                <c:pt idx="21">
                  <c:v>0.23</c:v>
                </c:pt>
                <c:pt idx="22">
                  <c:v>0.27</c:v>
                </c:pt>
              </c:numCache>
            </c:numRef>
          </c:val>
          <c:smooth val="0"/>
        </c:ser>
        <c:dLbls>
          <c:showLegendKey val="0"/>
          <c:showVal val="0"/>
          <c:showCatName val="0"/>
          <c:showSerName val="0"/>
          <c:showPercent val="0"/>
          <c:showBubbleSize val="0"/>
        </c:dLbls>
        <c:marker val="1"/>
        <c:smooth val="0"/>
        <c:axId val="635538768"/>
        <c:axId val="635535240"/>
      </c:lineChart>
      <c:catAx>
        <c:axId val="6355391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Metai</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5533280"/>
        <c:crosses val="autoZero"/>
        <c:auto val="1"/>
        <c:lblAlgn val="ctr"/>
        <c:lblOffset val="100"/>
        <c:noMultiLvlLbl val="0"/>
      </c:catAx>
      <c:valAx>
        <c:axId val="635533280"/>
        <c:scaling>
          <c:orientation val="minMax"/>
          <c:max val="9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Srautas, mgS/m2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39160"/>
        <c:crosses val="autoZero"/>
        <c:crossBetween val="between"/>
        <c:majorUnit val="100"/>
      </c:valAx>
      <c:valAx>
        <c:axId val="635535240"/>
        <c:scaling>
          <c:orientation val="minMax"/>
          <c:max val="1.8"/>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Koncentracija, mgS/m3</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38768"/>
        <c:crosses val="max"/>
        <c:crossBetween val="between"/>
        <c:majorUnit val="0.2"/>
      </c:valAx>
      <c:catAx>
        <c:axId val="635538768"/>
        <c:scaling>
          <c:orientation val="minMax"/>
        </c:scaling>
        <c:delete val="1"/>
        <c:axPos val="b"/>
        <c:numFmt formatCode="General" sourceLinked="1"/>
        <c:majorTickMark val="out"/>
        <c:minorTickMark val="none"/>
        <c:tickLblPos val="nextTo"/>
        <c:crossAx val="635535240"/>
        <c:crosses val="autoZero"/>
        <c:auto val="1"/>
        <c:lblAlgn val="ctr"/>
        <c:lblOffset val="100"/>
        <c:noMultiLvlLbl val="0"/>
      </c:catAx>
      <c:spPr>
        <a:noFill/>
        <a:ln>
          <a:noFill/>
        </a:ln>
        <a:effectLst/>
      </c:spPr>
    </c:plotArea>
    <c:legend>
      <c:legendPos val="t"/>
      <c:layout>
        <c:manualLayout>
          <c:xMode val="edge"/>
          <c:yMode val="edge"/>
          <c:x val="0.23687268792996991"/>
          <c:y val="7.9120370370370396E-2"/>
          <c:w val="0.69850355450884394"/>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lt-LT"/>
              <a:t>NO3</a:t>
            </a:r>
            <a:endParaRPr lang="en-US"/>
          </a:p>
        </c:rich>
      </c:tx>
      <c:layout>
        <c:manualLayout>
          <c:xMode val="edge"/>
          <c:yMode val="edge"/>
          <c:x val="0.13667344706911635"/>
          <c:y val="2.777777777777777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98841345489709"/>
          <c:y val="0.32191625041385369"/>
          <c:w val="0.74030058537090759"/>
          <c:h val="0.45513178540068233"/>
        </c:manualLayout>
      </c:layout>
      <c:barChart>
        <c:barDir val="col"/>
        <c:grouping val="clustered"/>
        <c:varyColors val="0"/>
        <c:ser>
          <c:idx val="0"/>
          <c:order val="0"/>
          <c:tx>
            <c:strRef>
              <c:f>Lajos_Duomenys!$B$34</c:f>
              <c:strCache>
                <c:ptCount val="1"/>
                <c:pt idx="0">
                  <c:v>Srautas_po laja</c:v>
                </c:pt>
              </c:strCache>
            </c:strRef>
          </c:tx>
          <c:spPr>
            <a:solidFill>
              <a:srgbClr val="336600"/>
            </a:solidFill>
            <a:ln>
              <a:noFill/>
            </a:ln>
            <a:effectLst/>
          </c:spPr>
          <c:invertIfNegative val="0"/>
          <c:cat>
            <c:numRef>
              <c:f>Lajos_Duomenys!$A$35:$A$57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Lajos_Duomenys!$B$35:$B$57</c:f>
              <c:numCache>
                <c:formatCode>0</c:formatCode>
                <c:ptCount val="23"/>
                <c:pt idx="0">
                  <c:v>264</c:v>
                </c:pt>
                <c:pt idx="1">
                  <c:v>231</c:v>
                </c:pt>
                <c:pt idx="2">
                  <c:v>295</c:v>
                </c:pt>
                <c:pt idx="3">
                  <c:v>244</c:v>
                </c:pt>
                <c:pt idx="4">
                  <c:v>320</c:v>
                </c:pt>
                <c:pt idx="5">
                  <c:v>216</c:v>
                </c:pt>
                <c:pt idx="6">
                  <c:v>161</c:v>
                </c:pt>
                <c:pt idx="7">
                  <c:v>261</c:v>
                </c:pt>
                <c:pt idx="8">
                  <c:v>199</c:v>
                </c:pt>
                <c:pt idx="9">
                  <c:v>188</c:v>
                </c:pt>
                <c:pt idx="10">
                  <c:v>163</c:v>
                </c:pt>
                <c:pt idx="11">
                  <c:v>142.5557524469163</c:v>
                </c:pt>
                <c:pt idx="12">
                  <c:v>85.767288423320849</c:v>
                </c:pt>
                <c:pt idx="13">
                  <c:v>138.35547802251315</c:v>
                </c:pt>
                <c:pt idx="14">
                  <c:v>117.49484684858095</c:v>
                </c:pt>
                <c:pt idx="15">
                  <c:v>136.30000000000001</c:v>
                </c:pt>
                <c:pt idx="16">
                  <c:v>133.24528273559889</c:v>
                </c:pt>
                <c:pt idx="17">
                  <c:v>140.76310167159795</c:v>
                </c:pt>
                <c:pt idx="18">
                  <c:v>79</c:v>
                </c:pt>
                <c:pt idx="19">
                  <c:v>96</c:v>
                </c:pt>
                <c:pt idx="20">
                  <c:v>108</c:v>
                </c:pt>
                <c:pt idx="21">
                  <c:v>96</c:v>
                </c:pt>
                <c:pt idx="22">
                  <c:v>83</c:v>
                </c:pt>
              </c:numCache>
            </c:numRef>
          </c:val>
        </c:ser>
        <c:ser>
          <c:idx val="1"/>
          <c:order val="1"/>
          <c:tx>
            <c:strRef>
              <c:f>Lajos_Duomenys!$C$34</c:f>
              <c:strCache>
                <c:ptCount val="1"/>
                <c:pt idx="0">
                  <c:v>Srautas_atvira vieta</c:v>
                </c:pt>
              </c:strCache>
            </c:strRef>
          </c:tx>
          <c:spPr>
            <a:solidFill>
              <a:srgbClr val="ED7D31"/>
            </a:solidFill>
            <a:ln>
              <a:noFill/>
            </a:ln>
            <a:effectLst/>
          </c:spPr>
          <c:invertIfNegative val="0"/>
          <c:cat>
            <c:numRef>
              <c:f>Lajos_Duomenys!$A$35:$A$57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Lajos_Duomenys!$C$35:$C$57</c:f>
              <c:numCache>
                <c:formatCode>0</c:formatCode>
                <c:ptCount val="23"/>
                <c:pt idx="0">
                  <c:v>277</c:v>
                </c:pt>
                <c:pt idx="1">
                  <c:v>212</c:v>
                </c:pt>
                <c:pt idx="2">
                  <c:v>291</c:v>
                </c:pt>
                <c:pt idx="3">
                  <c:v>292</c:v>
                </c:pt>
                <c:pt idx="4">
                  <c:v>292</c:v>
                </c:pt>
                <c:pt idx="5">
                  <c:v>314</c:v>
                </c:pt>
                <c:pt idx="6">
                  <c:v>250</c:v>
                </c:pt>
                <c:pt idx="7">
                  <c:v>248</c:v>
                </c:pt>
                <c:pt idx="8">
                  <c:v>222</c:v>
                </c:pt>
                <c:pt idx="9">
                  <c:v>276</c:v>
                </c:pt>
                <c:pt idx="10">
                  <c:v>217</c:v>
                </c:pt>
                <c:pt idx="11">
                  <c:v>190.75167845024885</c:v>
                </c:pt>
                <c:pt idx="12">
                  <c:v>136.34569640802243</c:v>
                </c:pt>
                <c:pt idx="13">
                  <c:v>219.36558635986876</c:v>
                </c:pt>
                <c:pt idx="14">
                  <c:v>216.32835803152071</c:v>
                </c:pt>
                <c:pt idx="15">
                  <c:v>253.3</c:v>
                </c:pt>
                <c:pt idx="16">
                  <c:v>216.61028151986631</c:v>
                </c:pt>
                <c:pt idx="17">
                  <c:v>206.27907133757964</c:v>
                </c:pt>
                <c:pt idx="18">
                  <c:v>135</c:v>
                </c:pt>
                <c:pt idx="19">
                  <c:v>158</c:v>
                </c:pt>
                <c:pt idx="20">
                  <c:v>180</c:v>
                </c:pt>
                <c:pt idx="21">
                  <c:v>187</c:v>
                </c:pt>
                <c:pt idx="22">
                  <c:v>175</c:v>
                </c:pt>
              </c:numCache>
            </c:numRef>
          </c:val>
        </c:ser>
        <c:dLbls>
          <c:showLegendKey val="0"/>
          <c:showVal val="0"/>
          <c:showCatName val="0"/>
          <c:showSerName val="0"/>
          <c:showPercent val="0"/>
          <c:showBubbleSize val="0"/>
        </c:dLbls>
        <c:gapWidth val="150"/>
        <c:axId val="635539944"/>
        <c:axId val="635535632"/>
      </c:barChart>
      <c:lineChart>
        <c:grouping val="standard"/>
        <c:varyColors val="0"/>
        <c:ser>
          <c:idx val="3"/>
          <c:order val="2"/>
          <c:tx>
            <c:strRef>
              <c:f>Lajos_Duomenys!$L$34</c:f>
              <c:strCache>
                <c:ptCount val="1"/>
                <c:pt idx="0">
                  <c:v>Koncentracija_po laja</c:v>
                </c:pt>
              </c:strCache>
            </c:strRef>
          </c:tx>
          <c:spPr>
            <a:ln w="19050" cap="rnd">
              <a:solidFill>
                <a:srgbClr val="9BBB59">
                  <a:lumMod val="75000"/>
                </a:srgbClr>
              </a:solidFill>
              <a:round/>
            </a:ln>
            <a:effectLst/>
          </c:spPr>
          <c:marker>
            <c:symbol val="diamond"/>
            <c:size val="3"/>
            <c:spPr>
              <a:solidFill>
                <a:srgbClr val="9BBB59">
                  <a:lumMod val="75000"/>
                </a:srgbClr>
              </a:solidFill>
              <a:ln w="9525">
                <a:solidFill>
                  <a:srgbClr val="9BBB59">
                    <a:lumMod val="75000"/>
                  </a:srgbClr>
                </a:solidFill>
              </a:ln>
              <a:effectLst/>
            </c:spPr>
          </c:marker>
          <c:cat>
            <c:numRef>
              <c:f>Lajos_Duomenys!$A$35:$A$56</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Lajos_Duomenys!$L$35:$L$57</c:f>
              <c:numCache>
                <c:formatCode>0.00</c:formatCode>
                <c:ptCount val="23"/>
                <c:pt idx="0">
                  <c:v>0.60829493087557607</c:v>
                </c:pt>
                <c:pt idx="1">
                  <c:v>0.42230347349177333</c:v>
                </c:pt>
                <c:pt idx="2">
                  <c:v>0.4675118858954041</c:v>
                </c:pt>
                <c:pt idx="3">
                  <c:v>0.41216216216216217</c:v>
                </c:pt>
                <c:pt idx="4">
                  <c:v>0.62135922330097082</c:v>
                </c:pt>
                <c:pt idx="5">
                  <c:v>0.38709677419354838</c:v>
                </c:pt>
                <c:pt idx="6">
                  <c:v>0.35152838427947597</c:v>
                </c:pt>
                <c:pt idx="7">
                  <c:v>0.45789473684210524</c:v>
                </c:pt>
                <c:pt idx="8">
                  <c:v>0.33671742808798644</c:v>
                </c:pt>
                <c:pt idx="9">
                  <c:v>0.32582322357019067</c:v>
                </c:pt>
                <c:pt idx="10">
                  <c:v>0.45915492957746479</c:v>
                </c:pt>
                <c:pt idx="11">
                  <c:v>0.39576832994701916</c:v>
                </c:pt>
                <c:pt idx="12">
                  <c:v>0.20883705087370244</c:v>
                </c:pt>
                <c:pt idx="13">
                  <c:v>0.21107150173464545</c:v>
                </c:pt>
                <c:pt idx="14">
                  <c:v>0.16046824207672897</c:v>
                </c:pt>
                <c:pt idx="15">
                  <c:v>0.18615132477465174</c:v>
                </c:pt>
                <c:pt idx="16">
                  <c:v>0.24595912630179462</c:v>
                </c:pt>
                <c:pt idx="17">
                  <c:v>0.19049693121196359</c:v>
                </c:pt>
                <c:pt idx="18">
                  <c:v>0.14000000000000001</c:v>
                </c:pt>
                <c:pt idx="19">
                  <c:v>0.19</c:v>
                </c:pt>
                <c:pt idx="20">
                  <c:v>0.24</c:v>
                </c:pt>
                <c:pt idx="21">
                  <c:v>0.17</c:v>
                </c:pt>
                <c:pt idx="22">
                  <c:v>0.11</c:v>
                </c:pt>
              </c:numCache>
            </c:numRef>
          </c:val>
          <c:smooth val="0"/>
        </c:ser>
        <c:ser>
          <c:idx val="4"/>
          <c:order val="3"/>
          <c:tx>
            <c:strRef>
              <c:f>Lajos_Duomenys!$M$34</c:f>
              <c:strCache>
                <c:ptCount val="1"/>
                <c:pt idx="0">
                  <c:v>koncentracija_atvira vieta</c:v>
                </c:pt>
              </c:strCache>
            </c:strRef>
          </c:tx>
          <c:spPr>
            <a:ln w="19050" cap="rnd">
              <a:solidFill>
                <a:srgbClr val="FFC000"/>
              </a:solidFill>
              <a:round/>
            </a:ln>
            <a:effectLst/>
          </c:spPr>
          <c:marker>
            <c:symbol val="diamond"/>
            <c:size val="3"/>
            <c:spPr>
              <a:solidFill>
                <a:srgbClr val="FFC000"/>
              </a:solidFill>
              <a:ln w="9525">
                <a:solidFill>
                  <a:srgbClr val="FFC000"/>
                </a:solidFill>
              </a:ln>
              <a:effectLst/>
            </c:spPr>
          </c:marker>
          <c:cat>
            <c:numRef>
              <c:f>Lajos_Duomenys!$A$35:$A$56</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Lajos_Duomenys!$M$35:$M$57</c:f>
              <c:numCache>
                <c:formatCode>0.00</c:formatCode>
                <c:ptCount val="23"/>
                <c:pt idx="0">
                  <c:v>0.53065134099616862</c:v>
                </c:pt>
                <c:pt idx="1">
                  <c:v>0.30113636363636365</c:v>
                </c:pt>
                <c:pt idx="2">
                  <c:v>0.37164750957854409</c:v>
                </c:pt>
                <c:pt idx="3">
                  <c:v>0.45911949685534592</c:v>
                </c:pt>
                <c:pt idx="4">
                  <c:v>0.45553822152886114</c:v>
                </c:pt>
                <c:pt idx="5">
                  <c:v>0.46449704142011833</c:v>
                </c:pt>
                <c:pt idx="6">
                  <c:v>0.44014084507042256</c:v>
                </c:pt>
                <c:pt idx="7">
                  <c:v>0.36363636363636365</c:v>
                </c:pt>
                <c:pt idx="8">
                  <c:v>0.29919137466307277</c:v>
                </c:pt>
                <c:pt idx="9">
                  <c:v>0.43533123028391169</c:v>
                </c:pt>
                <c:pt idx="10">
                  <c:v>0.42800788954635111</c:v>
                </c:pt>
                <c:pt idx="11">
                  <c:v>0.45699970879312135</c:v>
                </c:pt>
                <c:pt idx="12">
                  <c:v>0.24502727068495006</c:v>
                </c:pt>
                <c:pt idx="13">
                  <c:v>0.28537702020711464</c:v>
                </c:pt>
                <c:pt idx="14">
                  <c:v>0.24504798145845119</c:v>
                </c:pt>
                <c:pt idx="15" formatCode="0.0">
                  <c:v>0.28692795650203901</c:v>
                </c:pt>
                <c:pt idx="16">
                  <c:v>0.33338422208837043</c:v>
                </c:pt>
                <c:pt idx="17">
                  <c:v>0.2365266059267104</c:v>
                </c:pt>
                <c:pt idx="18">
                  <c:v>0.23</c:v>
                </c:pt>
                <c:pt idx="19">
                  <c:v>0.26</c:v>
                </c:pt>
                <c:pt idx="20">
                  <c:v>0.31</c:v>
                </c:pt>
                <c:pt idx="21">
                  <c:v>0.25</c:v>
                </c:pt>
                <c:pt idx="22">
                  <c:v>0.18</c:v>
                </c:pt>
              </c:numCache>
            </c:numRef>
          </c:val>
          <c:smooth val="0"/>
        </c:ser>
        <c:dLbls>
          <c:showLegendKey val="0"/>
          <c:showVal val="0"/>
          <c:showCatName val="0"/>
          <c:showSerName val="0"/>
          <c:showPercent val="0"/>
          <c:showBubbleSize val="0"/>
        </c:dLbls>
        <c:marker val="1"/>
        <c:smooth val="0"/>
        <c:axId val="635532104"/>
        <c:axId val="635540336"/>
      </c:lineChart>
      <c:catAx>
        <c:axId val="6355399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5535632"/>
        <c:crosses val="autoZero"/>
        <c:auto val="1"/>
        <c:lblAlgn val="ctr"/>
        <c:lblOffset val="100"/>
        <c:noMultiLvlLbl val="0"/>
      </c:catAx>
      <c:valAx>
        <c:axId val="6355356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Srautas, mgN/m2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39944"/>
        <c:crosses val="autoZero"/>
        <c:crossBetween val="between"/>
      </c:valAx>
      <c:valAx>
        <c:axId val="635540336"/>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Koncentracija, mg</a:t>
                </a:r>
                <a:r>
                  <a:rPr lang="lt-LT"/>
                  <a:t>N</a:t>
                </a:r>
                <a:r>
                  <a:rPr lang="en-US"/>
                  <a:t>/m3</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32104"/>
        <c:crosses val="max"/>
        <c:crossBetween val="between"/>
      </c:valAx>
      <c:catAx>
        <c:axId val="635532104"/>
        <c:scaling>
          <c:orientation val="minMax"/>
        </c:scaling>
        <c:delete val="1"/>
        <c:axPos val="b"/>
        <c:numFmt formatCode="General" sourceLinked="1"/>
        <c:majorTickMark val="out"/>
        <c:minorTickMark val="none"/>
        <c:tickLblPos val="nextTo"/>
        <c:crossAx val="635540336"/>
        <c:crosses val="autoZero"/>
        <c:auto val="1"/>
        <c:lblAlgn val="ctr"/>
        <c:lblOffset val="100"/>
        <c:noMultiLvlLbl val="0"/>
      </c:catAx>
      <c:spPr>
        <a:noFill/>
        <a:ln>
          <a:noFill/>
        </a:ln>
        <a:effectLst/>
      </c:spPr>
    </c:plotArea>
    <c:legend>
      <c:legendPos val="t"/>
      <c:layout>
        <c:manualLayout>
          <c:xMode val="edge"/>
          <c:yMode val="edge"/>
          <c:x val="0.27298584207161469"/>
          <c:y val="7.0301108194808976E-2"/>
          <c:w val="0.70127940461293825"/>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lt-LT"/>
              <a:t>NH4</a:t>
            </a:r>
            <a:endParaRPr lang="en-US"/>
          </a:p>
        </c:rich>
      </c:tx>
      <c:layout>
        <c:manualLayout>
          <c:xMode val="edge"/>
          <c:yMode val="edge"/>
          <c:x val="0.13170122484689414"/>
          <c:y val="2.777777777777777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Lajos_Duomenys!$B$62</c:f>
              <c:strCache>
                <c:ptCount val="1"/>
                <c:pt idx="0">
                  <c:v>Srautas_po laja</c:v>
                </c:pt>
              </c:strCache>
            </c:strRef>
          </c:tx>
          <c:spPr>
            <a:solidFill>
              <a:srgbClr val="336600"/>
            </a:solidFill>
            <a:ln>
              <a:noFill/>
            </a:ln>
            <a:effectLst/>
          </c:spPr>
          <c:invertIfNegative val="0"/>
          <c:cat>
            <c:numRef>
              <c:f>Lajos_Duomenys!$A$63:$A$85</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Lajos_Duomenys!$B$63:$B$85</c:f>
              <c:numCache>
                <c:formatCode>0</c:formatCode>
                <c:ptCount val="23"/>
                <c:pt idx="0">
                  <c:v>389</c:v>
                </c:pt>
                <c:pt idx="1">
                  <c:v>666</c:v>
                </c:pt>
                <c:pt idx="2">
                  <c:v>476</c:v>
                </c:pt>
                <c:pt idx="3">
                  <c:v>163</c:v>
                </c:pt>
                <c:pt idx="4">
                  <c:v>204</c:v>
                </c:pt>
                <c:pt idx="5">
                  <c:v>124</c:v>
                </c:pt>
                <c:pt idx="6">
                  <c:v>99</c:v>
                </c:pt>
                <c:pt idx="7">
                  <c:v>130</c:v>
                </c:pt>
                <c:pt idx="8">
                  <c:v>102</c:v>
                </c:pt>
                <c:pt idx="9">
                  <c:v>109</c:v>
                </c:pt>
                <c:pt idx="10">
                  <c:v>140</c:v>
                </c:pt>
                <c:pt idx="11">
                  <c:v>145.92586703563464</c:v>
                </c:pt>
                <c:pt idx="12">
                  <c:v>45.944344814206801</c:v>
                </c:pt>
                <c:pt idx="13">
                  <c:v>78.819838525278186</c:v>
                </c:pt>
                <c:pt idx="14">
                  <c:v>116.547089761359</c:v>
                </c:pt>
                <c:pt idx="15">
                  <c:v>104.6</c:v>
                </c:pt>
                <c:pt idx="16">
                  <c:v>76.566364221694727</c:v>
                </c:pt>
                <c:pt idx="17">
                  <c:v>81.7</c:v>
                </c:pt>
                <c:pt idx="18">
                  <c:v>42</c:v>
                </c:pt>
                <c:pt idx="19">
                  <c:v>28</c:v>
                </c:pt>
                <c:pt idx="20">
                  <c:v>57</c:v>
                </c:pt>
                <c:pt idx="21">
                  <c:v>55</c:v>
                </c:pt>
                <c:pt idx="22">
                  <c:v>89</c:v>
                </c:pt>
              </c:numCache>
            </c:numRef>
          </c:val>
        </c:ser>
        <c:ser>
          <c:idx val="1"/>
          <c:order val="1"/>
          <c:tx>
            <c:strRef>
              <c:f>Lajos_Duomenys!$C$62</c:f>
              <c:strCache>
                <c:ptCount val="1"/>
                <c:pt idx="0">
                  <c:v>Srautas_atvira vieta</c:v>
                </c:pt>
              </c:strCache>
            </c:strRef>
          </c:tx>
          <c:spPr>
            <a:solidFill>
              <a:schemeClr val="accent6">
                <a:lumMod val="75000"/>
              </a:schemeClr>
            </a:solidFill>
            <a:ln>
              <a:solidFill>
                <a:schemeClr val="accent6">
                  <a:lumMod val="75000"/>
                </a:schemeClr>
              </a:solidFill>
            </a:ln>
            <a:effectLst/>
          </c:spPr>
          <c:invertIfNegative val="0"/>
          <c:cat>
            <c:numRef>
              <c:f>Lajos_Duomenys!$A$63:$A$85</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Lajos_Duomenys!$C$63:$C$85</c:f>
              <c:numCache>
                <c:formatCode>0</c:formatCode>
                <c:ptCount val="23"/>
                <c:pt idx="0">
                  <c:v>421</c:v>
                </c:pt>
                <c:pt idx="1">
                  <c:v>496</c:v>
                </c:pt>
                <c:pt idx="2">
                  <c:v>407</c:v>
                </c:pt>
                <c:pt idx="3">
                  <c:v>266</c:v>
                </c:pt>
                <c:pt idx="4">
                  <c:v>263</c:v>
                </c:pt>
                <c:pt idx="5">
                  <c:v>378</c:v>
                </c:pt>
                <c:pt idx="6">
                  <c:v>230</c:v>
                </c:pt>
                <c:pt idx="7">
                  <c:v>197</c:v>
                </c:pt>
                <c:pt idx="8">
                  <c:v>193</c:v>
                </c:pt>
                <c:pt idx="9">
                  <c:v>326</c:v>
                </c:pt>
                <c:pt idx="10">
                  <c:v>222</c:v>
                </c:pt>
                <c:pt idx="11">
                  <c:v>277.16919085392442</c:v>
                </c:pt>
                <c:pt idx="12">
                  <c:v>157.42629509771129</c:v>
                </c:pt>
                <c:pt idx="13">
                  <c:v>242.45035423866548</c:v>
                </c:pt>
                <c:pt idx="14">
                  <c:v>368.38174083429004</c:v>
                </c:pt>
                <c:pt idx="15">
                  <c:v>337.1</c:v>
                </c:pt>
                <c:pt idx="16">
                  <c:v>275.11833099222838</c:v>
                </c:pt>
                <c:pt idx="17">
                  <c:v>246.88</c:v>
                </c:pt>
                <c:pt idx="18">
                  <c:v>183</c:v>
                </c:pt>
                <c:pt idx="19">
                  <c:v>122</c:v>
                </c:pt>
                <c:pt idx="20">
                  <c:v>230</c:v>
                </c:pt>
                <c:pt idx="21">
                  <c:v>204</c:v>
                </c:pt>
                <c:pt idx="22">
                  <c:v>322</c:v>
                </c:pt>
              </c:numCache>
            </c:numRef>
          </c:val>
        </c:ser>
        <c:dLbls>
          <c:showLegendKey val="0"/>
          <c:showVal val="0"/>
          <c:showCatName val="0"/>
          <c:showSerName val="0"/>
          <c:showPercent val="0"/>
          <c:showBubbleSize val="0"/>
        </c:dLbls>
        <c:gapWidth val="150"/>
        <c:axId val="635532496"/>
        <c:axId val="635537200"/>
      </c:barChart>
      <c:lineChart>
        <c:grouping val="standard"/>
        <c:varyColors val="0"/>
        <c:ser>
          <c:idx val="3"/>
          <c:order val="2"/>
          <c:tx>
            <c:strRef>
              <c:f>Lajos_Duomenys!$L$62</c:f>
              <c:strCache>
                <c:ptCount val="1"/>
                <c:pt idx="0">
                  <c:v>Koncentracija_po laja</c:v>
                </c:pt>
              </c:strCache>
            </c:strRef>
          </c:tx>
          <c:spPr>
            <a:ln w="19050" cap="rnd">
              <a:solidFill>
                <a:schemeClr val="accent3">
                  <a:lumMod val="75000"/>
                </a:schemeClr>
              </a:solidFill>
              <a:round/>
            </a:ln>
            <a:effectLst/>
          </c:spPr>
          <c:marker>
            <c:symbol val="diamond"/>
            <c:size val="3"/>
            <c:spPr>
              <a:solidFill>
                <a:schemeClr val="accent3">
                  <a:lumMod val="75000"/>
                </a:schemeClr>
              </a:solidFill>
              <a:ln w="9525">
                <a:solidFill>
                  <a:schemeClr val="accent3">
                    <a:lumMod val="75000"/>
                  </a:schemeClr>
                </a:solidFill>
              </a:ln>
              <a:effectLst/>
            </c:spPr>
          </c:marker>
          <c:cat>
            <c:numRef>
              <c:f>Lajos_Duomenys!$A$63:$A$85</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Lajos_Duomenys!$L$63:$L$85</c:f>
              <c:numCache>
                <c:formatCode>0.00</c:formatCode>
                <c:ptCount val="23"/>
                <c:pt idx="0">
                  <c:v>0.78427419354838712</c:v>
                </c:pt>
                <c:pt idx="1">
                  <c:v>1.5345622119815667</c:v>
                </c:pt>
                <c:pt idx="2">
                  <c:v>0.87020109689213898</c:v>
                </c:pt>
                <c:pt idx="3">
                  <c:v>0.2583201267828843</c:v>
                </c:pt>
                <c:pt idx="4">
                  <c:v>0.34459459459459457</c:v>
                </c:pt>
                <c:pt idx="5">
                  <c:v>0.24077669902912621</c:v>
                </c:pt>
                <c:pt idx="6">
                  <c:v>0.17741935483870969</c:v>
                </c:pt>
                <c:pt idx="7">
                  <c:v>0.28384279475982532</c:v>
                </c:pt>
                <c:pt idx="8">
                  <c:v>0.17894736842105263</c:v>
                </c:pt>
                <c:pt idx="9">
                  <c:v>0.18443316412859559</c:v>
                </c:pt>
                <c:pt idx="10">
                  <c:v>0.24263431542461006</c:v>
                </c:pt>
                <c:pt idx="11">
                  <c:v>0.41105878038206939</c:v>
                </c:pt>
                <c:pt idx="12">
                  <c:v>0.12755231764077402</c:v>
                </c:pt>
                <c:pt idx="13">
                  <c:v>0.19192052040536217</c:v>
                </c:pt>
                <c:pt idx="14">
                  <c:v>0.17780119450514059</c:v>
                </c:pt>
                <c:pt idx="15">
                  <c:v>0.14285714285714285</c:v>
                </c:pt>
                <c:pt idx="16">
                  <c:v>0.14133480496598219</c:v>
                </c:pt>
                <c:pt idx="17">
                  <c:v>0.11056709695745388</c:v>
                </c:pt>
                <c:pt idx="18">
                  <c:v>0.08</c:v>
                </c:pt>
                <c:pt idx="19">
                  <c:v>0.06</c:v>
                </c:pt>
                <c:pt idx="20">
                  <c:v>0.13</c:v>
                </c:pt>
                <c:pt idx="21">
                  <c:v>0.1</c:v>
                </c:pt>
                <c:pt idx="22">
                  <c:v>0.12</c:v>
                </c:pt>
              </c:numCache>
            </c:numRef>
          </c:val>
          <c:smooth val="0"/>
        </c:ser>
        <c:ser>
          <c:idx val="4"/>
          <c:order val="3"/>
          <c:tx>
            <c:strRef>
              <c:f>Lajos_Duomenys!$M$62</c:f>
              <c:strCache>
                <c:ptCount val="1"/>
                <c:pt idx="0">
                  <c:v>koncentracija_atvira vieta</c:v>
                </c:pt>
              </c:strCache>
            </c:strRef>
          </c:tx>
          <c:spPr>
            <a:ln w="19050" cap="rnd">
              <a:solidFill>
                <a:srgbClr val="FFCC00"/>
              </a:solidFill>
              <a:round/>
            </a:ln>
            <a:effectLst/>
          </c:spPr>
          <c:marker>
            <c:symbol val="diamond"/>
            <c:size val="3"/>
            <c:spPr>
              <a:solidFill>
                <a:srgbClr val="FFC000"/>
              </a:solidFill>
              <a:ln w="9525">
                <a:solidFill>
                  <a:srgbClr val="FFC000"/>
                </a:solidFill>
              </a:ln>
              <a:effectLst/>
            </c:spPr>
          </c:marker>
          <c:cat>
            <c:numRef>
              <c:f>Lajos_Duomenys!$A$63:$A$85</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Lajos_Duomenys!$M$63:$M$85</c:f>
              <c:numCache>
                <c:formatCode>0.00</c:formatCode>
                <c:ptCount val="23"/>
                <c:pt idx="0">
                  <c:v>0.677938808373591</c:v>
                </c:pt>
                <c:pt idx="1">
                  <c:v>0.95019157088122608</c:v>
                </c:pt>
                <c:pt idx="2">
                  <c:v>0.578125</c:v>
                </c:pt>
                <c:pt idx="3">
                  <c:v>0.33971902937420179</c:v>
                </c:pt>
                <c:pt idx="4">
                  <c:v>0.41352201257861637</c:v>
                </c:pt>
                <c:pt idx="5">
                  <c:v>0.58970358814352575</c:v>
                </c:pt>
                <c:pt idx="6">
                  <c:v>0.34023668639053256</c:v>
                </c:pt>
                <c:pt idx="7">
                  <c:v>0.34683098591549294</c:v>
                </c:pt>
                <c:pt idx="8">
                  <c:v>0.28299120234604108</c:v>
                </c:pt>
                <c:pt idx="9">
                  <c:v>0.43935309973045822</c:v>
                </c:pt>
                <c:pt idx="10">
                  <c:v>0.35015772870662459</c:v>
                </c:pt>
                <c:pt idx="11">
                  <c:v>0.54668479458367736</c:v>
                </c:pt>
                <c:pt idx="12">
                  <c:v>0.37715930785268637</c:v>
                </c:pt>
                <c:pt idx="13">
                  <c:v>0.43570827786100974</c:v>
                </c:pt>
                <c:pt idx="14">
                  <c:v>0.47923507621445022</c:v>
                </c:pt>
                <c:pt idx="15">
                  <c:v>0.38185319438151344</c:v>
                </c:pt>
                <c:pt idx="16">
                  <c:v>0.42343378216644256</c:v>
                </c:pt>
                <c:pt idx="17">
                  <c:v>0.28307542587960344</c:v>
                </c:pt>
                <c:pt idx="18">
                  <c:v>0.31</c:v>
                </c:pt>
                <c:pt idx="19">
                  <c:v>0.2</c:v>
                </c:pt>
                <c:pt idx="20">
                  <c:v>0.4</c:v>
                </c:pt>
                <c:pt idx="21">
                  <c:v>0.28000000000000003</c:v>
                </c:pt>
                <c:pt idx="22">
                  <c:v>0.32</c:v>
                </c:pt>
              </c:numCache>
            </c:numRef>
          </c:val>
          <c:smooth val="0"/>
        </c:ser>
        <c:dLbls>
          <c:showLegendKey val="0"/>
          <c:showVal val="0"/>
          <c:showCatName val="0"/>
          <c:showSerName val="0"/>
          <c:showPercent val="0"/>
          <c:showBubbleSize val="0"/>
        </c:dLbls>
        <c:marker val="1"/>
        <c:smooth val="0"/>
        <c:axId val="635538376"/>
        <c:axId val="635541120"/>
      </c:lineChart>
      <c:catAx>
        <c:axId val="63553249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5537200"/>
        <c:crosses val="autoZero"/>
        <c:auto val="1"/>
        <c:lblAlgn val="ctr"/>
        <c:lblOffset val="100"/>
        <c:noMultiLvlLbl val="0"/>
      </c:catAx>
      <c:valAx>
        <c:axId val="63553720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Srautas, mgN/m2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32496"/>
        <c:crosses val="autoZero"/>
        <c:crossBetween val="between"/>
      </c:valAx>
      <c:valAx>
        <c:axId val="635541120"/>
        <c:scaling>
          <c:orientation val="minMax"/>
          <c:max val="1.6"/>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Koncentracija, mg/m3</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38376"/>
        <c:crosses val="max"/>
        <c:crossBetween val="between"/>
        <c:majorUnit val="0.2"/>
      </c:valAx>
      <c:catAx>
        <c:axId val="635538376"/>
        <c:scaling>
          <c:orientation val="minMax"/>
        </c:scaling>
        <c:delete val="1"/>
        <c:axPos val="b"/>
        <c:numFmt formatCode="General" sourceLinked="1"/>
        <c:majorTickMark val="out"/>
        <c:minorTickMark val="none"/>
        <c:tickLblPos val="nextTo"/>
        <c:crossAx val="635541120"/>
        <c:crosses val="autoZero"/>
        <c:auto val="1"/>
        <c:lblAlgn val="ctr"/>
        <c:lblOffset val="100"/>
        <c:noMultiLvlLbl val="0"/>
      </c:catAx>
      <c:spPr>
        <a:noFill/>
        <a:ln>
          <a:noFill/>
        </a:ln>
        <a:effectLst/>
      </c:spPr>
    </c:plotArea>
    <c:legend>
      <c:legendPos val="t"/>
      <c:layout>
        <c:manualLayout>
          <c:xMode val="edge"/>
          <c:yMode val="edge"/>
          <c:x val="0.25187395286370723"/>
          <c:y val="4.2523330417031206E-2"/>
          <c:w val="0.72239131118307875"/>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lt-LT"/>
              <a:t>SO4</a:t>
            </a:r>
            <a:endParaRPr lang="en-US"/>
          </a:p>
        </c:rich>
      </c:tx>
      <c:layout>
        <c:manualLayout>
          <c:xMode val="edge"/>
          <c:yMode val="edge"/>
          <c:x val="0.11446522309711286"/>
          <c:y val="3.240740740740740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Lajos_Duomenys!$F$4</c:f>
              <c:strCache>
                <c:ptCount val="1"/>
                <c:pt idx="0">
                  <c:v>Srautas_po laja</c:v>
                </c:pt>
              </c:strCache>
            </c:strRef>
          </c:tx>
          <c:spPr>
            <a:solidFill>
              <a:srgbClr val="0070C0"/>
            </a:solidFill>
            <a:ln>
              <a:solidFill>
                <a:srgbClr val="0070C0"/>
              </a:solidFill>
            </a:ln>
            <a:effectLst/>
          </c:spPr>
          <c:invertIfNegative val="0"/>
          <c:cat>
            <c:numRef>
              <c:f>Lajos_Duomenys!$A$5:$A$27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Lajos_Duomenys!$F$5:$F$27</c:f>
              <c:numCache>
                <c:formatCode>0</c:formatCode>
                <c:ptCount val="23"/>
                <c:pt idx="0">
                  <c:v>1663</c:v>
                </c:pt>
                <c:pt idx="1">
                  <c:v>1382</c:v>
                </c:pt>
                <c:pt idx="2">
                  <c:v>2319</c:v>
                </c:pt>
                <c:pt idx="3">
                  <c:v>1768</c:v>
                </c:pt>
                <c:pt idx="4">
                  <c:v>1192</c:v>
                </c:pt>
                <c:pt idx="5">
                  <c:v>1208</c:v>
                </c:pt>
                <c:pt idx="6">
                  <c:v>1137</c:v>
                </c:pt>
                <c:pt idx="7">
                  <c:v>1182</c:v>
                </c:pt>
                <c:pt idx="8">
                  <c:v>1252</c:v>
                </c:pt>
                <c:pt idx="9">
                  <c:v>1051</c:v>
                </c:pt>
                <c:pt idx="10">
                  <c:v>744</c:v>
                </c:pt>
                <c:pt idx="11">
                  <c:v>1090.8</c:v>
                </c:pt>
                <c:pt idx="12">
                  <c:v>830.59</c:v>
                </c:pt>
                <c:pt idx="13">
                  <c:v>1317.86</c:v>
                </c:pt>
                <c:pt idx="14">
                  <c:v>675</c:v>
                </c:pt>
                <c:pt idx="15">
                  <c:v>778.23652950057681</c:v>
                </c:pt>
                <c:pt idx="16">
                  <c:v>922.88947373755036</c:v>
                </c:pt>
                <c:pt idx="17">
                  <c:v>812.64892510920834</c:v>
                </c:pt>
                <c:pt idx="18">
                  <c:v>637</c:v>
                </c:pt>
                <c:pt idx="19">
                  <c:v>608</c:v>
                </c:pt>
                <c:pt idx="20">
                  <c:v>429</c:v>
                </c:pt>
                <c:pt idx="21">
                  <c:v>421</c:v>
                </c:pt>
                <c:pt idx="22">
                  <c:v>239</c:v>
                </c:pt>
              </c:numCache>
            </c:numRef>
          </c:val>
        </c:ser>
        <c:ser>
          <c:idx val="1"/>
          <c:order val="1"/>
          <c:tx>
            <c:strRef>
              <c:f>Lajos_Duomenys!$G$4</c:f>
              <c:strCache>
                <c:ptCount val="1"/>
                <c:pt idx="0">
                  <c:v>Srautas_atvira vieta</c:v>
                </c:pt>
              </c:strCache>
            </c:strRef>
          </c:tx>
          <c:spPr>
            <a:solidFill>
              <a:srgbClr val="990000"/>
            </a:solidFill>
            <a:ln>
              <a:noFill/>
            </a:ln>
            <a:effectLst/>
          </c:spPr>
          <c:invertIfNegative val="0"/>
          <c:cat>
            <c:numRef>
              <c:f>Lajos_Duomenys!$A$5:$A$27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Lajos_Duomenys!$G$5:$G$27</c:f>
              <c:numCache>
                <c:formatCode>0</c:formatCode>
                <c:ptCount val="23"/>
                <c:pt idx="0">
                  <c:v>786</c:v>
                </c:pt>
                <c:pt idx="1">
                  <c:v>703</c:v>
                </c:pt>
                <c:pt idx="2">
                  <c:v>745</c:v>
                </c:pt>
                <c:pt idx="3">
                  <c:v>698</c:v>
                </c:pt>
                <c:pt idx="4">
                  <c:v>536</c:v>
                </c:pt>
                <c:pt idx="5">
                  <c:v>412</c:v>
                </c:pt>
                <c:pt idx="6">
                  <c:v>630</c:v>
                </c:pt>
                <c:pt idx="7">
                  <c:v>604</c:v>
                </c:pt>
                <c:pt idx="8">
                  <c:v>491</c:v>
                </c:pt>
                <c:pt idx="9">
                  <c:v>342</c:v>
                </c:pt>
                <c:pt idx="10">
                  <c:v>316</c:v>
                </c:pt>
                <c:pt idx="11">
                  <c:v>271.52999999999997</c:v>
                </c:pt>
                <c:pt idx="12">
                  <c:v>353.1</c:v>
                </c:pt>
                <c:pt idx="13">
                  <c:v>425.58</c:v>
                </c:pt>
                <c:pt idx="14">
                  <c:v>239.3</c:v>
                </c:pt>
                <c:pt idx="15">
                  <c:v>304.45973089171974</c:v>
                </c:pt>
                <c:pt idx="16">
                  <c:v>325.565</c:v>
                </c:pt>
                <c:pt idx="17">
                  <c:v>353.83800000000002</c:v>
                </c:pt>
                <c:pt idx="18">
                  <c:v>307</c:v>
                </c:pt>
                <c:pt idx="19">
                  <c:v>230</c:v>
                </c:pt>
                <c:pt idx="20">
                  <c:v>237</c:v>
                </c:pt>
                <c:pt idx="21">
                  <c:v>146</c:v>
                </c:pt>
                <c:pt idx="22">
                  <c:v>157</c:v>
                </c:pt>
              </c:numCache>
            </c:numRef>
          </c:val>
        </c:ser>
        <c:dLbls>
          <c:showLegendKey val="0"/>
          <c:showVal val="0"/>
          <c:showCatName val="0"/>
          <c:showSerName val="0"/>
          <c:showPercent val="0"/>
          <c:showBubbleSize val="0"/>
        </c:dLbls>
        <c:gapWidth val="150"/>
        <c:axId val="635534848"/>
        <c:axId val="635533672"/>
      </c:barChart>
      <c:lineChart>
        <c:grouping val="standard"/>
        <c:varyColors val="0"/>
        <c:ser>
          <c:idx val="2"/>
          <c:order val="2"/>
          <c:tx>
            <c:strRef>
              <c:f>Lajos_Duomenys!$O$4</c:f>
              <c:strCache>
                <c:ptCount val="1"/>
                <c:pt idx="0">
                  <c:v>Koncentracija_po laja</c:v>
                </c:pt>
              </c:strCache>
            </c:strRef>
          </c:tx>
          <c:spPr>
            <a:ln w="19050" cap="rnd">
              <a:solidFill>
                <a:srgbClr val="00B0F0"/>
              </a:solidFill>
              <a:round/>
            </a:ln>
            <a:effectLst/>
          </c:spPr>
          <c:marker>
            <c:symbol val="diamond"/>
            <c:size val="3"/>
            <c:spPr>
              <a:solidFill>
                <a:srgbClr val="00B0F0"/>
              </a:solidFill>
              <a:ln w="9525">
                <a:solidFill>
                  <a:srgbClr val="00B0F0"/>
                </a:solidFill>
              </a:ln>
              <a:effectLst/>
            </c:spPr>
          </c:marker>
          <c:cat>
            <c:numRef>
              <c:f>Lajos_Duomenys!$A$5:$A$27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Lajos_Duomenys!$O$5:$O$27</c:f>
              <c:numCache>
                <c:formatCode>0.00</c:formatCode>
                <c:ptCount val="23"/>
                <c:pt idx="0">
                  <c:v>3.2930693069306929</c:v>
                </c:pt>
                <c:pt idx="1">
                  <c:v>3.5989583333333335</c:v>
                </c:pt>
                <c:pt idx="2">
                  <c:v>2.8523985239852396</c:v>
                </c:pt>
                <c:pt idx="3">
                  <c:v>2.0462962962962963</c:v>
                </c:pt>
                <c:pt idx="4">
                  <c:v>1.8366718027734976</c:v>
                </c:pt>
                <c:pt idx="5">
                  <c:v>2.2706766917293235</c:v>
                </c:pt>
                <c:pt idx="6">
                  <c:v>1.4727979274611398</c:v>
                </c:pt>
                <c:pt idx="7">
                  <c:v>1.8156682027649769</c:v>
                </c:pt>
                <c:pt idx="8">
                  <c:v>2.1888111888111887</c:v>
                </c:pt>
                <c:pt idx="9">
                  <c:v>1.4844632768361581</c:v>
                </c:pt>
                <c:pt idx="10">
                  <c:v>1.179080824088748</c:v>
                </c:pt>
                <c:pt idx="11">
                  <c:v>2.7269318267043325</c:v>
                </c:pt>
                <c:pt idx="12">
                  <c:v>0.87670466540004233</c:v>
                </c:pt>
                <c:pt idx="13">
                  <c:v>1.8235648642402817</c:v>
                </c:pt>
                <c:pt idx="14">
                  <c:v>1.0296170606866262</c:v>
                </c:pt>
                <c:pt idx="15">
                  <c:v>0.88626600885681428</c:v>
                </c:pt>
                <c:pt idx="16">
                  <c:v>0.98756454240743585</c:v>
                </c:pt>
                <c:pt idx="17">
                  <c:v>1.0943551818902164</c:v>
                </c:pt>
                <c:pt idx="18">
                  <c:v>0.96</c:v>
                </c:pt>
                <c:pt idx="19">
                  <c:v>1.0900000000000001</c:v>
                </c:pt>
                <c:pt idx="20">
                  <c:v>0.61</c:v>
                </c:pt>
                <c:pt idx="21">
                  <c:v>0.55000000000000004</c:v>
                </c:pt>
                <c:pt idx="22">
                  <c:v>0.41</c:v>
                </c:pt>
              </c:numCache>
            </c:numRef>
          </c:val>
          <c:smooth val="0"/>
        </c:ser>
        <c:ser>
          <c:idx val="3"/>
          <c:order val="3"/>
          <c:tx>
            <c:strRef>
              <c:f>Lajos_Duomenys!$P$4</c:f>
              <c:strCache>
                <c:ptCount val="1"/>
                <c:pt idx="0">
                  <c:v>koncentracija_atvira vieta</c:v>
                </c:pt>
              </c:strCache>
            </c:strRef>
          </c:tx>
          <c:spPr>
            <a:ln w="19050" cap="rnd">
              <a:solidFill>
                <a:srgbClr val="FF0066"/>
              </a:solidFill>
              <a:round/>
            </a:ln>
            <a:effectLst/>
          </c:spPr>
          <c:marker>
            <c:symbol val="diamond"/>
            <c:size val="3"/>
            <c:spPr>
              <a:solidFill>
                <a:srgbClr val="FF0066"/>
              </a:solidFill>
              <a:ln w="9525">
                <a:solidFill>
                  <a:srgbClr val="FF0066"/>
                </a:solidFill>
              </a:ln>
              <a:effectLst/>
            </c:spPr>
          </c:marker>
          <c:cat>
            <c:numRef>
              <c:f>Lajos_Duomenys!$A$5:$A$27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Lajos_Duomenys!$P$5:$P$27</c:f>
              <c:numCache>
                <c:formatCode>0.00</c:formatCode>
                <c:ptCount val="23"/>
                <c:pt idx="0">
                  <c:v>1.0168175937904269</c:v>
                </c:pt>
                <c:pt idx="1">
                  <c:v>1.2851919561243144</c:v>
                </c:pt>
                <c:pt idx="2">
                  <c:v>0.745</c:v>
                </c:pt>
                <c:pt idx="3">
                  <c:v>0.65294667913938265</c:v>
                </c:pt>
                <c:pt idx="4">
                  <c:v>0.63961813842482096</c:v>
                </c:pt>
                <c:pt idx="5">
                  <c:v>0.55978260869565222</c:v>
                </c:pt>
                <c:pt idx="6">
                  <c:v>0.60576923076923073</c:v>
                </c:pt>
                <c:pt idx="7">
                  <c:v>0.71648873072360619</c:v>
                </c:pt>
                <c:pt idx="8">
                  <c:v>0.65205843293492693</c:v>
                </c:pt>
                <c:pt idx="9">
                  <c:v>0.40425531914893614</c:v>
                </c:pt>
                <c:pt idx="10">
                  <c:v>0.33263157894736844</c:v>
                </c:pt>
                <c:pt idx="11">
                  <c:v>0.49870798378492509</c:v>
                </c:pt>
                <c:pt idx="12">
                  <c:v>0.34942751679844836</c:v>
                </c:pt>
                <c:pt idx="13">
                  <c:v>0.43808581227232851</c:v>
                </c:pt>
                <c:pt idx="14">
                  <c:v>0.28122833202101283</c:v>
                </c:pt>
                <c:pt idx="15">
                  <c:v>0.30464499191466909</c:v>
                </c:pt>
                <c:pt idx="16">
                  <c:v>0.32253318803249453</c:v>
                </c:pt>
                <c:pt idx="17">
                  <c:v>0.31172407717381734</c:v>
                </c:pt>
                <c:pt idx="18">
                  <c:v>0.31</c:v>
                </c:pt>
                <c:pt idx="19">
                  <c:v>0.28999999999999998</c:v>
                </c:pt>
                <c:pt idx="20">
                  <c:v>0.23</c:v>
                </c:pt>
                <c:pt idx="21">
                  <c:v>0.14000000000000001</c:v>
                </c:pt>
                <c:pt idx="22">
                  <c:v>0.14000000000000001</c:v>
                </c:pt>
              </c:numCache>
            </c:numRef>
          </c:val>
          <c:smooth val="0"/>
        </c:ser>
        <c:dLbls>
          <c:showLegendKey val="0"/>
          <c:showVal val="0"/>
          <c:showCatName val="0"/>
          <c:showSerName val="0"/>
          <c:showPercent val="0"/>
          <c:showBubbleSize val="0"/>
        </c:dLbls>
        <c:marker val="1"/>
        <c:smooth val="0"/>
        <c:axId val="635534064"/>
        <c:axId val="635536416"/>
      </c:lineChart>
      <c:catAx>
        <c:axId val="6355348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5533672"/>
        <c:crosses val="autoZero"/>
        <c:auto val="1"/>
        <c:lblAlgn val="ctr"/>
        <c:lblOffset val="100"/>
        <c:noMultiLvlLbl val="0"/>
      </c:catAx>
      <c:valAx>
        <c:axId val="63553367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Srautas, mgS/m2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34848"/>
        <c:crosses val="autoZero"/>
        <c:crossBetween val="between"/>
      </c:valAx>
      <c:valAx>
        <c:axId val="635536416"/>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Koncentracija, mgS/m3</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34064"/>
        <c:crosses val="max"/>
        <c:crossBetween val="between"/>
      </c:valAx>
      <c:catAx>
        <c:axId val="635534064"/>
        <c:scaling>
          <c:orientation val="minMax"/>
        </c:scaling>
        <c:delete val="1"/>
        <c:axPos val="b"/>
        <c:numFmt formatCode="General" sourceLinked="1"/>
        <c:majorTickMark val="out"/>
        <c:minorTickMark val="none"/>
        <c:tickLblPos val="nextTo"/>
        <c:crossAx val="635536416"/>
        <c:crosses val="autoZero"/>
        <c:auto val="1"/>
        <c:lblAlgn val="ctr"/>
        <c:lblOffset val="100"/>
        <c:noMultiLvlLbl val="0"/>
      </c:catAx>
      <c:spPr>
        <a:noFill/>
        <a:ln>
          <a:noFill/>
        </a:ln>
        <a:effectLst/>
      </c:spPr>
    </c:plotArea>
    <c:legend>
      <c:legendPos val="t"/>
      <c:layout>
        <c:manualLayout>
          <c:xMode val="edge"/>
          <c:yMode val="edge"/>
          <c:x val="0.20841248017418562"/>
          <c:y val="6.1041848935549724E-2"/>
          <c:w val="0.7464083601587943"/>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lt-LT"/>
              <a:t>NO3</a:t>
            </a:r>
            <a:endParaRPr lang="en-US"/>
          </a:p>
        </c:rich>
      </c:tx>
      <c:layout>
        <c:manualLayout>
          <c:xMode val="edge"/>
          <c:yMode val="edge"/>
          <c:x val="0.13865656101080762"/>
          <c:y val="2.7751505300646771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Lajos_Duomenys!$F$34</c:f>
              <c:strCache>
                <c:ptCount val="1"/>
                <c:pt idx="0">
                  <c:v>Srautas_po laja</c:v>
                </c:pt>
              </c:strCache>
            </c:strRef>
          </c:tx>
          <c:spPr>
            <a:solidFill>
              <a:srgbClr val="0070C0"/>
            </a:solidFill>
            <a:ln>
              <a:solidFill>
                <a:srgbClr val="0070C0"/>
              </a:solidFill>
            </a:ln>
            <a:effectLst/>
          </c:spPr>
          <c:invertIfNegative val="0"/>
          <c:cat>
            <c:numRef>
              <c:f>Lajos_Duomenys!$A$35:$A$57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Lajos_Duomenys!$F$35:$F$57</c:f>
              <c:numCache>
                <c:formatCode>0</c:formatCode>
                <c:ptCount val="23"/>
                <c:pt idx="0">
                  <c:v>317</c:v>
                </c:pt>
                <c:pt idx="1">
                  <c:v>346</c:v>
                </c:pt>
                <c:pt idx="2">
                  <c:v>652</c:v>
                </c:pt>
                <c:pt idx="3">
                  <c:v>429</c:v>
                </c:pt>
                <c:pt idx="4">
                  <c:v>332</c:v>
                </c:pt>
                <c:pt idx="5">
                  <c:v>410</c:v>
                </c:pt>
                <c:pt idx="6">
                  <c:v>266</c:v>
                </c:pt>
                <c:pt idx="7">
                  <c:v>395</c:v>
                </c:pt>
                <c:pt idx="8">
                  <c:v>488</c:v>
                </c:pt>
                <c:pt idx="9">
                  <c:v>361</c:v>
                </c:pt>
                <c:pt idx="10">
                  <c:v>291</c:v>
                </c:pt>
                <c:pt idx="11">
                  <c:v>343.53194546093152</c:v>
                </c:pt>
                <c:pt idx="12">
                  <c:v>254.49544462972386</c:v>
                </c:pt>
                <c:pt idx="13">
                  <c:v>346.82643651375668</c:v>
                </c:pt>
                <c:pt idx="14">
                  <c:v>177.53641763721879</c:v>
                </c:pt>
                <c:pt idx="15">
                  <c:v>735.28114342980962</c:v>
                </c:pt>
                <c:pt idx="16">
                  <c:v>456.26679157714489</c:v>
                </c:pt>
                <c:pt idx="17">
                  <c:v>331.5422402631487</c:v>
                </c:pt>
                <c:pt idx="18">
                  <c:v>202</c:v>
                </c:pt>
                <c:pt idx="19">
                  <c:v>188</c:v>
                </c:pt>
                <c:pt idx="20">
                  <c:v>125</c:v>
                </c:pt>
                <c:pt idx="21">
                  <c:v>160</c:v>
                </c:pt>
                <c:pt idx="22">
                  <c:v>66</c:v>
                </c:pt>
              </c:numCache>
            </c:numRef>
          </c:val>
        </c:ser>
        <c:ser>
          <c:idx val="1"/>
          <c:order val="1"/>
          <c:tx>
            <c:strRef>
              <c:f>Lajos_Duomenys!$G$34</c:f>
              <c:strCache>
                <c:ptCount val="1"/>
                <c:pt idx="0">
                  <c:v>Srautas_atvira vieta</c:v>
                </c:pt>
              </c:strCache>
            </c:strRef>
          </c:tx>
          <c:spPr>
            <a:solidFill>
              <a:srgbClr val="990000"/>
            </a:solidFill>
            <a:ln>
              <a:noFill/>
            </a:ln>
            <a:effectLst/>
          </c:spPr>
          <c:invertIfNegative val="0"/>
          <c:cat>
            <c:numRef>
              <c:f>Lajos_Duomenys!$A$35:$A$57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Lajos_Duomenys!$G$35:$G$57</c:f>
              <c:numCache>
                <c:formatCode>0</c:formatCode>
                <c:ptCount val="23"/>
                <c:pt idx="0">
                  <c:v>453</c:v>
                </c:pt>
                <c:pt idx="1">
                  <c:v>363</c:v>
                </c:pt>
                <c:pt idx="2">
                  <c:v>406</c:v>
                </c:pt>
                <c:pt idx="3">
                  <c:v>504</c:v>
                </c:pt>
                <c:pt idx="4">
                  <c:v>329</c:v>
                </c:pt>
                <c:pt idx="5">
                  <c:v>346</c:v>
                </c:pt>
                <c:pt idx="6">
                  <c:v>424</c:v>
                </c:pt>
                <c:pt idx="7">
                  <c:v>486</c:v>
                </c:pt>
                <c:pt idx="8">
                  <c:v>394</c:v>
                </c:pt>
                <c:pt idx="9">
                  <c:v>396</c:v>
                </c:pt>
                <c:pt idx="10">
                  <c:v>333</c:v>
                </c:pt>
                <c:pt idx="11">
                  <c:v>265.97655437207254</c:v>
                </c:pt>
                <c:pt idx="12">
                  <c:v>318.16000000000003</c:v>
                </c:pt>
                <c:pt idx="13">
                  <c:v>1168.4160369739629</c:v>
                </c:pt>
                <c:pt idx="14">
                  <c:v>234.78</c:v>
                </c:pt>
                <c:pt idx="15">
                  <c:v>292.52641640127388</c:v>
                </c:pt>
                <c:pt idx="16">
                  <c:v>349.875</c:v>
                </c:pt>
                <c:pt idx="17">
                  <c:v>420.52800000000002</c:v>
                </c:pt>
                <c:pt idx="18">
                  <c:v>327</c:v>
                </c:pt>
                <c:pt idx="19">
                  <c:v>322</c:v>
                </c:pt>
                <c:pt idx="20">
                  <c:v>344</c:v>
                </c:pt>
                <c:pt idx="21">
                  <c:v>227</c:v>
                </c:pt>
                <c:pt idx="22">
                  <c:v>160</c:v>
                </c:pt>
              </c:numCache>
            </c:numRef>
          </c:val>
        </c:ser>
        <c:dLbls>
          <c:showLegendKey val="0"/>
          <c:showVal val="0"/>
          <c:showCatName val="0"/>
          <c:showSerName val="0"/>
          <c:showPercent val="0"/>
          <c:showBubbleSize val="0"/>
        </c:dLbls>
        <c:gapWidth val="150"/>
        <c:axId val="635540728"/>
        <c:axId val="635536808"/>
      </c:barChart>
      <c:lineChart>
        <c:grouping val="standard"/>
        <c:varyColors val="0"/>
        <c:ser>
          <c:idx val="2"/>
          <c:order val="2"/>
          <c:tx>
            <c:strRef>
              <c:f>Lajos_Duomenys!$P$34</c:f>
              <c:strCache>
                <c:ptCount val="1"/>
                <c:pt idx="0">
                  <c:v>Koncentracija_po laja</c:v>
                </c:pt>
              </c:strCache>
            </c:strRef>
          </c:tx>
          <c:spPr>
            <a:ln w="19050" cap="rnd">
              <a:solidFill>
                <a:srgbClr val="00B0F0"/>
              </a:solidFill>
              <a:round/>
            </a:ln>
            <a:effectLst/>
          </c:spPr>
          <c:marker>
            <c:symbol val="diamond"/>
            <c:size val="3"/>
            <c:spPr>
              <a:solidFill>
                <a:srgbClr val="00B0F0"/>
              </a:solidFill>
              <a:ln w="9525">
                <a:solidFill>
                  <a:srgbClr val="00B0F0"/>
                </a:solidFill>
              </a:ln>
              <a:effectLst/>
            </c:spPr>
          </c:marker>
          <c:cat>
            <c:numRef>
              <c:f>Lajos_Duomenys!$A$35:$A$57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Lajos_Duomenys!$P$35:$P$57</c:f>
              <c:numCache>
                <c:formatCode>0.00</c:formatCode>
                <c:ptCount val="23"/>
                <c:pt idx="0">
                  <c:v>0.62772277227722773</c:v>
                </c:pt>
                <c:pt idx="1">
                  <c:v>0.90104166666666663</c:v>
                </c:pt>
                <c:pt idx="2">
                  <c:v>0.80196801968019682</c:v>
                </c:pt>
                <c:pt idx="3">
                  <c:v>0.49652777777777779</c:v>
                </c:pt>
                <c:pt idx="4">
                  <c:v>0.51155624036979974</c:v>
                </c:pt>
                <c:pt idx="5">
                  <c:v>0.77067669172932329</c:v>
                </c:pt>
                <c:pt idx="6">
                  <c:v>0.34455958549222798</c:v>
                </c:pt>
                <c:pt idx="7">
                  <c:v>0.60675883256528418</c:v>
                </c:pt>
                <c:pt idx="8">
                  <c:v>0.85314685314685312</c:v>
                </c:pt>
                <c:pt idx="9">
                  <c:v>0.50988700564971756</c:v>
                </c:pt>
                <c:pt idx="10">
                  <c:v>0.46117274167987321</c:v>
                </c:pt>
                <c:pt idx="11">
                  <c:v>0.85880839344249282</c:v>
                </c:pt>
                <c:pt idx="12">
                  <c:v>0.26862512627161056</c:v>
                </c:pt>
                <c:pt idx="13">
                  <c:v>0.47991478883656036</c:v>
                </c:pt>
                <c:pt idx="14">
                  <c:v>0.27080670295180226</c:v>
                </c:pt>
                <c:pt idx="15">
                  <c:v>0.83734784949429586</c:v>
                </c:pt>
                <c:pt idx="16">
                  <c:v>0.48824146126053963</c:v>
                </c:pt>
                <c:pt idx="17">
                  <c:v>0.4464719726279211</c:v>
                </c:pt>
                <c:pt idx="18">
                  <c:v>0.3</c:v>
                </c:pt>
                <c:pt idx="19">
                  <c:v>0.34</c:v>
                </c:pt>
                <c:pt idx="20">
                  <c:v>0.18</c:v>
                </c:pt>
                <c:pt idx="21">
                  <c:v>0.21</c:v>
                </c:pt>
                <c:pt idx="22">
                  <c:v>0.11</c:v>
                </c:pt>
              </c:numCache>
            </c:numRef>
          </c:val>
          <c:smooth val="0"/>
        </c:ser>
        <c:ser>
          <c:idx val="3"/>
          <c:order val="3"/>
          <c:tx>
            <c:strRef>
              <c:f>Lajos_Duomenys!$Q$34</c:f>
              <c:strCache>
                <c:ptCount val="1"/>
                <c:pt idx="0">
                  <c:v>koncentracija_atvira vieta</c:v>
                </c:pt>
              </c:strCache>
            </c:strRef>
          </c:tx>
          <c:spPr>
            <a:ln w="19050" cap="rnd">
              <a:solidFill>
                <a:srgbClr val="FF0066"/>
              </a:solidFill>
              <a:round/>
            </a:ln>
            <a:effectLst/>
          </c:spPr>
          <c:marker>
            <c:symbol val="diamond"/>
            <c:size val="3"/>
            <c:spPr>
              <a:solidFill>
                <a:srgbClr val="FF0066"/>
              </a:solidFill>
              <a:ln w="9525">
                <a:solidFill>
                  <a:srgbClr val="FF0066"/>
                </a:solidFill>
              </a:ln>
              <a:effectLst/>
            </c:spPr>
          </c:marker>
          <c:cat>
            <c:numRef>
              <c:f>Lajos_Duomenys!$A$35:$A$57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Lajos_Duomenys!$Q$35:$Q$57</c:f>
              <c:numCache>
                <c:formatCode>0.00</c:formatCode>
                <c:ptCount val="23"/>
                <c:pt idx="0">
                  <c:v>0.58602846054333768</c:v>
                </c:pt>
                <c:pt idx="1">
                  <c:v>0.66361974405850088</c:v>
                </c:pt>
                <c:pt idx="2">
                  <c:v>0.40600000000000003</c:v>
                </c:pt>
                <c:pt idx="3">
                  <c:v>0.47146866230121609</c:v>
                </c:pt>
                <c:pt idx="4">
                  <c:v>0.39260143198090691</c:v>
                </c:pt>
                <c:pt idx="5">
                  <c:v>0.47010869565217389</c:v>
                </c:pt>
                <c:pt idx="6">
                  <c:v>0.40769230769230769</c:v>
                </c:pt>
                <c:pt idx="7">
                  <c:v>0.57651245551601427</c:v>
                </c:pt>
                <c:pt idx="8">
                  <c:v>0.52324037184594951</c:v>
                </c:pt>
                <c:pt idx="9">
                  <c:v>0.46808510638297873</c:v>
                </c:pt>
                <c:pt idx="10">
                  <c:v>0.35052631578947369</c:v>
                </c:pt>
                <c:pt idx="11">
                  <c:v>0.48850819859668476</c:v>
                </c:pt>
                <c:pt idx="12">
                  <c:v>0.31485091686376188</c:v>
                </c:pt>
                <c:pt idx="13">
                  <c:v>1.2027503374917843</c:v>
                </c:pt>
                <c:pt idx="14">
                  <c:v>0.27591637188421808</c:v>
                </c:pt>
                <c:pt idx="15">
                  <c:v>0.29270441610909564</c:v>
                </c:pt>
                <c:pt idx="16">
                  <c:v>0.34661680206063006</c:v>
                </c:pt>
                <c:pt idx="17">
                  <c:v>0.37047660999030929</c:v>
                </c:pt>
                <c:pt idx="18">
                  <c:v>0.33</c:v>
                </c:pt>
                <c:pt idx="19">
                  <c:v>0.35</c:v>
                </c:pt>
                <c:pt idx="20">
                  <c:v>0.33</c:v>
                </c:pt>
                <c:pt idx="21">
                  <c:v>0.22</c:v>
                </c:pt>
                <c:pt idx="22">
                  <c:v>0.14000000000000001</c:v>
                </c:pt>
              </c:numCache>
            </c:numRef>
          </c:val>
          <c:smooth val="0"/>
        </c:ser>
        <c:dLbls>
          <c:showLegendKey val="0"/>
          <c:showVal val="0"/>
          <c:showCatName val="0"/>
          <c:showSerName val="0"/>
          <c:showPercent val="0"/>
          <c:showBubbleSize val="0"/>
        </c:dLbls>
        <c:marker val="1"/>
        <c:smooth val="0"/>
        <c:axId val="635543080"/>
        <c:axId val="635537592"/>
      </c:lineChart>
      <c:catAx>
        <c:axId val="6355407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5536808"/>
        <c:crosses val="autoZero"/>
        <c:auto val="1"/>
        <c:lblAlgn val="ctr"/>
        <c:lblOffset val="100"/>
        <c:noMultiLvlLbl val="0"/>
      </c:catAx>
      <c:valAx>
        <c:axId val="635536808"/>
        <c:scaling>
          <c:orientation val="minMax"/>
          <c:max val="12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Srautas, mgN/m2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40728"/>
        <c:crosses val="autoZero"/>
        <c:crossBetween val="between"/>
      </c:valAx>
      <c:valAx>
        <c:axId val="635537592"/>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Koncentracija, mgN/m3</a:t>
                </a:r>
              </a:p>
            </c:rich>
          </c:tx>
          <c:layout>
            <c:manualLayout>
              <c:xMode val="edge"/>
              <c:yMode val="edge"/>
              <c:x val="0.94796880412066931"/>
              <c:y val="0.3611858414879177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43080"/>
        <c:crosses val="max"/>
        <c:crossBetween val="between"/>
      </c:valAx>
      <c:catAx>
        <c:axId val="635543080"/>
        <c:scaling>
          <c:orientation val="minMax"/>
        </c:scaling>
        <c:delete val="1"/>
        <c:axPos val="b"/>
        <c:numFmt formatCode="General" sourceLinked="1"/>
        <c:majorTickMark val="out"/>
        <c:minorTickMark val="none"/>
        <c:tickLblPos val="nextTo"/>
        <c:crossAx val="635537592"/>
        <c:crosses val="autoZero"/>
        <c:auto val="1"/>
        <c:lblAlgn val="ctr"/>
        <c:lblOffset val="100"/>
        <c:noMultiLvlLbl val="0"/>
      </c:catAx>
      <c:spPr>
        <a:noFill/>
        <a:ln>
          <a:noFill/>
        </a:ln>
        <a:effectLst/>
      </c:spPr>
    </c:plotArea>
    <c:legend>
      <c:legendPos val="t"/>
      <c:layout>
        <c:manualLayout>
          <c:xMode val="edge"/>
          <c:yMode val="edge"/>
          <c:x val="0.25142963057563839"/>
          <c:y val="5.6358864111221631E-2"/>
          <c:w val="0.7112115722150204"/>
          <c:h val="0.14916543356992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sz="900" b="0" i="0" u="none" strike="noStrike" baseline="0">
                <a:solidFill>
                  <a:srgbClr val="000000"/>
                </a:solidFill>
                <a:latin typeface="Arial"/>
                <a:cs typeface="Arial"/>
              </a:rPr>
              <a:t>SumNH</a:t>
            </a:r>
            <a:r>
              <a:rPr lang="en-US" sz="900" b="0" i="0" u="none" strike="noStrike" baseline="-25000">
                <a:solidFill>
                  <a:srgbClr val="000000"/>
                </a:solidFill>
                <a:latin typeface="Arial"/>
                <a:cs typeface="Arial"/>
              </a:rPr>
              <a:t>4</a:t>
            </a:r>
            <a:r>
              <a:rPr lang="en-US" sz="900" b="0" i="0" u="none" strike="noStrike" baseline="0">
                <a:solidFill>
                  <a:srgbClr val="000000"/>
                </a:solidFill>
                <a:latin typeface="Arial"/>
                <a:cs typeface="Arial"/>
              </a:rPr>
              <a:t>, 201</a:t>
            </a:r>
            <a:r>
              <a:rPr lang="lt-LT" sz="900" b="0" i="0" u="none" strike="noStrike" baseline="0">
                <a:solidFill>
                  <a:srgbClr val="000000"/>
                </a:solidFill>
                <a:latin typeface="Arial"/>
                <a:cs typeface="Arial"/>
              </a:rPr>
              <a:t>7</a:t>
            </a:r>
            <a:r>
              <a:rPr lang="en-US" sz="900" b="0" i="0" u="none" strike="noStrike" baseline="0">
                <a:solidFill>
                  <a:srgbClr val="000000"/>
                </a:solidFill>
                <a:latin typeface="Arial"/>
                <a:cs typeface="Arial"/>
              </a:rPr>
              <a:t> m.</a:t>
            </a:r>
          </a:p>
        </c:rich>
      </c:tx>
      <c:layout>
        <c:manualLayout>
          <c:xMode val="edge"/>
          <c:yMode val="edge"/>
          <c:x val="0.15707661347930266"/>
          <c:y val="2.6229508196721311E-2"/>
        </c:manualLayout>
      </c:layout>
      <c:overlay val="0"/>
      <c:spPr>
        <a:noFill/>
        <a:ln w="25400">
          <a:noFill/>
        </a:ln>
      </c:spPr>
    </c:title>
    <c:autoTitleDeleted val="0"/>
    <c:plotArea>
      <c:layout>
        <c:manualLayout>
          <c:layoutTarget val="inner"/>
          <c:xMode val="edge"/>
          <c:yMode val="edge"/>
          <c:x val="9.9533682661587422E-2"/>
          <c:y val="0.16065650930060177"/>
          <c:w val="0.88958228878793755"/>
          <c:h val="0.58360936031647181"/>
        </c:manualLayout>
      </c:layout>
      <c:lineChart>
        <c:grouping val="standard"/>
        <c:varyColors val="0"/>
        <c:ser>
          <c:idx val="0"/>
          <c:order val="0"/>
          <c:tx>
            <c:strRef>
              <c:f>'1_2_4_5_6_10 pav'!$S$2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pav'!$R$3:$R$55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pav'!$S$3:$S$55</c:f>
              <c:numCache>
                <c:formatCode>0.000</c:formatCode>
                <c:ptCount val="53"/>
                <c:pt idx="0">
                  <c:v>0.45</c:v>
                </c:pt>
                <c:pt idx="1">
                  <c:v>1.1000000000000001</c:v>
                </c:pt>
                <c:pt idx="2">
                  <c:v>1.2</c:v>
                </c:pt>
                <c:pt idx="3">
                  <c:v>0.78</c:v>
                </c:pt>
                <c:pt idx="4">
                  <c:v>1.6</c:v>
                </c:pt>
                <c:pt idx="5">
                  <c:v>0.62</c:v>
                </c:pt>
                <c:pt idx="6">
                  <c:v>1.3</c:v>
                </c:pt>
                <c:pt idx="7">
                  <c:v>0.34</c:v>
                </c:pt>
                <c:pt idx="8">
                  <c:v>0.82</c:v>
                </c:pt>
                <c:pt idx="9">
                  <c:v>0.77</c:v>
                </c:pt>
                <c:pt idx="10">
                  <c:v>0.62</c:v>
                </c:pt>
                <c:pt idx="11">
                  <c:v>0.41</c:v>
                </c:pt>
                <c:pt idx="12">
                  <c:v>1.1000000000000001</c:v>
                </c:pt>
                <c:pt idx="13">
                  <c:v>0.62</c:v>
                </c:pt>
                <c:pt idx="14">
                  <c:v>0.61</c:v>
                </c:pt>
                <c:pt idx="15">
                  <c:v>0.43</c:v>
                </c:pt>
                <c:pt idx="16">
                  <c:v>0.51</c:v>
                </c:pt>
                <c:pt idx="17">
                  <c:v>0.43</c:v>
                </c:pt>
                <c:pt idx="18">
                  <c:v>0.48</c:v>
                </c:pt>
                <c:pt idx="19">
                  <c:v>0.78</c:v>
                </c:pt>
                <c:pt idx="20">
                  <c:v>0.63</c:v>
                </c:pt>
                <c:pt idx="21">
                  <c:v>0.76</c:v>
                </c:pt>
                <c:pt idx="22">
                  <c:v>1.3</c:v>
                </c:pt>
                <c:pt idx="23">
                  <c:v>0.8</c:v>
                </c:pt>
                <c:pt idx="24">
                  <c:v>0.86</c:v>
                </c:pt>
                <c:pt idx="25">
                  <c:v>0.75</c:v>
                </c:pt>
                <c:pt idx="26">
                  <c:v>0.28000000000000003</c:v>
                </c:pt>
                <c:pt idx="27">
                  <c:v>0.36</c:v>
                </c:pt>
                <c:pt idx="28">
                  <c:v>0.36</c:v>
                </c:pt>
                <c:pt idx="29">
                  <c:v>0.59</c:v>
                </c:pt>
                <c:pt idx="30">
                  <c:v>0.86</c:v>
                </c:pt>
                <c:pt idx="31">
                  <c:v>0.59</c:v>
                </c:pt>
                <c:pt idx="32">
                  <c:v>0.72</c:v>
                </c:pt>
                <c:pt idx="33">
                  <c:v>0.34</c:v>
                </c:pt>
                <c:pt idx="34">
                  <c:v>0.38</c:v>
                </c:pt>
                <c:pt idx="35">
                  <c:v>0.84</c:v>
                </c:pt>
                <c:pt idx="36">
                  <c:v>0.57999999999999996</c:v>
                </c:pt>
                <c:pt idx="37">
                  <c:v>0.38</c:v>
                </c:pt>
                <c:pt idx="38">
                  <c:v>0.53</c:v>
                </c:pt>
                <c:pt idx="39">
                  <c:v>0.25</c:v>
                </c:pt>
                <c:pt idx="40">
                  <c:v>6.3E-2</c:v>
                </c:pt>
                <c:pt idx="41">
                  <c:v>0.33</c:v>
                </c:pt>
                <c:pt idx="42">
                  <c:v>0.14000000000000001</c:v>
                </c:pt>
                <c:pt idx="43">
                  <c:v>0.35</c:v>
                </c:pt>
                <c:pt idx="44">
                  <c:v>0.76</c:v>
                </c:pt>
                <c:pt idx="45">
                  <c:v>0.69</c:v>
                </c:pt>
                <c:pt idx="46">
                  <c:v>0.81</c:v>
                </c:pt>
                <c:pt idx="47">
                  <c:v>0.6</c:v>
                </c:pt>
                <c:pt idx="48">
                  <c:v>0.82</c:v>
                </c:pt>
                <c:pt idx="49">
                  <c:v>0.84</c:v>
                </c:pt>
                <c:pt idx="50">
                  <c:v>0.35</c:v>
                </c:pt>
                <c:pt idx="51">
                  <c:v>0.88</c:v>
                </c:pt>
              </c:numCache>
            </c:numRef>
          </c:val>
          <c:smooth val="0"/>
        </c:ser>
        <c:ser>
          <c:idx val="1"/>
          <c:order val="1"/>
          <c:tx>
            <c:strRef>
              <c:f>'1_2_4_5_6_10 pav'!$T$2</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strRef>
              <c:f>'1_2_4_5_6_10 pav'!$R$3:$R$55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pav'!$T$3:$T$55</c:f>
              <c:numCache>
                <c:formatCode>0.000</c:formatCode>
                <c:ptCount val="53"/>
                <c:pt idx="0">
                  <c:v>0.27</c:v>
                </c:pt>
                <c:pt idx="1">
                  <c:v>1.1000000000000001</c:v>
                </c:pt>
                <c:pt idx="2">
                  <c:v>0.25</c:v>
                </c:pt>
                <c:pt idx="3">
                  <c:v>0.83</c:v>
                </c:pt>
                <c:pt idx="4">
                  <c:v>1.5</c:v>
                </c:pt>
                <c:pt idx="5">
                  <c:v>0.82</c:v>
                </c:pt>
                <c:pt idx="6">
                  <c:v>1.3</c:v>
                </c:pt>
                <c:pt idx="7">
                  <c:v>0.25</c:v>
                </c:pt>
                <c:pt idx="8">
                  <c:v>1.2</c:v>
                </c:pt>
                <c:pt idx="9">
                  <c:v>0.97</c:v>
                </c:pt>
                <c:pt idx="10">
                  <c:v>1.1000000000000001</c:v>
                </c:pt>
                <c:pt idx="11">
                  <c:v>0.61</c:v>
                </c:pt>
                <c:pt idx="12">
                  <c:v>1.4</c:v>
                </c:pt>
                <c:pt idx="13">
                  <c:v>1</c:v>
                </c:pt>
                <c:pt idx="14">
                  <c:v>0.88</c:v>
                </c:pt>
                <c:pt idx="15">
                  <c:v>0.71</c:v>
                </c:pt>
                <c:pt idx="16">
                  <c:v>0.51</c:v>
                </c:pt>
                <c:pt idx="17">
                  <c:v>0.62</c:v>
                </c:pt>
                <c:pt idx="18">
                  <c:v>0.26</c:v>
                </c:pt>
                <c:pt idx="19">
                  <c:v>1</c:v>
                </c:pt>
                <c:pt idx="20">
                  <c:v>0.55000000000000004</c:v>
                </c:pt>
                <c:pt idx="21">
                  <c:v>0.68</c:v>
                </c:pt>
                <c:pt idx="22">
                  <c:v>1.4</c:v>
                </c:pt>
                <c:pt idx="23">
                  <c:v>0.69</c:v>
                </c:pt>
                <c:pt idx="24">
                  <c:v>0.76</c:v>
                </c:pt>
                <c:pt idx="25">
                  <c:v>0.55000000000000004</c:v>
                </c:pt>
                <c:pt idx="26">
                  <c:v>0.3</c:v>
                </c:pt>
                <c:pt idx="27">
                  <c:v>0.43</c:v>
                </c:pt>
                <c:pt idx="28">
                  <c:v>0.35</c:v>
                </c:pt>
                <c:pt idx="29">
                  <c:v>0.55000000000000004</c:v>
                </c:pt>
                <c:pt idx="30">
                  <c:v>0.64</c:v>
                </c:pt>
                <c:pt idx="31">
                  <c:v>0.51</c:v>
                </c:pt>
                <c:pt idx="32">
                  <c:v>0.67</c:v>
                </c:pt>
                <c:pt idx="33">
                  <c:v>0.21</c:v>
                </c:pt>
                <c:pt idx="34">
                  <c:v>0.7</c:v>
                </c:pt>
                <c:pt idx="35">
                  <c:v>0.48</c:v>
                </c:pt>
                <c:pt idx="36">
                  <c:v>0.4</c:v>
                </c:pt>
                <c:pt idx="37">
                  <c:v>0.36</c:v>
                </c:pt>
                <c:pt idx="38">
                  <c:v>0.68</c:v>
                </c:pt>
                <c:pt idx="39">
                  <c:v>0.16</c:v>
                </c:pt>
                <c:pt idx="40">
                  <c:v>9.4E-2</c:v>
                </c:pt>
                <c:pt idx="41">
                  <c:v>0.67</c:v>
                </c:pt>
                <c:pt idx="42">
                  <c:v>0.2</c:v>
                </c:pt>
                <c:pt idx="43">
                  <c:v>0.5</c:v>
                </c:pt>
                <c:pt idx="44">
                  <c:v>0.85</c:v>
                </c:pt>
                <c:pt idx="45">
                  <c:v>0.4</c:v>
                </c:pt>
                <c:pt idx="46">
                  <c:v>0.83</c:v>
                </c:pt>
                <c:pt idx="47">
                  <c:v>0.96</c:v>
                </c:pt>
                <c:pt idx="48">
                  <c:v>0.47</c:v>
                </c:pt>
                <c:pt idx="49">
                  <c:v>0.88</c:v>
                </c:pt>
                <c:pt idx="50">
                  <c:v>0.5</c:v>
                </c:pt>
                <c:pt idx="51">
                  <c:v>0.79</c:v>
                </c:pt>
              </c:numCache>
            </c:numRef>
          </c:val>
          <c:smooth val="0"/>
        </c:ser>
        <c:ser>
          <c:idx val="2"/>
          <c:order val="2"/>
          <c:tx>
            <c:strRef>
              <c:f>'1_2_4_5_6_10 pav'!$U$2</c:f>
              <c:strCache>
                <c:ptCount val="1"/>
                <c:pt idx="0">
                  <c:v>Atmosferos tyrimų st. Preiloje </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cat>
            <c:strRef>
              <c:f>'1_2_4_5_6_10 pav'!$R$3:$R$55</c:f>
              <c:strCache>
                <c:ptCount val="52"/>
                <c:pt idx="0">
                  <c:v>2017.01.02-01.09</c:v>
                </c:pt>
                <c:pt idx="1">
                  <c:v>2017.01.09-01.16</c:v>
                </c:pt>
                <c:pt idx="2">
                  <c:v>2017.01.16-01.23</c:v>
                </c:pt>
                <c:pt idx="3">
                  <c:v>2017.01.23-01.30</c:v>
                </c:pt>
                <c:pt idx="4">
                  <c:v>2017.01.31-02.06</c:v>
                </c:pt>
                <c:pt idx="5">
                  <c:v>2017.02.06-02.13</c:v>
                </c:pt>
                <c:pt idx="6">
                  <c:v>2017.02.13-02.20</c:v>
                </c:pt>
                <c:pt idx="7">
                  <c:v>2017.02.20-02.27</c:v>
                </c:pt>
                <c:pt idx="8">
                  <c:v>2017.02.28-03.06</c:v>
                </c:pt>
                <c:pt idx="9">
                  <c:v>2017.03.06-03.13</c:v>
                </c:pt>
                <c:pt idx="10">
                  <c:v>2017.03.13-03.20</c:v>
                </c:pt>
                <c:pt idx="11">
                  <c:v>2017.03.20-03.27</c:v>
                </c:pt>
                <c:pt idx="12">
                  <c:v>2017.03.27-04.03</c:v>
                </c:pt>
                <c:pt idx="13">
                  <c:v>2017.04.03-04.10</c:v>
                </c:pt>
                <c:pt idx="14">
                  <c:v>2017.04.10-04.17</c:v>
                </c:pt>
                <c:pt idx="15">
                  <c:v>2017.04.17-04.24</c:v>
                </c:pt>
                <c:pt idx="16">
                  <c:v>2017.04.24-05.01</c:v>
                </c:pt>
                <c:pt idx="17">
                  <c:v>2017.05.01-05.08</c:v>
                </c:pt>
                <c:pt idx="18">
                  <c:v>2017.05.08-05.15</c:v>
                </c:pt>
                <c:pt idx="19">
                  <c:v>2017.05.15-05.22</c:v>
                </c:pt>
                <c:pt idx="20">
                  <c:v>2017.05.22-05.29</c:v>
                </c:pt>
                <c:pt idx="21">
                  <c:v>2017.05.29-06.05</c:v>
                </c:pt>
                <c:pt idx="22">
                  <c:v>2017.06.05-06.12</c:v>
                </c:pt>
                <c:pt idx="23">
                  <c:v>2017.06.12-06.19</c:v>
                </c:pt>
                <c:pt idx="24">
                  <c:v>2017.06.19-06.26</c:v>
                </c:pt>
                <c:pt idx="25">
                  <c:v>2017.06.26-07.03</c:v>
                </c:pt>
                <c:pt idx="26">
                  <c:v>2017.07.03-07.10</c:v>
                </c:pt>
                <c:pt idx="27">
                  <c:v>2017.07.10-07.17</c:v>
                </c:pt>
                <c:pt idx="28">
                  <c:v>2017.07.17-07.24</c:v>
                </c:pt>
                <c:pt idx="29">
                  <c:v>2017.07.24-07.31</c:v>
                </c:pt>
                <c:pt idx="30">
                  <c:v>2017.07.31-08.07</c:v>
                </c:pt>
                <c:pt idx="31">
                  <c:v>2017.08.07-08.14</c:v>
                </c:pt>
                <c:pt idx="32">
                  <c:v>2017.08.14-08.21</c:v>
                </c:pt>
                <c:pt idx="33">
                  <c:v>2017.08.21-08.28</c:v>
                </c:pt>
                <c:pt idx="34">
                  <c:v>2017.08.28-09.04</c:v>
                </c:pt>
                <c:pt idx="35">
                  <c:v>2017.09.04-09.11</c:v>
                </c:pt>
                <c:pt idx="36">
                  <c:v>2017.09.11-09.18</c:v>
                </c:pt>
                <c:pt idx="37">
                  <c:v>2017.09.18-09.25</c:v>
                </c:pt>
                <c:pt idx="38">
                  <c:v>2017.09.28-10.02</c:v>
                </c:pt>
                <c:pt idx="39">
                  <c:v>2017.10.02-10.09</c:v>
                </c:pt>
                <c:pt idx="40">
                  <c:v>2017.10.09-10.16</c:v>
                </c:pt>
                <c:pt idx="41">
                  <c:v>2017.10.19-10.23</c:v>
                </c:pt>
                <c:pt idx="42">
                  <c:v>2017.10.23-10.30</c:v>
                </c:pt>
                <c:pt idx="43">
                  <c:v>2017.10.30-11.06</c:v>
                </c:pt>
                <c:pt idx="44">
                  <c:v>2017.11.06-11.13</c:v>
                </c:pt>
                <c:pt idx="45">
                  <c:v>2017.11.13-11.20</c:v>
                </c:pt>
                <c:pt idx="46">
                  <c:v>2017.11.20-11.27</c:v>
                </c:pt>
                <c:pt idx="47">
                  <c:v>2017.11.27-12.04</c:v>
                </c:pt>
                <c:pt idx="48">
                  <c:v>2017.12.04-12.11</c:v>
                </c:pt>
                <c:pt idx="49">
                  <c:v>2017.12.11-12.18</c:v>
                </c:pt>
                <c:pt idx="50">
                  <c:v>2017.12.18-12.25</c:v>
                </c:pt>
                <c:pt idx="51">
                  <c:v>2017.12.25-.01.01</c:v>
                </c:pt>
              </c:strCache>
            </c:strRef>
          </c:cat>
          <c:val>
            <c:numRef>
              <c:f>'1_2_4_5_6_10 pav'!$U$3:$U$55</c:f>
              <c:numCache>
                <c:formatCode>0.00</c:formatCode>
                <c:ptCount val="53"/>
                <c:pt idx="0">
                  <c:v>0.63333838336815218</c:v>
                </c:pt>
                <c:pt idx="1">
                  <c:v>1.8284778224506371</c:v>
                </c:pt>
                <c:pt idx="2">
                  <c:v>0.97281510014034522</c:v>
                </c:pt>
                <c:pt idx="3">
                  <c:v>1.2653032045146075</c:v>
                </c:pt>
                <c:pt idx="4">
                  <c:v>2.1764103271781852</c:v>
                </c:pt>
                <c:pt idx="5">
                  <c:v>0.62417114688419106</c:v>
                </c:pt>
                <c:pt idx="6">
                  <c:v>1.0870367520955895</c:v>
                </c:pt>
                <c:pt idx="7">
                  <c:v>0.32612489371394143</c:v>
                </c:pt>
                <c:pt idx="8">
                  <c:v>1.0776732241593401</c:v>
                </c:pt>
                <c:pt idx="9">
                  <c:v>0.77379150349346126</c:v>
                </c:pt>
                <c:pt idx="10">
                  <c:v>0.99712729684568913</c:v>
                </c:pt>
                <c:pt idx="11">
                  <c:v>0.46176043306425246</c:v>
                </c:pt>
                <c:pt idx="12">
                  <c:v>1.8421348815972498</c:v>
                </c:pt>
                <c:pt idx="13">
                  <c:v>0.78899884857681601</c:v>
                </c:pt>
                <c:pt idx="14">
                  <c:v>0.88804520754205485</c:v>
                </c:pt>
                <c:pt idx="15">
                  <c:v>0.60272954726787453</c:v>
                </c:pt>
                <c:pt idx="16">
                  <c:v>0.42561208134869888</c:v>
                </c:pt>
                <c:pt idx="17">
                  <c:v>0.6899603003583753</c:v>
                </c:pt>
                <c:pt idx="18">
                  <c:v>0.65216493225060523</c:v>
                </c:pt>
                <c:pt idx="19">
                  <c:v>1.1992120080949122</c:v>
                </c:pt>
                <c:pt idx="20">
                  <c:v>0.71718294055316467</c:v>
                </c:pt>
                <c:pt idx="21">
                  <c:v>0.61975385980946585</c:v>
                </c:pt>
                <c:pt idx="22">
                  <c:v>0.8609321887729694</c:v>
                </c:pt>
                <c:pt idx="23">
                  <c:v>0.61524866138108203</c:v>
                </c:pt>
                <c:pt idx="24">
                  <c:v>0.6885487919772727</c:v>
                </c:pt>
                <c:pt idx="25">
                  <c:v>0.53317518252298512</c:v>
                </c:pt>
                <c:pt idx="26">
                  <c:v>0.40205973590460914</c:v>
                </c:pt>
                <c:pt idx="27">
                  <c:v>0.43365436570943361</c:v>
                </c:pt>
                <c:pt idx="28">
                  <c:v>0.36018518374758501</c:v>
                </c:pt>
                <c:pt idx="29">
                  <c:v>0.59363897652710607</c:v>
                </c:pt>
                <c:pt idx="30">
                  <c:v>0.53108797127890495</c:v>
                </c:pt>
                <c:pt idx="31">
                  <c:v>0.69411906033006876</c:v>
                </c:pt>
                <c:pt idx="32">
                  <c:v>0.82922037906427437</c:v>
                </c:pt>
                <c:pt idx="33">
                  <c:v>0.21004698702855221</c:v>
                </c:pt>
                <c:pt idx="34">
                  <c:v>0.50352918070255903</c:v>
                </c:pt>
                <c:pt idx="35">
                  <c:v>0.41447780601789536</c:v>
                </c:pt>
                <c:pt idx="36">
                  <c:v>0.44311103733067736</c:v>
                </c:pt>
                <c:pt idx="37">
                  <c:v>0.32241622071291864</c:v>
                </c:pt>
                <c:pt idx="38">
                  <c:v>0.91542621335112595</c:v>
                </c:pt>
                <c:pt idx="39">
                  <c:v>0.41884511438415062</c:v>
                </c:pt>
                <c:pt idx="40">
                  <c:v>0.43369912563396579</c:v>
                </c:pt>
                <c:pt idx="41">
                  <c:v>1.4468038494373314</c:v>
                </c:pt>
                <c:pt idx="42">
                  <c:v>0.51072510745149347</c:v>
                </c:pt>
                <c:pt idx="43">
                  <c:v>0.62733867586895364</c:v>
                </c:pt>
                <c:pt idx="44">
                  <c:v>0.9804795245057496</c:v>
                </c:pt>
                <c:pt idx="45">
                  <c:v>0.558325886806609</c:v>
                </c:pt>
                <c:pt idx="46">
                  <c:v>0.81778920005845357</c:v>
                </c:pt>
                <c:pt idx="47">
                  <c:v>0.99211003520971197</c:v>
                </c:pt>
                <c:pt idx="48">
                  <c:v>0.52134659774106795</c:v>
                </c:pt>
                <c:pt idx="49">
                  <c:v>0.78108276218707984</c:v>
                </c:pt>
                <c:pt idx="50">
                  <c:v>0.26439649919041763</c:v>
                </c:pt>
                <c:pt idx="51">
                  <c:v>1.0071537465253901</c:v>
                </c:pt>
              </c:numCache>
            </c:numRef>
          </c:val>
          <c:smooth val="0"/>
        </c:ser>
        <c:dLbls>
          <c:showLegendKey val="0"/>
          <c:showVal val="0"/>
          <c:showCatName val="0"/>
          <c:showSerName val="0"/>
          <c:showPercent val="0"/>
          <c:showBubbleSize val="0"/>
        </c:dLbls>
        <c:marker val="1"/>
        <c:smooth val="0"/>
        <c:axId val="294392024"/>
        <c:axId val="600419424"/>
      </c:lineChart>
      <c:catAx>
        <c:axId val="29439202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400" b="0" i="0" u="none" strike="noStrike" baseline="0">
                <a:solidFill>
                  <a:srgbClr val="000000"/>
                </a:solidFill>
                <a:latin typeface="Arial"/>
                <a:ea typeface="Arial"/>
                <a:cs typeface="Arial"/>
              </a:defRPr>
            </a:pPr>
            <a:endParaRPr lang="en-US"/>
          </a:p>
        </c:txPr>
        <c:crossAx val="600419424"/>
        <c:crosses val="autoZero"/>
        <c:auto val="1"/>
        <c:lblAlgn val="ctr"/>
        <c:lblOffset val="100"/>
        <c:tickLblSkip val="1"/>
        <c:tickMarkSkip val="1"/>
        <c:noMultiLvlLbl val="0"/>
      </c:catAx>
      <c:valAx>
        <c:axId val="600419424"/>
        <c:scaling>
          <c:orientation val="minMax"/>
          <c:max val="2.4"/>
        </c:scaling>
        <c:delete val="0"/>
        <c:axPos val="l"/>
        <c:majorGridlines>
          <c:spPr>
            <a:ln w="3175">
              <a:solidFill>
                <a:srgbClr val="969696"/>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2.643856920684292E-2"/>
              <c:y val="0.2655750613140570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294392024"/>
        <c:crosses val="autoZero"/>
        <c:crossBetween val="between"/>
        <c:majorUnit val="0.2"/>
      </c:valAx>
      <c:spPr>
        <a:noFill/>
        <a:ln w="25400">
          <a:noFill/>
        </a:ln>
      </c:spPr>
    </c:plotArea>
    <c:legend>
      <c:legendPos val="r"/>
      <c:layout>
        <c:manualLayout>
          <c:xMode val="edge"/>
          <c:yMode val="edge"/>
          <c:x val="0.45204891768000233"/>
          <c:y val="4.1530484918893336E-2"/>
          <c:w val="0.31881885681863642"/>
          <c:h val="0.17705004087603804"/>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lt-LT"/>
              <a:t>NH4</a:t>
            </a:r>
            <a:endParaRPr lang="en-US"/>
          </a:p>
        </c:rich>
      </c:tx>
      <c:layout>
        <c:manualLayout>
          <c:xMode val="edge"/>
          <c:yMode val="edge"/>
          <c:x val="0.14282633420822402"/>
          <c:y val="2.777777777777777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Lajos_Duomenys!$F$62</c:f>
              <c:strCache>
                <c:ptCount val="1"/>
                <c:pt idx="0">
                  <c:v>Srautas_po laja</c:v>
                </c:pt>
              </c:strCache>
            </c:strRef>
          </c:tx>
          <c:spPr>
            <a:solidFill>
              <a:srgbClr val="0070C0"/>
            </a:solidFill>
            <a:ln>
              <a:noFill/>
            </a:ln>
            <a:effectLst/>
          </c:spPr>
          <c:invertIfNegative val="0"/>
          <c:cat>
            <c:numRef>
              <c:f>Lajos_Duomenys!$A$63:$A$85</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Lajos_Duomenys!$F$63:$F$85</c:f>
              <c:numCache>
                <c:formatCode>0</c:formatCode>
                <c:ptCount val="23"/>
                <c:pt idx="0">
                  <c:v>397</c:v>
                </c:pt>
                <c:pt idx="1">
                  <c:v>884</c:v>
                </c:pt>
                <c:pt idx="2">
                  <c:v>988</c:v>
                </c:pt>
                <c:pt idx="3">
                  <c:v>277</c:v>
                </c:pt>
                <c:pt idx="4">
                  <c:v>149</c:v>
                </c:pt>
                <c:pt idx="5">
                  <c:v>399</c:v>
                </c:pt>
                <c:pt idx="6">
                  <c:v>224</c:v>
                </c:pt>
                <c:pt idx="7">
                  <c:v>180</c:v>
                </c:pt>
                <c:pt idx="8">
                  <c:v>250</c:v>
                </c:pt>
                <c:pt idx="9">
                  <c:v>198</c:v>
                </c:pt>
                <c:pt idx="10">
                  <c:v>168</c:v>
                </c:pt>
                <c:pt idx="11">
                  <c:v>245.45581813532189</c:v>
                </c:pt>
                <c:pt idx="12">
                  <c:v>164.00064800018231</c:v>
                </c:pt>
                <c:pt idx="13">
                  <c:v>250.68725623793344</c:v>
                </c:pt>
                <c:pt idx="14">
                  <c:v>123.89</c:v>
                </c:pt>
                <c:pt idx="15">
                  <c:v>302.96962501368864</c:v>
                </c:pt>
                <c:pt idx="16">
                  <c:v>304.97178907565956</c:v>
                </c:pt>
                <c:pt idx="17">
                  <c:v>251.38347022855146</c:v>
                </c:pt>
                <c:pt idx="18">
                  <c:v>109</c:v>
                </c:pt>
                <c:pt idx="19">
                  <c:v>204</c:v>
                </c:pt>
                <c:pt idx="20">
                  <c:v>88</c:v>
                </c:pt>
                <c:pt idx="21">
                  <c:v>101</c:v>
                </c:pt>
                <c:pt idx="22">
                  <c:v>27</c:v>
                </c:pt>
              </c:numCache>
            </c:numRef>
          </c:val>
        </c:ser>
        <c:ser>
          <c:idx val="1"/>
          <c:order val="1"/>
          <c:tx>
            <c:strRef>
              <c:f>Lajos_Duomenys!$G$62</c:f>
              <c:strCache>
                <c:ptCount val="1"/>
                <c:pt idx="0">
                  <c:v>Srautas_atvira vieta</c:v>
                </c:pt>
              </c:strCache>
            </c:strRef>
          </c:tx>
          <c:spPr>
            <a:solidFill>
              <a:srgbClr val="990000"/>
            </a:solidFill>
            <a:ln>
              <a:noFill/>
            </a:ln>
            <a:effectLst/>
          </c:spPr>
          <c:invertIfNegative val="0"/>
          <c:cat>
            <c:numRef>
              <c:f>Lajos_Duomenys!$A$63:$A$85</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Lajos_Duomenys!$G$63:$G$85</c:f>
              <c:numCache>
                <c:formatCode>0</c:formatCode>
                <c:ptCount val="23"/>
                <c:pt idx="0">
                  <c:v>642</c:v>
                </c:pt>
                <c:pt idx="1">
                  <c:v>753</c:v>
                </c:pt>
                <c:pt idx="2">
                  <c:v>769</c:v>
                </c:pt>
                <c:pt idx="3">
                  <c:v>358</c:v>
                </c:pt>
                <c:pt idx="4">
                  <c:v>266</c:v>
                </c:pt>
                <c:pt idx="5">
                  <c:v>353</c:v>
                </c:pt>
                <c:pt idx="6">
                  <c:v>302</c:v>
                </c:pt>
                <c:pt idx="7">
                  <c:v>365</c:v>
                </c:pt>
                <c:pt idx="8">
                  <c:v>321</c:v>
                </c:pt>
                <c:pt idx="9">
                  <c:v>333</c:v>
                </c:pt>
                <c:pt idx="10">
                  <c:v>286</c:v>
                </c:pt>
                <c:pt idx="11">
                  <c:v>276.47081910781304</c:v>
                </c:pt>
                <c:pt idx="12">
                  <c:v>374.66656099286268</c:v>
                </c:pt>
                <c:pt idx="13">
                  <c:v>478.64484266540808</c:v>
                </c:pt>
                <c:pt idx="14">
                  <c:v>319.19</c:v>
                </c:pt>
                <c:pt idx="15">
                  <c:v>371.59077707006372</c:v>
                </c:pt>
                <c:pt idx="16">
                  <c:v>411.79300000000012</c:v>
                </c:pt>
                <c:pt idx="17">
                  <c:v>453.89339999999993</c:v>
                </c:pt>
                <c:pt idx="18">
                  <c:v>330</c:v>
                </c:pt>
                <c:pt idx="19">
                  <c:v>362</c:v>
                </c:pt>
                <c:pt idx="20">
                  <c:v>302</c:v>
                </c:pt>
                <c:pt idx="21">
                  <c:v>275</c:v>
                </c:pt>
                <c:pt idx="22">
                  <c:v>283</c:v>
                </c:pt>
              </c:numCache>
            </c:numRef>
          </c:val>
        </c:ser>
        <c:dLbls>
          <c:showLegendKey val="0"/>
          <c:showVal val="0"/>
          <c:showCatName val="0"/>
          <c:showSerName val="0"/>
          <c:showPercent val="0"/>
          <c:showBubbleSize val="0"/>
        </c:dLbls>
        <c:gapWidth val="150"/>
        <c:axId val="635537984"/>
        <c:axId val="635541512"/>
      </c:barChart>
      <c:lineChart>
        <c:grouping val="standard"/>
        <c:varyColors val="0"/>
        <c:ser>
          <c:idx val="2"/>
          <c:order val="2"/>
          <c:tx>
            <c:strRef>
              <c:f>Lajos_Duomenys!$P$62</c:f>
              <c:strCache>
                <c:ptCount val="1"/>
                <c:pt idx="0">
                  <c:v>Koncentracija_po laja</c:v>
                </c:pt>
              </c:strCache>
            </c:strRef>
          </c:tx>
          <c:spPr>
            <a:ln w="19050" cap="rnd">
              <a:solidFill>
                <a:srgbClr val="00B0F0"/>
              </a:solidFill>
              <a:round/>
            </a:ln>
            <a:effectLst/>
          </c:spPr>
          <c:marker>
            <c:symbol val="diamond"/>
            <c:size val="3"/>
            <c:spPr>
              <a:solidFill>
                <a:srgbClr val="00B0F0"/>
              </a:solidFill>
              <a:ln w="9525">
                <a:solidFill>
                  <a:srgbClr val="00B0F0"/>
                </a:solidFill>
              </a:ln>
              <a:effectLst/>
            </c:spPr>
          </c:marker>
          <c:cat>
            <c:numRef>
              <c:f>Lajos_Duomenys!$A$63:$A$85</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Lajos_Duomenys!$P$63:$P$85</c:f>
              <c:numCache>
                <c:formatCode>0.00</c:formatCode>
                <c:ptCount val="23"/>
                <c:pt idx="0">
                  <c:v>0.78613861386138617</c:v>
                </c:pt>
                <c:pt idx="1">
                  <c:v>2.3020833333333335</c:v>
                </c:pt>
                <c:pt idx="2">
                  <c:v>1.2152521525215252</c:v>
                </c:pt>
                <c:pt idx="3">
                  <c:v>0.32060185185185186</c:v>
                </c:pt>
                <c:pt idx="4">
                  <c:v>0.2295839753466872</c:v>
                </c:pt>
                <c:pt idx="5">
                  <c:v>0.75</c:v>
                </c:pt>
                <c:pt idx="6">
                  <c:v>0.29015544041450775</c:v>
                </c:pt>
                <c:pt idx="7">
                  <c:v>0.27649769585253459</c:v>
                </c:pt>
                <c:pt idx="8">
                  <c:v>0.43706293706293708</c:v>
                </c:pt>
                <c:pt idx="9">
                  <c:v>0.27966101694915252</c:v>
                </c:pt>
                <c:pt idx="10">
                  <c:v>0.26624405705229792</c:v>
                </c:pt>
                <c:pt idx="11">
                  <c:v>0.61362420473318646</c:v>
                </c:pt>
                <c:pt idx="12">
                  <c:v>0.17310602491047319</c:v>
                </c:pt>
                <c:pt idx="13">
                  <c:v>0.34688394244327608</c:v>
                </c:pt>
                <c:pt idx="14">
                  <c:v>0.18897667799772758</c:v>
                </c:pt>
                <c:pt idx="15">
                  <c:v>0.34502579895348956</c:v>
                </c:pt>
                <c:pt idx="16">
                  <c:v>0.32634387312486524</c:v>
                </c:pt>
                <c:pt idx="17">
                  <c:v>0.34</c:v>
                </c:pt>
                <c:pt idx="18">
                  <c:v>0.16</c:v>
                </c:pt>
                <c:pt idx="19">
                  <c:v>0.36</c:v>
                </c:pt>
                <c:pt idx="20">
                  <c:v>0.13</c:v>
                </c:pt>
                <c:pt idx="21">
                  <c:v>0.13</c:v>
                </c:pt>
                <c:pt idx="22">
                  <c:v>0.05</c:v>
                </c:pt>
              </c:numCache>
            </c:numRef>
          </c:val>
          <c:smooth val="0"/>
        </c:ser>
        <c:ser>
          <c:idx val="3"/>
          <c:order val="3"/>
          <c:tx>
            <c:strRef>
              <c:f>Lajos_Duomenys!$Q$62</c:f>
              <c:strCache>
                <c:ptCount val="1"/>
                <c:pt idx="0">
                  <c:v>koncentracija_atvira vieta</c:v>
                </c:pt>
              </c:strCache>
            </c:strRef>
          </c:tx>
          <c:spPr>
            <a:ln w="19050" cap="rnd">
              <a:solidFill>
                <a:srgbClr val="FF0000"/>
              </a:solidFill>
              <a:round/>
            </a:ln>
            <a:effectLst/>
          </c:spPr>
          <c:marker>
            <c:symbol val="none"/>
          </c:marker>
          <c:cat>
            <c:numRef>
              <c:f>Lajos_Duomenys!$A$63:$A$85</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Lajos_Duomenys!$Q$63:$Q$85</c:f>
              <c:numCache>
                <c:formatCode>0.00</c:formatCode>
                <c:ptCount val="23"/>
                <c:pt idx="0">
                  <c:v>0.83053040103492881</c:v>
                </c:pt>
                <c:pt idx="1">
                  <c:v>1.376599634369287</c:v>
                </c:pt>
                <c:pt idx="2">
                  <c:v>0.76900000000000002</c:v>
                </c:pt>
                <c:pt idx="3">
                  <c:v>0.33489242282507015</c:v>
                </c:pt>
                <c:pt idx="4">
                  <c:v>0.31742243436754175</c:v>
                </c:pt>
                <c:pt idx="5">
                  <c:v>0.4796195652173913</c:v>
                </c:pt>
                <c:pt idx="6">
                  <c:v>0.29038461538461541</c:v>
                </c:pt>
                <c:pt idx="7">
                  <c:v>0.43297746144721233</c:v>
                </c:pt>
                <c:pt idx="8">
                  <c:v>0.42629482071713148</c:v>
                </c:pt>
                <c:pt idx="9">
                  <c:v>0.39361702127659576</c:v>
                </c:pt>
                <c:pt idx="10">
                  <c:v>0.30105263157894735</c:v>
                </c:pt>
                <c:pt idx="11">
                  <c:v>0.50778258303916401</c:v>
                </c:pt>
                <c:pt idx="12">
                  <c:v>0.3707697707027765</c:v>
                </c:pt>
                <c:pt idx="13">
                  <c:v>0.49270998329112314</c:v>
                </c:pt>
                <c:pt idx="14">
                  <c:v>0.37511605222643996</c:v>
                </c:pt>
                <c:pt idx="15">
                  <c:v>0.37181688673414615</c:v>
                </c:pt>
                <c:pt idx="16">
                  <c:v>0.40795819298593233</c:v>
                </c:pt>
                <c:pt idx="17">
                  <c:v>0.39987084838340231</c:v>
                </c:pt>
                <c:pt idx="18">
                  <c:v>0.34</c:v>
                </c:pt>
                <c:pt idx="19">
                  <c:v>0.4</c:v>
                </c:pt>
                <c:pt idx="20">
                  <c:v>0.28999999999999998</c:v>
                </c:pt>
                <c:pt idx="21">
                  <c:v>0.26</c:v>
                </c:pt>
                <c:pt idx="22">
                  <c:v>0.24</c:v>
                </c:pt>
              </c:numCache>
            </c:numRef>
          </c:val>
          <c:smooth val="0"/>
        </c:ser>
        <c:dLbls>
          <c:showLegendKey val="0"/>
          <c:showVal val="0"/>
          <c:showCatName val="0"/>
          <c:showSerName val="0"/>
          <c:showPercent val="0"/>
          <c:showBubbleSize val="0"/>
        </c:dLbls>
        <c:marker val="1"/>
        <c:smooth val="0"/>
        <c:axId val="635531320"/>
        <c:axId val="635543472"/>
      </c:lineChart>
      <c:catAx>
        <c:axId val="6355379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5541512"/>
        <c:crosses val="autoZero"/>
        <c:auto val="1"/>
        <c:lblAlgn val="ctr"/>
        <c:lblOffset val="100"/>
        <c:noMultiLvlLbl val="0"/>
      </c:catAx>
      <c:valAx>
        <c:axId val="635541512"/>
        <c:scaling>
          <c:orientation val="minMax"/>
          <c:max val="10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Srautas, mgN/m2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37984"/>
        <c:crosses val="autoZero"/>
        <c:crossBetween val="between"/>
      </c:valAx>
      <c:valAx>
        <c:axId val="635543472"/>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Koncentracija, mgN/m3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31320"/>
        <c:crosses val="max"/>
        <c:crossBetween val="between"/>
      </c:valAx>
      <c:catAx>
        <c:axId val="635531320"/>
        <c:scaling>
          <c:orientation val="minMax"/>
        </c:scaling>
        <c:delete val="1"/>
        <c:axPos val="b"/>
        <c:numFmt formatCode="General" sourceLinked="1"/>
        <c:majorTickMark val="out"/>
        <c:minorTickMark val="none"/>
        <c:tickLblPos val="nextTo"/>
        <c:crossAx val="635543472"/>
        <c:crosses val="autoZero"/>
        <c:auto val="1"/>
        <c:lblAlgn val="ctr"/>
        <c:lblOffset val="100"/>
        <c:noMultiLvlLbl val="0"/>
      </c:catAx>
      <c:spPr>
        <a:noFill/>
        <a:ln>
          <a:noFill/>
        </a:ln>
        <a:effectLst/>
      </c:spPr>
    </c:plotArea>
    <c:legend>
      <c:legendPos val="t"/>
      <c:layout>
        <c:manualLayout>
          <c:xMode val="edge"/>
          <c:yMode val="edge"/>
          <c:x val="0.32017913385826774"/>
          <c:y val="4.2523330417031206E-2"/>
          <c:w val="0.65964173228346457"/>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04903465017359"/>
          <c:y val="5.8252611285811357E-2"/>
          <c:w val="0.80284712201299302"/>
          <c:h val="0.77022897144572788"/>
        </c:manualLayout>
      </c:layout>
      <c:barChart>
        <c:barDir val="col"/>
        <c:grouping val="clustered"/>
        <c:varyColors val="0"/>
        <c:ser>
          <c:idx val="1"/>
          <c:order val="1"/>
          <c:tx>
            <c:strRef>
              <c:f>Sheet1!$B$5</c:f>
              <c:strCache>
                <c:ptCount val="1"/>
                <c:pt idx="0">
                  <c:v>didžiausia</c:v>
                </c:pt>
              </c:strCache>
            </c:strRef>
          </c:tx>
          <c:spPr>
            <a:gradFill rotWithShape="0">
              <a:gsLst>
                <a:gs pos="0">
                  <a:srgbClr val="FF0000">
                    <a:gamma/>
                    <a:shade val="46275"/>
                    <a:invGamma/>
                  </a:srgbClr>
                </a:gs>
                <a:gs pos="100000">
                  <a:srgbClr val="FF0000"/>
                </a:gs>
              </a:gsLst>
              <a:lin ang="5400000" scaled="1"/>
            </a:gradFill>
            <a:ln w="12700">
              <a:solidFill>
                <a:srgbClr val="000000"/>
              </a:solidFill>
              <a:prstDash val="solid"/>
            </a:ln>
          </c:spPr>
          <c:invertIfNegative val="0"/>
          <c:val>
            <c:numRef>
              <c:f>Sheet1!$C$5:$N$5</c:f>
              <c:numCache>
                <c:formatCode>0.0</c:formatCode>
                <c:ptCount val="12"/>
                <c:pt idx="0">
                  <c:v>76.886666666666656</c:v>
                </c:pt>
                <c:pt idx="1">
                  <c:v>78.099999999999994</c:v>
                </c:pt>
                <c:pt idx="2">
                  <c:v>86.4</c:v>
                </c:pt>
                <c:pt idx="3">
                  <c:v>97.77833333333335</c:v>
                </c:pt>
                <c:pt idx="4">
                  <c:v>119.81166666666667</c:v>
                </c:pt>
                <c:pt idx="5">
                  <c:v>92.1</c:v>
                </c:pt>
                <c:pt idx="6">
                  <c:v>94.8</c:v>
                </c:pt>
                <c:pt idx="7">
                  <c:v>111.8</c:v>
                </c:pt>
                <c:pt idx="8">
                  <c:v>88.7</c:v>
                </c:pt>
                <c:pt idx="9">
                  <c:v>80</c:v>
                </c:pt>
                <c:pt idx="10">
                  <c:v>78.7</c:v>
                </c:pt>
                <c:pt idx="11">
                  <c:v>83.4</c:v>
                </c:pt>
              </c:numCache>
            </c:numRef>
          </c:val>
        </c:ser>
        <c:dLbls>
          <c:showLegendKey val="0"/>
          <c:showVal val="0"/>
          <c:showCatName val="0"/>
          <c:showSerName val="0"/>
          <c:showPercent val="0"/>
          <c:showBubbleSize val="0"/>
        </c:dLbls>
        <c:gapWidth val="150"/>
        <c:axId val="635531712"/>
        <c:axId val="400958440"/>
      </c:barChart>
      <c:lineChart>
        <c:grouping val="standard"/>
        <c:varyColors val="0"/>
        <c:ser>
          <c:idx val="0"/>
          <c:order val="0"/>
          <c:tx>
            <c:strRef>
              <c:f>Sheet1!$B$4</c:f>
              <c:strCache>
                <c:ptCount val="1"/>
                <c:pt idx="0">
                  <c:v>vidutinė</c:v>
                </c:pt>
              </c:strCache>
            </c:strRef>
          </c:tx>
          <c:spPr>
            <a:ln w="25400">
              <a:solidFill>
                <a:srgbClr val="000080"/>
              </a:solidFill>
              <a:prstDash val="solid"/>
            </a:ln>
          </c:spPr>
          <c:marker>
            <c:symbol val="diamond"/>
            <c:size val="7"/>
            <c:spPr>
              <a:solidFill>
                <a:srgbClr val="000080"/>
              </a:solidFill>
              <a:ln>
                <a:solidFill>
                  <a:srgbClr val="FFFFFF"/>
                </a:solidFill>
                <a:prstDash val="solid"/>
              </a:ln>
            </c:spPr>
          </c:marker>
          <c:val>
            <c:numRef>
              <c:f>Sheet1!$C$4:$N$4</c:f>
              <c:numCache>
                <c:formatCode>0.0</c:formatCode>
                <c:ptCount val="12"/>
                <c:pt idx="0">
                  <c:v>42.778009296594952</c:v>
                </c:pt>
                <c:pt idx="1">
                  <c:v>55.096489831349118</c:v>
                </c:pt>
                <c:pt idx="2">
                  <c:v>57.692432432432476</c:v>
                </c:pt>
                <c:pt idx="3">
                  <c:v>66.470479594330442</c:v>
                </c:pt>
                <c:pt idx="4">
                  <c:v>71.488569332437294</c:v>
                </c:pt>
                <c:pt idx="5">
                  <c:v>64.732716927453737</c:v>
                </c:pt>
                <c:pt idx="6">
                  <c:v>57.204971590909054</c:v>
                </c:pt>
                <c:pt idx="7">
                  <c:v>62.172446236559161</c:v>
                </c:pt>
                <c:pt idx="8">
                  <c:v>45.900153374233099</c:v>
                </c:pt>
                <c:pt idx="9">
                  <c:v>49.353592814371254</c:v>
                </c:pt>
                <c:pt idx="10">
                  <c:v>39.920625889046981</c:v>
                </c:pt>
                <c:pt idx="11">
                  <c:v>49.668827160493827</c:v>
                </c:pt>
              </c:numCache>
            </c:numRef>
          </c:val>
          <c:smooth val="0"/>
        </c:ser>
        <c:dLbls>
          <c:showLegendKey val="0"/>
          <c:showVal val="0"/>
          <c:showCatName val="0"/>
          <c:showSerName val="0"/>
          <c:showPercent val="0"/>
          <c:showBubbleSize val="0"/>
        </c:dLbls>
        <c:marker val="1"/>
        <c:smooth val="0"/>
        <c:axId val="400962752"/>
        <c:axId val="400957656"/>
      </c:lineChart>
      <c:catAx>
        <c:axId val="635531712"/>
        <c:scaling>
          <c:orientation val="minMax"/>
        </c:scaling>
        <c:delete val="0"/>
        <c:axPos val="b"/>
        <c:title>
          <c:tx>
            <c:rich>
              <a:bodyPr/>
              <a:lstStyle/>
              <a:p>
                <a:pPr>
                  <a:defRPr sz="1200" b="0" i="0" u="none" strike="noStrike" baseline="0">
                    <a:solidFill>
                      <a:srgbClr val="000000"/>
                    </a:solidFill>
                    <a:latin typeface="Times New Roman"/>
                    <a:ea typeface="Times New Roman"/>
                    <a:cs typeface="Times New Roman"/>
                  </a:defRPr>
                </a:pPr>
                <a:r>
                  <a:rPr lang="lt-LT"/>
                  <a:t>Mėnesiai</a:t>
                </a:r>
              </a:p>
            </c:rich>
          </c:tx>
          <c:layout>
            <c:manualLayout>
              <c:xMode val="edge"/>
              <c:yMode val="edge"/>
              <c:x val="0.46544800802338726"/>
              <c:y val="0.8932066016019841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400958440"/>
        <c:crosses val="autoZero"/>
        <c:auto val="1"/>
        <c:lblAlgn val="ctr"/>
        <c:lblOffset val="100"/>
        <c:tickLblSkip val="1"/>
        <c:tickMarkSkip val="1"/>
        <c:noMultiLvlLbl val="0"/>
      </c:catAx>
      <c:valAx>
        <c:axId val="400958440"/>
        <c:scaling>
          <c:orientation val="minMax"/>
          <c:max val="120"/>
        </c:scaling>
        <c:delete val="0"/>
        <c:axPos val="l"/>
        <c:title>
          <c:tx>
            <c:rich>
              <a:bodyPr/>
              <a:lstStyle/>
              <a:p>
                <a:pPr>
                  <a:defRPr sz="1100" b="0" i="0" u="none" strike="noStrike" baseline="0">
                    <a:solidFill>
                      <a:srgbClr val="000000"/>
                    </a:solidFill>
                    <a:latin typeface="Calibri"/>
                    <a:ea typeface="Calibri"/>
                    <a:cs typeface="Calibri"/>
                  </a:defRPr>
                </a:pPr>
                <a:r>
                  <a:rPr lang="en-US" sz="1200" b="0" i="0" u="none" strike="noStrike" baseline="0">
                    <a:solidFill>
                      <a:srgbClr val="000000"/>
                    </a:solidFill>
                    <a:latin typeface="Times New Roman"/>
                    <a:cs typeface="Times New Roman"/>
                  </a:rPr>
                  <a:t>Ozono koncentracija,</a:t>
                </a:r>
                <a:r>
                  <a:rPr lang="en-US" sz="1200" b="0" i="0" u="none" strike="noStrike" baseline="0">
                    <a:solidFill>
                      <a:srgbClr val="000000"/>
                    </a:solidFill>
                    <a:latin typeface="Symbol"/>
                    <a:cs typeface="Times New Roman"/>
                  </a:rPr>
                  <a:t> m</a:t>
                </a:r>
                <a:r>
                  <a:rPr lang="en-US" sz="1200" b="0" i="0" u="none" strike="noStrike" baseline="0">
                    <a:solidFill>
                      <a:srgbClr val="000000"/>
                    </a:solidFill>
                    <a:latin typeface="Times New Roman"/>
                    <a:cs typeface="Times New Roman"/>
                  </a:rPr>
                  <a:t>g/m</a:t>
                </a:r>
                <a:r>
                  <a:rPr lang="en-US" sz="1200" b="0" i="0" u="none" strike="noStrike" baseline="30000">
                    <a:solidFill>
                      <a:srgbClr val="000000"/>
                    </a:solidFill>
                    <a:latin typeface="Times New Roman"/>
                    <a:cs typeface="Times New Roman"/>
                  </a:rPr>
                  <a:t>3</a:t>
                </a:r>
              </a:p>
            </c:rich>
          </c:tx>
          <c:layout>
            <c:manualLayout>
              <c:xMode val="edge"/>
              <c:yMode val="edge"/>
              <c:x val="1.016260162601626E-2"/>
              <c:y val="0.16181297726133748"/>
            </c:manualLayout>
          </c:layout>
          <c:overlay val="0"/>
          <c:spPr>
            <a:noFill/>
            <a:ln w="25400">
              <a:noFill/>
            </a:ln>
          </c:spPr>
        </c:title>
        <c:numFmt formatCode="0" sourceLinked="0"/>
        <c:majorTickMark val="out"/>
        <c:minorTickMark val="none"/>
        <c:tickLblPos val="nextTo"/>
        <c:spPr>
          <a:ln w="3175">
            <a:solidFill>
              <a:srgbClr val="FF0000"/>
            </a:solidFill>
            <a:prstDash val="solid"/>
          </a:ln>
        </c:spPr>
        <c:txPr>
          <a:bodyPr rot="0" vert="horz"/>
          <a:lstStyle/>
          <a:p>
            <a:pPr>
              <a:defRPr sz="900" b="0" i="0" u="none" strike="noStrike" baseline="0">
                <a:solidFill>
                  <a:srgbClr val="FF0000"/>
                </a:solidFill>
                <a:latin typeface="Times New Roman"/>
                <a:ea typeface="Times New Roman"/>
                <a:cs typeface="Times New Roman"/>
              </a:defRPr>
            </a:pPr>
            <a:endParaRPr lang="en-US"/>
          </a:p>
        </c:txPr>
        <c:crossAx val="635531712"/>
        <c:crosses val="autoZero"/>
        <c:crossBetween val="between"/>
      </c:valAx>
      <c:catAx>
        <c:axId val="400962752"/>
        <c:scaling>
          <c:orientation val="minMax"/>
        </c:scaling>
        <c:delete val="1"/>
        <c:axPos val="b"/>
        <c:majorTickMark val="out"/>
        <c:minorTickMark val="none"/>
        <c:tickLblPos val="nextTo"/>
        <c:crossAx val="400957656"/>
        <c:crosses val="autoZero"/>
        <c:auto val="1"/>
        <c:lblAlgn val="ctr"/>
        <c:lblOffset val="100"/>
        <c:noMultiLvlLbl val="0"/>
      </c:catAx>
      <c:valAx>
        <c:axId val="400957656"/>
        <c:scaling>
          <c:orientation val="minMax"/>
        </c:scaling>
        <c:delete val="0"/>
        <c:axPos val="r"/>
        <c:numFmt formatCode="0" sourceLinked="0"/>
        <c:majorTickMark val="out"/>
        <c:minorTickMark val="none"/>
        <c:tickLblPos val="nextTo"/>
        <c:spPr>
          <a:ln w="3175">
            <a:solidFill>
              <a:srgbClr val="0000FF"/>
            </a:solidFill>
            <a:prstDash val="solid"/>
          </a:ln>
        </c:spPr>
        <c:txPr>
          <a:bodyPr rot="0" vert="horz"/>
          <a:lstStyle/>
          <a:p>
            <a:pPr>
              <a:defRPr sz="900" b="0" i="0" u="none" strike="noStrike" baseline="0">
                <a:solidFill>
                  <a:srgbClr val="0000FF"/>
                </a:solidFill>
                <a:latin typeface="Times New Roman"/>
                <a:ea typeface="Times New Roman"/>
                <a:cs typeface="Times New Roman"/>
              </a:defRPr>
            </a:pPr>
            <a:endParaRPr lang="en-US"/>
          </a:p>
        </c:txPr>
        <c:crossAx val="400962752"/>
        <c:crosses val="max"/>
        <c:crossBetween val="between"/>
      </c:valAx>
      <c:spPr>
        <a:noFill/>
        <a:ln w="25400">
          <a:noFill/>
        </a:ln>
      </c:spPr>
    </c:plotArea>
    <c:legend>
      <c:legendPos val="r"/>
      <c:legendEntry>
        <c:idx val="0"/>
        <c:txPr>
          <a:bodyPr/>
          <a:lstStyle/>
          <a:p>
            <a:pPr>
              <a:defRPr sz="925" b="0" i="0" u="none" strike="noStrike" baseline="0">
                <a:solidFill>
                  <a:srgbClr val="000000"/>
                </a:solidFill>
                <a:latin typeface="Times New Roman"/>
                <a:ea typeface="Times New Roman"/>
                <a:cs typeface="Times New Roman"/>
              </a:defRPr>
            </a:pPr>
            <a:endParaRPr lang="en-US"/>
          </a:p>
        </c:txPr>
      </c:legendEntry>
      <c:layout>
        <c:manualLayout>
          <c:xMode val="edge"/>
          <c:yMode val="edge"/>
          <c:x val="0.74253368184515167"/>
          <c:y val="7.2500154877039827E-2"/>
          <c:w val="0.17496483307845528"/>
          <c:h val="0.14750031509466724"/>
        </c:manualLayout>
      </c:layout>
      <c:overlay val="0"/>
      <c:spPr>
        <a:solidFill>
          <a:srgbClr val="FFFFFF"/>
        </a:solidFill>
        <a:ln w="25400">
          <a:noFill/>
        </a:ln>
      </c:spPr>
      <c:txPr>
        <a:bodyPr/>
        <a:lstStyle/>
        <a:p>
          <a:pPr>
            <a:defRPr sz="92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84483918867795E-2"/>
          <c:y val="6.2645011600928072E-2"/>
          <c:w val="0.89518475510188555"/>
          <c:h val="0.75205511210412201"/>
        </c:manualLayout>
      </c:layout>
      <c:barChart>
        <c:barDir val="col"/>
        <c:grouping val="clustered"/>
        <c:varyColors val="0"/>
        <c:ser>
          <c:idx val="0"/>
          <c:order val="0"/>
          <c:tx>
            <c:strRef>
              <c:f>Sheet1!$B$30</c:f>
              <c:strCache>
                <c:ptCount val="1"/>
                <c:pt idx="0">
                  <c:v>metų vidurkis</c:v>
                </c:pt>
              </c:strCache>
            </c:strRef>
          </c:tx>
          <c:spPr>
            <a:solidFill>
              <a:srgbClr val="808080"/>
            </a:solidFill>
            <a:ln w="12700">
              <a:solidFill>
                <a:srgbClr val="000000"/>
              </a:solidFill>
              <a:prstDash val="solid"/>
            </a:ln>
          </c:spPr>
          <c:invertIfNegative val="0"/>
          <c:cat>
            <c:strRef>
              <c:f>Sheet1!$A$36:$A$62</c:f>
              <c:strCache>
                <c:ptCount val="2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6">
                  <c:v>1993-2017</c:v>
                </c:pt>
              </c:strCache>
            </c:strRef>
          </c:cat>
          <c:val>
            <c:numRef>
              <c:f>Sheet1!$B$36:$B$62</c:f>
              <c:numCache>
                <c:formatCode>0.0</c:formatCode>
                <c:ptCount val="27"/>
                <c:pt idx="0" formatCode="General">
                  <c:v>53.1</c:v>
                </c:pt>
                <c:pt idx="1">
                  <c:v>51.436274627750009</c:v>
                </c:pt>
                <c:pt idx="2">
                  <c:v>56.181561919428219</c:v>
                </c:pt>
                <c:pt idx="3">
                  <c:v>63.643992391373821</c:v>
                </c:pt>
                <c:pt idx="4">
                  <c:v>56.533319222290068</c:v>
                </c:pt>
                <c:pt idx="5">
                  <c:v>60.159666527412305</c:v>
                </c:pt>
                <c:pt idx="6">
                  <c:v>60.754550308953242</c:v>
                </c:pt>
                <c:pt idx="7">
                  <c:v>61.032328180820812</c:v>
                </c:pt>
                <c:pt idx="8">
                  <c:v>59.076644624978428</c:v>
                </c:pt>
                <c:pt idx="9">
                  <c:v>59.34809712217691</c:v>
                </c:pt>
                <c:pt idx="10" formatCode="General">
                  <c:v>58.3</c:v>
                </c:pt>
                <c:pt idx="11">
                  <c:v>62.1</c:v>
                </c:pt>
                <c:pt idx="12">
                  <c:v>64.599999999999994</c:v>
                </c:pt>
                <c:pt idx="13">
                  <c:v>68.2</c:v>
                </c:pt>
                <c:pt idx="14">
                  <c:v>59.2</c:v>
                </c:pt>
                <c:pt idx="15">
                  <c:v>57.2</c:v>
                </c:pt>
                <c:pt idx="16">
                  <c:v>59.5</c:v>
                </c:pt>
                <c:pt idx="17">
                  <c:v>62.4</c:v>
                </c:pt>
                <c:pt idx="18">
                  <c:v>58</c:v>
                </c:pt>
                <c:pt idx="19">
                  <c:v>63.1</c:v>
                </c:pt>
                <c:pt idx="20">
                  <c:v>55.7</c:v>
                </c:pt>
                <c:pt idx="21">
                  <c:v>52.1</c:v>
                </c:pt>
                <c:pt idx="22">
                  <c:v>60.6</c:v>
                </c:pt>
                <c:pt idx="23">
                  <c:v>57.3</c:v>
                </c:pt>
                <c:pt idx="24">
                  <c:v>55.2</c:v>
                </c:pt>
                <c:pt idx="26">
                  <c:v>58.990657397007347</c:v>
                </c:pt>
              </c:numCache>
            </c:numRef>
          </c:val>
        </c:ser>
        <c:ser>
          <c:idx val="1"/>
          <c:order val="1"/>
          <c:tx>
            <c:strRef>
              <c:f>Sheet1!$C$30</c:f>
              <c:strCache>
                <c:ptCount val="1"/>
                <c:pt idx="0">
                  <c:v>šiltojo laikotarpio vidurkis</c:v>
                </c:pt>
              </c:strCache>
            </c:strRef>
          </c:tx>
          <c:spPr>
            <a:solidFill>
              <a:srgbClr val="FF0000"/>
            </a:solidFill>
            <a:ln w="12700">
              <a:solidFill>
                <a:srgbClr val="000000"/>
              </a:solidFill>
              <a:prstDash val="solid"/>
            </a:ln>
          </c:spPr>
          <c:invertIfNegative val="0"/>
          <c:cat>
            <c:strRef>
              <c:f>Sheet1!$A$36:$A$62</c:f>
              <c:strCache>
                <c:ptCount val="2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6">
                  <c:v>1993-2017</c:v>
                </c:pt>
              </c:strCache>
            </c:strRef>
          </c:cat>
          <c:val>
            <c:numRef>
              <c:f>Sheet1!$C$36:$C$62</c:f>
              <c:numCache>
                <c:formatCode>0.0</c:formatCode>
                <c:ptCount val="27"/>
                <c:pt idx="0" formatCode="General">
                  <c:v>63.8</c:v>
                </c:pt>
                <c:pt idx="1">
                  <c:v>61.302924442229703</c:v>
                </c:pt>
                <c:pt idx="2">
                  <c:v>71.967946054222395</c:v>
                </c:pt>
                <c:pt idx="3">
                  <c:v>63.643992391373821</c:v>
                </c:pt>
                <c:pt idx="4">
                  <c:v>65.465886251988636</c:v>
                </c:pt>
                <c:pt idx="5">
                  <c:v>67.874900623834321</c:v>
                </c:pt>
                <c:pt idx="6">
                  <c:v>69.386216305741073</c:v>
                </c:pt>
                <c:pt idx="7">
                  <c:v>72.923626023604157</c:v>
                </c:pt>
                <c:pt idx="8">
                  <c:v>67.405051539425116</c:v>
                </c:pt>
                <c:pt idx="9">
                  <c:v>70.597952633607747</c:v>
                </c:pt>
                <c:pt idx="10" formatCode="General">
                  <c:v>66.2</c:v>
                </c:pt>
                <c:pt idx="11">
                  <c:v>71.8</c:v>
                </c:pt>
                <c:pt idx="12">
                  <c:v>71.3</c:v>
                </c:pt>
                <c:pt idx="13">
                  <c:v>77.400000000000006</c:v>
                </c:pt>
                <c:pt idx="14">
                  <c:v>67.099999999999994</c:v>
                </c:pt>
                <c:pt idx="15">
                  <c:v>68</c:v>
                </c:pt>
                <c:pt idx="16">
                  <c:v>74.099999999999994</c:v>
                </c:pt>
                <c:pt idx="17">
                  <c:v>68.900000000000006</c:v>
                </c:pt>
                <c:pt idx="18">
                  <c:v>67.3</c:v>
                </c:pt>
                <c:pt idx="19">
                  <c:v>74.5</c:v>
                </c:pt>
                <c:pt idx="20">
                  <c:v>64.2</c:v>
                </c:pt>
                <c:pt idx="21">
                  <c:v>63.6</c:v>
                </c:pt>
                <c:pt idx="22">
                  <c:v>69.599999999999994</c:v>
                </c:pt>
                <c:pt idx="23">
                  <c:v>65.900000000000006</c:v>
                </c:pt>
                <c:pt idx="24">
                  <c:v>61.6</c:v>
                </c:pt>
                <c:pt idx="26">
                  <c:v>68.234739850641077</c:v>
                </c:pt>
              </c:numCache>
            </c:numRef>
          </c:val>
        </c:ser>
        <c:ser>
          <c:idx val="2"/>
          <c:order val="2"/>
          <c:tx>
            <c:strRef>
              <c:f>Sheet1!$D$30</c:f>
              <c:strCache>
                <c:ptCount val="1"/>
                <c:pt idx="0">
                  <c:v>šaltojo laikotarpio vidurkis</c:v>
                </c:pt>
              </c:strCache>
            </c:strRef>
          </c:tx>
          <c:spPr>
            <a:solidFill>
              <a:srgbClr val="0000FF"/>
            </a:solidFill>
            <a:ln w="12700">
              <a:solidFill>
                <a:srgbClr val="000000"/>
              </a:solidFill>
              <a:prstDash val="solid"/>
            </a:ln>
          </c:spPr>
          <c:invertIfNegative val="0"/>
          <c:cat>
            <c:strRef>
              <c:f>Sheet1!$A$36:$A$62</c:f>
              <c:strCache>
                <c:ptCount val="2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6">
                  <c:v>1993-2017</c:v>
                </c:pt>
              </c:strCache>
            </c:strRef>
          </c:cat>
          <c:val>
            <c:numRef>
              <c:f>Sheet1!$D$36:$D$62</c:f>
              <c:numCache>
                <c:formatCode>0.0</c:formatCode>
                <c:ptCount val="27"/>
                <c:pt idx="0" formatCode="General">
                  <c:v>44.2</c:v>
                </c:pt>
                <c:pt idx="1">
                  <c:v>41.569624813270323</c:v>
                </c:pt>
                <c:pt idx="2">
                  <c:v>37.237900957675215</c:v>
                </c:pt>
                <c:pt idx="4">
                  <c:v>45.814238786651813</c:v>
                </c:pt>
                <c:pt idx="5">
                  <c:v>52.444432430990297</c:v>
                </c:pt>
                <c:pt idx="6">
                  <c:v>52.12288431216539</c:v>
                </c:pt>
                <c:pt idx="7">
                  <c:v>46.762770769480817</c:v>
                </c:pt>
                <c:pt idx="8">
                  <c:v>50.748237710531747</c:v>
                </c:pt>
                <c:pt idx="9">
                  <c:v>48.098241610746065</c:v>
                </c:pt>
                <c:pt idx="10" formatCode="General">
                  <c:v>50.4</c:v>
                </c:pt>
                <c:pt idx="11">
                  <c:v>52.4</c:v>
                </c:pt>
                <c:pt idx="12">
                  <c:v>57.5</c:v>
                </c:pt>
                <c:pt idx="13">
                  <c:v>59.1</c:v>
                </c:pt>
                <c:pt idx="14">
                  <c:v>51.2</c:v>
                </c:pt>
                <c:pt idx="15">
                  <c:v>46.4</c:v>
                </c:pt>
                <c:pt idx="16">
                  <c:v>43.9</c:v>
                </c:pt>
                <c:pt idx="17">
                  <c:v>55.9</c:v>
                </c:pt>
                <c:pt idx="18">
                  <c:v>48.9</c:v>
                </c:pt>
                <c:pt idx="19">
                  <c:v>51.6</c:v>
                </c:pt>
                <c:pt idx="20">
                  <c:v>46.9</c:v>
                </c:pt>
                <c:pt idx="21">
                  <c:v>40.6</c:v>
                </c:pt>
                <c:pt idx="22">
                  <c:v>51.1</c:v>
                </c:pt>
                <c:pt idx="23">
                  <c:v>48.6</c:v>
                </c:pt>
                <c:pt idx="24">
                  <c:v>49</c:v>
                </c:pt>
                <c:pt idx="26">
                  <c:v>48.854097141312984</c:v>
                </c:pt>
              </c:numCache>
            </c:numRef>
          </c:val>
        </c:ser>
        <c:dLbls>
          <c:showLegendKey val="0"/>
          <c:showVal val="0"/>
          <c:showCatName val="0"/>
          <c:showSerName val="0"/>
          <c:showPercent val="0"/>
          <c:showBubbleSize val="0"/>
        </c:dLbls>
        <c:gapWidth val="100"/>
        <c:axId val="400960400"/>
        <c:axId val="400960792"/>
      </c:barChart>
      <c:catAx>
        <c:axId val="400960400"/>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Metai</a:t>
                </a:r>
              </a:p>
            </c:rich>
          </c:tx>
          <c:layout>
            <c:manualLayout>
              <c:xMode val="edge"/>
              <c:yMode val="edge"/>
              <c:x val="0.85033109529864004"/>
              <c:y val="0.9442536502159198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1050" b="0" i="0" u="none" strike="noStrike" baseline="0">
                <a:solidFill>
                  <a:srgbClr val="000000"/>
                </a:solidFill>
                <a:latin typeface="Arial"/>
                <a:ea typeface="Arial"/>
                <a:cs typeface="Arial"/>
              </a:defRPr>
            </a:pPr>
            <a:endParaRPr lang="en-US"/>
          </a:p>
        </c:txPr>
        <c:crossAx val="400960792"/>
        <c:crosses val="autoZero"/>
        <c:auto val="1"/>
        <c:lblAlgn val="ctr"/>
        <c:lblOffset val="100"/>
        <c:tickLblSkip val="1"/>
        <c:tickMarkSkip val="1"/>
        <c:noMultiLvlLbl val="0"/>
      </c:catAx>
      <c:valAx>
        <c:axId val="400960792"/>
        <c:scaling>
          <c:orientation val="minMax"/>
          <c:max val="80"/>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Arial"/>
                    <a:cs typeface="Arial"/>
                  </a:rPr>
                  <a:t>Ozono koncentracija, </a:t>
                </a:r>
                <a:r>
                  <a:rPr lang="en-US" sz="1000" b="1" i="0" u="none" strike="noStrike" baseline="0">
                    <a:solidFill>
                      <a:srgbClr val="000000"/>
                    </a:solidFill>
                    <a:latin typeface="Symbol"/>
                    <a:cs typeface="Arial"/>
                  </a:rPr>
                  <a:t>m</a:t>
                </a:r>
                <a:r>
                  <a:rPr lang="en-US" sz="1000" b="1" i="0" u="none" strike="noStrike" baseline="0">
                    <a:solidFill>
                      <a:srgbClr val="000000"/>
                    </a:solidFill>
                    <a:latin typeface="Arial"/>
                    <a:cs typeface="Arial"/>
                  </a:rPr>
                  <a:t>g/m</a:t>
                </a:r>
                <a:r>
                  <a:rPr lang="en-US" sz="1000" b="1" i="0" u="none" strike="noStrike" baseline="30000">
                    <a:solidFill>
                      <a:srgbClr val="000000"/>
                    </a:solidFill>
                    <a:latin typeface="Arial"/>
                    <a:cs typeface="Arial"/>
                  </a:rPr>
                  <a:t>3</a:t>
                </a:r>
              </a:p>
            </c:rich>
          </c:tx>
          <c:layout>
            <c:manualLayout>
              <c:xMode val="edge"/>
              <c:yMode val="edge"/>
              <c:x val="1.8413597733711047E-2"/>
              <c:y val="0.1995360877373165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400960400"/>
        <c:crosses val="autoZero"/>
        <c:crossBetween val="between"/>
      </c:valAx>
      <c:spPr>
        <a:noFill/>
        <a:ln w="25400">
          <a:noFill/>
        </a:ln>
      </c:spPr>
    </c:plotArea>
    <c:legend>
      <c:legendPos val="r"/>
      <c:layout>
        <c:manualLayout>
          <c:xMode val="edge"/>
          <c:yMode val="edge"/>
          <c:x val="0.2745295689981197"/>
          <c:y val="2.4735030344021122E-2"/>
          <c:w val="0.54311264913707435"/>
          <c:h val="6.3604363741768588E-2"/>
        </c:manualLayout>
      </c:layout>
      <c:overlay val="0"/>
      <c:spPr>
        <a:solidFill>
          <a:srgbClr val="FFFFFF"/>
        </a:solid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50" b="0" i="0" u="none" strike="noStrike" baseline="0">
          <a:solidFill>
            <a:srgbClr val="000000"/>
          </a:solidFill>
          <a:latin typeface="Arial"/>
          <a:ea typeface="Arial"/>
          <a:cs typeface="Arial"/>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n-US" sz="900" b="1"/>
              <a:t>Pb</a:t>
            </a:r>
          </a:p>
        </c:rich>
      </c:tx>
      <c:layout>
        <c:manualLayout>
          <c:xMode val="edge"/>
          <c:yMode val="edge"/>
          <c:x val="0.20001269101506713"/>
          <c:y val="6.4146015917577182E-2"/>
        </c:manualLayout>
      </c:layout>
      <c:overlay val="0"/>
      <c:spPr>
        <a:noFill/>
        <a:ln w="25400">
          <a:noFill/>
        </a:ln>
      </c:spPr>
    </c:title>
    <c:autoTitleDeleted val="0"/>
    <c:plotArea>
      <c:layout>
        <c:manualLayout>
          <c:layoutTarget val="inner"/>
          <c:xMode val="edge"/>
          <c:yMode val="edge"/>
          <c:x val="0.1319444891847362"/>
          <c:y val="6.3131585583063962E-2"/>
          <c:w val="0.8597225137405442"/>
          <c:h val="0.71464954880028408"/>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Koncentracija!$B$3:$B$14</c:f>
              <c:numCache>
                <c:formatCode>General</c:formatCode>
                <c:ptCount val="12"/>
                <c:pt idx="0">
                  <c:v>1.1399999999999999</c:v>
                </c:pt>
                <c:pt idx="1">
                  <c:v>0.65700000000000003</c:v>
                </c:pt>
                <c:pt idx="2">
                  <c:v>0.93200000000000005</c:v>
                </c:pt>
                <c:pt idx="3">
                  <c:v>0.50600000000000001</c:v>
                </c:pt>
                <c:pt idx="4">
                  <c:v>1.32</c:v>
                </c:pt>
                <c:pt idx="5">
                  <c:v>0.56100000000000005</c:v>
                </c:pt>
                <c:pt idx="6">
                  <c:v>0.54600000000000004</c:v>
                </c:pt>
                <c:pt idx="7">
                  <c:v>0.46400000000000002</c:v>
                </c:pt>
                <c:pt idx="8">
                  <c:v>0.60899999999999999</c:v>
                </c:pt>
                <c:pt idx="9">
                  <c:v>0.39400000000000002</c:v>
                </c:pt>
                <c:pt idx="10">
                  <c:v>0.84799999999999998</c:v>
                </c:pt>
                <c:pt idx="11">
                  <c:v>0.94299999999999995</c:v>
                </c:pt>
              </c:numCache>
            </c:numRef>
          </c:val>
        </c:ser>
        <c:ser>
          <c:idx val="1"/>
          <c:order val="1"/>
          <c:tx>
            <c:v>Aukštaitijos IMS</c:v>
          </c:tx>
          <c:spPr>
            <a:solidFill>
              <a:srgbClr val="C0C0C0"/>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Koncentracija!$B$17:$B$28</c:f>
              <c:numCache>
                <c:formatCode>General</c:formatCode>
                <c:ptCount val="12"/>
                <c:pt idx="0" formatCode="0.00">
                  <c:v>2.8</c:v>
                </c:pt>
                <c:pt idx="1">
                  <c:v>1.88</c:v>
                </c:pt>
                <c:pt idx="2">
                  <c:v>1.41</c:v>
                </c:pt>
                <c:pt idx="3" formatCode="0.00">
                  <c:v>1.1000000000000001</c:v>
                </c:pt>
                <c:pt idx="4">
                  <c:v>1.35</c:v>
                </c:pt>
                <c:pt idx="5" formatCode="0.00">
                  <c:v>2</c:v>
                </c:pt>
                <c:pt idx="6" formatCode="0.00">
                  <c:v>1.59</c:v>
                </c:pt>
                <c:pt idx="7" formatCode="0.00">
                  <c:v>1.26</c:v>
                </c:pt>
                <c:pt idx="8" formatCode="0.000">
                  <c:v>0.56999999999999995</c:v>
                </c:pt>
                <c:pt idx="9" formatCode="0.00">
                  <c:v>1.63</c:v>
                </c:pt>
                <c:pt idx="10" formatCode="0.00">
                  <c:v>1.17</c:v>
                </c:pt>
                <c:pt idx="11" formatCode="0.00">
                  <c:v>2.4</c:v>
                </c:pt>
              </c:numCache>
            </c:numRef>
          </c:val>
        </c:ser>
        <c:dLbls>
          <c:showLegendKey val="0"/>
          <c:showVal val="0"/>
          <c:showCatName val="0"/>
          <c:showSerName val="0"/>
          <c:showPercent val="0"/>
          <c:showBubbleSize val="0"/>
        </c:dLbls>
        <c:gapWidth val="100"/>
        <c:axId val="400959616"/>
        <c:axId val="400960008"/>
      </c:barChart>
      <c:catAx>
        <c:axId val="400959616"/>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0416684893554975"/>
              <c:y val="0.8661652615392773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400960008"/>
        <c:crosses val="autoZero"/>
        <c:auto val="1"/>
        <c:lblAlgn val="ctr"/>
        <c:lblOffset val="100"/>
        <c:tickLblSkip val="1"/>
        <c:tickMarkSkip val="1"/>
        <c:noMultiLvlLbl val="0"/>
      </c:catAx>
      <c:valAx>
        <c:axId val="400960008"/>
        <c:scaling>
          <c:orientation val="minMax"/>
          <c:max val="3"/>
        </c:scaling>
        <c:delete val="0"/>
        <c:axPos val="l"/>
        <c:majorGridlines>
          <c:spPr>
            <a:ln w="3175">
              <a:solidFill>
                <a:srgbClr val="000000"/>
              </a:solidFill>
              <a:prstDash val="solid"/>
            </a:ln>
          </c:spPr>
        </c:majorGridlines>
        <c:title>
          <c:tx>
            <c:rich>
              <a:bodyPr/>
              <a:lstStyle/>
              <a:p>
                <a:pPr>
                  <a:defRPr/>
                </a:pPr>
                <a:r>
                  <a:rPr lang="en-US"/>
                  <a:t>C, mg l-1</a:t>
                </a:r>
              </a:p>
            </c:rich>
          </c:tx>
          <c:layout>
            <c:manualLayout>
              <c:xMode val="edge"/>
              <c:yMode val="edge"/>
              <c:x val="2.361111111111111E-2"/>
              <c:y val="0.2979811235716747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400959616"/>
        <c:crosses val="autoZero"/>
        <c:crossBetween val="between"/>
        <c:majorUnit val="1"/>
      </c:valAx>
      <c:spPr>
        <a:solidFill>
          <a:srgbClr val="FFFFFF"/>
        </a:solidFill>
        <a:ln w="12700">
          <a:solidFill>
            <a:srgbClr val="808080"/>
          </a:solidFill>
          <a:prstDash val="solid"/>
        </a:ln>
      </c:spPr>
    </c:plotArea>
    <c:legend>
      <c:legendPos val="r"/>
      <c:layout>
        <c:manualLayout>
          <c:xMode val="edge"/>
          <c:yMode val="edge"/>
          <c:x val="0.59583351560221642"/>
          <c:y val="0.11363669503433284"/>
          <c:w val="0.29166684893554973"/>
          <c:h val="0.23031765676567661"/>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n-US" sz="900" b="1"/>
              <a:t>Zn</a:t>
            </a:r>
          </a:p>
        </c:rich>
      </c:tx>
      <c:layout>
        <c:manualLayout>
          <c:xMode val="edge"/>
          <c:yMode val="edge"/>
          <c:x val="0.20136769063255214"/>
          <c:y val="7.3233141220355416E-2"/>
        </c:manualLayout>
      </c:layout>
      <c:overlay val="0"/>
      <c:spPr>
        <a:noFill/>
        <a:ln w="25400">
          <a:noFill/>
        </a:ln>
      </c:spPr>
    </c:title>
    <c:autoTitleDeleted val="0"/>
    <c:plotArea>
      <c:layout>
        <c:manualLayout>
          <c:layoutTarget val="inner"/>
          <c:xMode val="edge"/>
          <c:yMode val="edge"/>
          <c:x val="0.14760094543274793"/>
          <c:y val="6.3131585583063962E-2"/>
          <c:w val="0.84169654340378552"/>
          <c:h val="0.73485165618686454"/>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Koncentracija!$C$3:$C$14</c:f>
              <c:numCache>
                <c:formatCode>0.0</c:formatCode>
                <c:ptCount val="12"/>
                <c:pt idx="0">
                  <c:v>29</c:v>
                </c:pt>
                <c:pt idx="1">
                  <c:v>21.149646304236242</c:v>
                </c:pt>
                <c:pt idx="2">
                  <c:v>16.121724985624475</c:v>
                </c:pt>
                <c:pt idx="3" formatCode="0.00">
                  <c:v>5.4059676753331454</c:v>
                </c:pt>
                <c:pt idx="4">
                  <c:v>49.755471382095621</c:v>
                </c:pt>
                <c:pt idx="5">
                  <c:v>10.018704582029244</c:v>
                </c:pt>
                <c:pt idx="6">
                  <c:v>13.255428930885568</c:v>
                </c:pt>
                <c:pt idx="7" formatCode="0.00">
                  <c:v>2.2816097498851882</c:v>
                </c:pt>
                <c:pt idx="8">
                  <c:v>24.129261040209013</c:v>
                </c:pt>
                <c:pt idx="9" formatCode="0.00">
                  <c:v>7.4752239301330272</c:v>
                </c:pt>
                <c:pt idx="10">
                  <c:v>12.988796739747066</c:v>
                </c:pt>
                <c:pt idx="11" formatCode="0.00">
                  <c:v>9.2235692977412072</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Koncentracija!$C$17:$C$28</c:f>
              <c:numCache>
                <c:formatCode>0.0</c:formatCode>
                <c:ptCount val="12"/>
                <c:pt idx="0">
                  <c:v>36</c:v>
                </c:pt>
                <c:pt idx="1">
                  <c:v>25.300538165567431</c:v>
                </c:pt>
                <c:pt idx="2" formatCode="0">
                  <c:v>100.79744308643453</c:v>
                </c:pt>
                <c:pt idx="3" formatCode="0">
                  <c:v>127.21974097043466</c:v>
                </c:pt>
                <c:pt idx="4" formatCode="0">
                  <c:v>116.39637852586245</c:v>
                </c:pt>
                <c:pt idx="5">
                  <c:v>33.201421343696566</c:v>
                </c:pt>
                <c:pt idx="6" formatCode="0.00">
                  <c:v>5.9325662528316876</c:v>
                </c:pt>
                <c:pt idx="7">
                  <c:v>63.873645902879346</c:v>
                </c:pt>
                <c:pt idx="8">
                  <c:v>24.289240354892115</c:v>
                </c:pt>
                <c:pt idx="9">
                  <c:v>48.907009659579884</c:v>
                </c:pt>
                <c:pt idx="10">
                  <c:v>29.488568082092922</c:v>
                </c:pt>
                <c:pt idx="11">
                  <c:v>29.116235272324509</c:v>
                </c:pt>
              </c:numCache>
            </c:numRef>
          </c:val>
        </c:ser>
        <c:dLbls>
          <c:showLegendKey val="0"/>
          <c:showVal val="0"/>
          <c:showCatName val="0"/>
          <c:showSerName val="0"/>
          <c:showPercent val="0"/>
          <c:showBubbleSize val="0"/>
        </c:dLbls>
        <c:gapWidth val="100"/>
        <c:axId val="400963536"/>
        <c:axId val="400963144"/>
      </c:barChart>
      <c:catAx>
        <c:axId val="400963536"/>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0555573782443863"/>
              <c:y val="0.886367613139266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400963144"/>
        <c:crosses val="autoZero"/>
        <c:auto val="1"/>
        <c:lblAlgn val="ctr"/>
        <c:lblOffset val="100"/>
        <c:tickLblSkip val="1"/>
        <c:tickMarkSkip val="1"/>
        <c:noMultiLvlLbl val="0"/>
      </c:catAx>
      <c:valAx>
        <c:axId val="400963144"/>
        <c:scaling>
          <c:orientation val="minMax"/>
          <c:max val="150"/>
        </c:scaling>
        <c:delete val="0"/>
        <c:axPos val="l"/>
        <c:majorGridlines>
          <c:spPr>
            <a:ln w="3175">
              <a:solidFill>
                <a:srgbClr val="000000"/>
              </a:solidFill>
              <a:prstDash val="solid"/>
            </a:ln>
          </c:spPr>
        </c:majorGridlines>
        <c:title>
          <c:tx>
            <c:rich>
              <a:bodyPr/>
              <a:lstStyle/>
              <a:p>
                <a:pPr>
                  <a:defRPr/>
                </a:pPr>
                <a:r>
                  <a:rPr lang="en-US"/>
                  <a:t>C, mg l-1</a:t>
                </a:r>
              </a:p>
            </c:rich>
          </c:tx>
          <c:layout>
            <c:manualLayout>
              <c:xMode val="edge"/>
              <c:yMode val="edge"/>
              <c:x val="9.7222222222222224E-3"/>
              <c:y val="0.3080821336726848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400963536"/>
        <c:crosses val="autoZero"/>
        <c:crossBetween val="between"/>
        <c:majorUnit val="30"/>
      </c:valAx>
      <c:spPr>
        <a:solidFill>
          <a:srgbClr val="FFFFFF"/>
        </a:solidFill>
        <a:ln w="12700">
          <a:solidFill>
            <a:srgbClr val="808080"/>
          </a:solidFill>
          <a:prstDash val="solid"/>
        </a:ln>
      </c:spPr>
    </c:plotArea>
    <c:legend>
      <c:legendPos val="r"/>
      <c:layout>
        <c:manualLayout>
          <c:xMode val="edge"/>
          <c:yMode val="edge"/>
          <c:x val="0.64722240449110524"/>
          <c:y val="9.3434674832312631E-2"/>
          <c:w val="0.29166684893554973"/>
          <c:h val="0.16919258198785755"/>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n-US" sz="900" b="1"/>
              <a:t>Cr</a:t>
            </a:r>
          </a:p>
        </c:rich>
      </c:tx>
      <c:layout>
        <c:manualLayout>
          <c:xMode val="edge"/>
          <c:yMode val="edge"/>
          <c:x val="0.20419906954387049"/>
          <c:y val="7.3232948294829486E-2"/>
        </c:manualLayout>
      </c:layout>
      <c:overlay val="0"/>
      <c:spPr>
        <a:noFill/>
        <a:ln w="25400">
          <a:noFill/>
        </a:ln>
      </c:spPr>
    </c:title>
    <c:autoTitleDeleted val="0"/>
    <c:plotArea>
      <c:layout>
        <c:manualLayout>
          <c:layoutTarget val="inner"/>
          <c:xMode val="edge"/>
          <c:yMode val="edge"/>
          <c:x val="0.14784104140212329"/>
          <c:y val="6.3131585583063962E-2"/>
          <c:w val="0.83907238362398806"/>
          <c:h val="0.74358360836083603"/>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Koncentracija!$D$3:$D$14</c:f>
              <c:numCache>
                <c:formatCode>0.000</c:formatCode>
                <c:ptCount val="12"/>
                <c:pt idx="0">
                  <c:v>0.7</c:v>
                </c:pt>
                <c:pt idx="1">
                  <c:v>0.21023364611260051</c:v>
                </c:pt>
                <c:pt idx="2">
                  <c:v>0.4342270777479893</c:v>
                </c:pt>
                <c:pt idx="3">
                  <c:v>0.58188016085790883</c:v>
                </c:pt>
                <c:pt idx="4">
                  <c:v>0.77306179624664872</c:v>
                </c:pt>
                <c:pt idx="5">
                  <c:v>0.6480329758713137</c:v>
                </c:pt>
                <c:pt idx="6">
                  <c:v>0.52287184986595181</c:v>
                </c:pt>
                <c:pt idx="7" formatCode="0.0000">
                  <c:v>5.1599195710455757E-2</c:v>
                </c:pt>
                <c:pt idx="8">
                  <c:v>0.49336769436997319</c:v>
                </c:pt>
                <c:pt idx="9">
                  <c:v>0.28723552278820375</c:v>
                </c:pt>
                <c:pt idx="10">
                  <c:v>0.56692962466487928</c:v>
                </c:pt>
                <c:pt idx="11">
                  <c:v>0.52260723860589808</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Koncentracija!$D$17:$D$28</c:f>
              <c:numCache>
                <c:formatCode>0.000</c:formatCode>
                <c:ptCount val="12"/>
                <c:pt idx="0">
                  <c:v>0.4</c:v>
                </c:pt>
                <c:pt idx="1">
                  <c:v>0.16194209115281497</c:v>
                </c:pt>
                <c:pt idx="2">
                  <c:v>0.15453297587131368</c:v>
                </c:pt>
                <c:pt idx="3">
                  <c:v>0.27969410187667559</c:v>
                </c:pt>
                <c:pt idx="4">
                  <c:v>0.51546273458445035</c:v>
                </c:pt>
                <c:pt idx="5">
                  <c:v>0.53742546916890066</c:v>
                </c:pt>
                <c:pt idx="6" formatCode="0.0000">
                  <c:v>6.6152815013404823E-2</c:v>
                </c:pt>
                <c:pt idx="7">
                  <c:v>0.33870241286863273</c:v>
                </c:pt>
                <c:pt idx="8">
                  <c:v>0.11775201072386057</c:v>
                </c:pt>
                <c:pt idx="9">
                  <c:v>0.41226434316353883</c:v>
                </c:pt>
                <c:pt idx="10">
                  <c:v>0.39003699731903479</c:v>
                </c:pt>
                <c:pt idx="11">
                  <c:v>0.41226434316353883</c:v>
                </c:pt>
              </c:numCache>
            </c:numRef>
          </c:val>
        </c:ser>
        <c:dLbls>
          <c:showLegendKey val="0"/>
          <c:showVal val="0"/>
          <c:showCatName val="0"/>
          <c:showSerName val="0"/>
          <c:showPercent val="0"/>
          <c:showBubbleSize val="0"/>
        </c:dLbls>
        <c:gapWidth val="100"/>
        <c:axId val="400958048"/>
        <c:axId val="400961576"/>
      </c:barChart>
      <c:catAx>
        <c:axId val="400958048"/>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0416684893554975"/>
              <c:y val="0.886367613139266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400961576"/>
        <c:crosses val="autoZero"/>
        <c:auto val="1"/>
        <c:lblAlgn val="ctr"/>
        <c:lblOffset val="100"/>
        <c:tickLblSkip val="1"/>
        <c:tickMarkSkip val="1"/>
        <c:noMultiLvlLbl val="0"/>
      </c:catAx>
      <c:valAx>
        <c:axId val="400961576"/>
        <c:scaling>
          <c:orientation val="minMax"/>
          <c:max val="1"/>
        </c:scaling>
        <c:delete val="0"/>
        <c:axPos val="l"/>
        <c:majorGridlines>
          <c:spPr>
            <a:ln w="3175">
              <a:solidFill>
                <a:srgbClr val="000000"/>
              </a:solidFill>
              <a:prstDash val="solid"/>
            </a:ln>
          </c:spPr>
        </c:majorGridlines>
        <c:title>
          <c:tx>
            <c:rich>
              <a:bodyPr/>
              <a:lstStyle/>
              <a:p>
                <a:pPr>
                  <a:defRPr/>
                </a:pPr>
                <a:r>
                  <a:rPr lang="en-US"/>
                  <a:t>C, mg l-1</a:t>
                </a:r>
              </a:p>
            </c:rich>
          </c:tx>
          <c:layout>
            <c:manualLayout>
              <c:xMode val="edge"/>
              <c:yMode val="edge"/>
              <c:x val="1.5277777777777777E-2"/>
              <c:y val="0.3055568811474322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en-US"/>
          </a:p>
        </c:txPr>
        <c:crossAx val="400958048"/>
        <c:crosses val="autoZero"/>
        <c:crossBetween val="between"/>
        <c:majorUnit val="0.2"/>
      </c:valAx>
      <c:spPr>
        <a:solidFill>
          <a:srgbClr val="FFFFFF"/>
        </a:solidFill>
        <a:ln w="12700">
          <a:solidFill>
            <a:srgbClr val="808080"/>
          </a:solidFill>
          <a:prstDash val="solid"/>
        </a:ln>
      </c:spPr>
    </c:plotArea>
    <c:legend>
      <c:legendPos val="r"/>
      <c:layout>
        <c:manualLayout>
          <c:xMode val="edge"/>
          <c:yMode val="edge"/>
          <c:x val="0.57916684893554971"/>
          <c:y val="0.11616227895755456"/>
          <c:w val="0.29166684893554973"/>
          <c:h val="0.16919258198785758"/>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n-US" sz="900" b="1"/>
              <a:t>Ni</a:t>
            </a:r>
          </a:p>
        </c:rich>
      </c:tx>
      <c:layout>
        <c:manualLayout>
          <c:xMode val="edge"/>
          <c:yMode val="edge"/>
          <c:x val="0.19312026808133692"/>
          <c:y val="9.0697194719471949E-2"/>
        </c:manualLayout>
      </c:layout>
      <c:overlay val="0"/>
      <c:spPr>
        <a:noFill/>
        <a:ln w="25400">
          <a:noFill/>
        </a:ln>
      </c:spPr>
    </c:title>
    <c:autoTitleDeleted val="0"/>
    <c:plotArea>
      <c:layout>
        <c:manualLayout>
          <c:layoutTarget val="inner"/>
          <c:xMode val="edge"/>
          <c:yMode val="edge"/>
          <c:x val="0.13472222222222222"/>
          <c:y val="8.8384169781807576E-2"/>
          <c:w val="0.86388918182006236"/>
          <c:h val="0.73737691961018703"/>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Koncentracija!$E$3:$E$14</c:f>
              <c:numCache>
                <c:formatCode>0.000</c:formatCode>
                <c:ptCount val="12"/>
                <c:pt idx="0" formatCode="0.00">
                  <c:v>1.3</c:v>
                </c:pt>
                <c:pt idx="1">
                  <c:v>0.23389848228754639</c:v>
                </c:pt>
                <c:pt idx="2" formatCode="0.00">
                  <c:v>1.9137539423931413</c:v>
                </c:pt>
                <c:pt idx="3">
                  <c:v>0.50176383976023287</c:v>
                </c:pt>
                <c:pt idx="4" formatCode="0.00">
                  <c:v>1.8905360783425391</c:v>
                </c:pt>
                <c:pt idx="5">
                  <c:v>0.64537062851766003</c:v>
                </c:pt>
                <c:pt idx="6">
                  <c:v>0.8371329871578177</c:v>
                </c:pt>
                <c:pt idx="7">
                  <c:v>0.17026433637108154</c:v>
                </c:pt>
                <c:pt idx="8">
                  <c:v>0.59764501908031153</c:v>
                </c:pt>
                <c:pt idx="9">
                  <c:v>0.50219380020561433</c:v>
                </c:pt>
                <c:pt idx="10" formatCode="0.00">
                  <c:v>2.0341428670999671</c:v>
                </c:pt>
                <c:pt idx="11" formatCode="0.00">
                  <c:v>1.4833635365662408</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Koncentracija!$E$17:$E$28</c:f>
              <c:numCache>
                <c:formatCode>0.00</c:formatCode>
                <c:ptCount val="12"/>
                <c:pt idx="0">
                  <c:v>1.2</c:v>
                </c:pt>
                <c:pt idx="1">
                  <c:v>1.0043876004112287</c:v>
                </c:pt>
                <c:pt idx="2" formatCode="0.000">
                  <c:v>0.62172280402167657</c:v>
                </c:pt>
                <c:pt idx="3">
                  <c:v>1.0284653853525938</c:v>
                </c:pt>
                <c:pt idx="4" formatCode="0.000">
                  <c:v>0.90893638153653133</c:v>
                </c:pt>
                <c:pt idx="5" formatCode="0.000">
                  <c:v>0.78940737772046898</c:v>
                </c:pt>
                <c:pt idx="6" formatCode="0.000">
                  <c:v>0.19133239819477599</c:v>
                </c:pt>
                <c:pt idx="7" formatCode="0.000">
                  <c:v>0.98116973636062654</c:v>
                </c:pt>
                <c:pt idx="8" formatCode="0.000">
                  <c:v>0.2867836170694732</c:v>
                </c:pt>
                <c:pt idx="9">
                  <c:v>1.2675233929847183</c:v>
                </c:pt>
                <c:pt idx="10" formatCode="0.000">
                  <c:v>0.74125180783773892</c:v>
                </c:pt>
                <c:pt idx="11" formatCode="0.000">
                  <c:v>0.38266479638955198</c:v>
                </c:pt>
              </c:numCache>
            </c:numRef>
          </c:val>
        </c:ser>
        <c:dLbls>
          <c:showLegendKey val="0"/>
          <c:showVal val="0"/>
          <c:showCatName val="0"/>
          <c:showSerName val="0"/>
          <c:showPercent val="0"/>
          <c:showBubbleSize val="0"/>
        </c:dLbls>
        <c:gapWidth val="100"/>
        <c:axId val="400963928"/>
        <c:axId val="400964320"/>
      </c:barChart>
      <c:catAx>
        <c:axId val="400963928"/>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0277796004666087"/>
              <c:y val="0.886367613139266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400964320"/>
        <c:crosses val="autoZero"/>
        <c:auto val="1"/>
        <c:lblAlgn val="ctr"/>
        <c:lblOffset val="100"/>
        <c:tickLblSkip val="1"/>
        <c:tickMarkSkip val="1"/>
        <c:noMultiLvlLbl val="0"/>
      </c:catAx>
      <c:valAx>
        <c:axId val="400964320"/>
        <c:scaling>
          <c:orientation val="minMax"/>
          <c:max val="2.5"/>
        </c:scaling>
        <c:delete val="0"/>
        <c:axPos val="l"/>
        <c:majorGridlines>
          <c:spPr>
            <a:ln w="3175">
              <a:solidFill>
                <a:srgbClr val="000000"/>
              </a:solidFill>
              <a:prstDash val="solid"/>
            </a:ln>
          </c:spPr>
        </c:majorGridlines>
        <c:title>
          <c:tx>
            <c:rich>
              <a:bodyPr/>
              <a:lstStyle/>
              <a:p>
                <a:pPr>
                  <a:defRPr/>
                </a:pPr>
                <a:r>
                  <a:rPr lang="en-US"/>
                  <a:t>C, mg l-1</a:t>
                </a:r>
              </a:p>
            </c:rich>
          </c:tx>
          <c:layout>
            <c:manualLayout>
              <c:xMode val="edge"/>
              <c:yMode val="edge"/>
              <c:x val="1.2500000000000001E-2"/>
              <c:y val="0.3106073861979373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400963928"/>
        <c:crosses val="autoZero"/>
        <c:crossBetween val="between"/>
        <c:majorUnit val="0.5"/>
      </c:valAx>
      <c:spPr>
        <a:solidFill>
          <a:srgbClr val="FFFFFF"/>
        </a:solidFill>
        <a:ln w="12700">
          <a:solidFill>
            <a:srgbClr val="808080"/>
          </a:solidFill>
          <a:prstDash val="solid"/>
        </a:ln>
      </c:spPr>
    </c:plotArea>
    <c:legend>
      <c:legendPos val="r"/>
      <c:layout>
        <c:manualLayout>
          <c:xMode val="edge"/>
          <c:yMode val="edge"/>
          <c:x val="0.53194462671332754"/>
          <c:y val="9.5959927357565158E-2"/>
          <c:w val="0.29166684893554973"/>
          <c:h val="0.16919258198785758"/>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n-US" sz="900" b="1"/>
              <a:t>Cu</a:t>
            </a:r>
          </a:p>
        </c:rich>
      </c:tx>
      <c:layout>
        <c:manualLayout>
          <c:xMode val="edge"/>
          <c:yMode val="edge"/>
          <c:x val="0.19379846431732536"/>
          <c:y val="9.195753549404409E-2"/>
        </c:manualLayout>
      </c:layout>
      <c:overlay val="0"/>
      <c:spPr>
        <a:noFill/>
        <a:ln w="25400">
          <a:noFill/>
        </a:ln>
      </c:spPr>
    </c:title>
    <c:autoTitleDeleted val="0"/>
    <c:plotArea>
      <c:layout>
        <c:manualLayout>
          <c:layoutTarget val="inner"/>
          <c:xMode val="edge"/>
          <c:yMode val="edge"/>
          <c:x val="0.1319444891847362"/>
          <c:y val="6.3131585583063962E-2"/>
          <c:w val="0.8597225137405442"/>
          <c:h val="0.73737691961018703"/>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Koncentracija!$F$3:$F$14</c:f>
              <c:numCache>
                <c:formatCode>0.00</c:formatCode>
                <c:ptCount val="12"/>
                <c:pt idx="0">
                  <c:v>5.6</c:v>
                </c:pt>
                <c:pt idx="1">
                  <c:v>1.5117987393361201</c:v>
                </c:pt>
                <c:pt idx="2">
                  <c:v>4.1294762085730383</c:v>
                </c:pt>
                <c:pt idx="3" formatCode="0.000">
                  <c:v>0.95950608709326546</c:v>
                </c:pt>
                <c:pt idx="4" formatCode="0.0">
                  <c:v>10.02641824686472</c:v>
                </c:pt>
                <c:pt idx="5">
                  <c:v>2.2803090068012946</c:v>
                </c:pt>
                <c:pt idx="6">
                  <c:v>2.916674311024912</c:v>
                </c:pt>
                <c:pt idx="7">
                  <c:v>1.1998676433972399</c:v>
                </c:pt>
                <c:pt idx="8">
                  <c:v>1.7760886658192347</c:v>
                </c:pt>
                <c:pt idx="9">
                  <c:v>1.7879450654575473</c:v>
                </c:pt>
                <c:pt idx="10">
                  <c:v>2.7724573772425267</c:v>
                </c:pt>
                <c:pt idx="11">
                  <c:v>3.2529649189479612</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Koncentracija!$F$17:$F$28</c:f>
              <c:numCache>
                <c:formatCode>0.00</c:formatCode>
                <c:ptCount val="12"/>
                <c:pt idx="0">
                  <c:v>6.4</c:v>
                </c:pt>
                <c:pt idx="1">
                  <c:v>6.6154398563734294</c:v>
                </c:pt>
                <c:pt idx="2">
                  <c:v>6.4951512927701831</c:v>
                </c:pt>
                <c:pt idx="3">
                  <c:v>6.6990813665491613</c:v>
                </c:pt>
                <c:pt idx="4">
                  <c:v>6.831657471595749</c:v>
                </c:pt>
                <c:pt idx="5">
                  <c:v>7.948530317524801</c:v>
                </c:pt>
                <c:pt idx="6">
                  <c:v>4.2853339710912213</c:v>
                </c:pt>
                <c:pt idx="7">
                  <c:v>5.1383480323421873</c:v>
                </c:pt>
                <c:pt idx="8">
                  <c:v>7.0718034569972081</c:v>
                </c:pt>
                <c:pt idx="9">
                  <c:v>8.236964185089569</c:v>
                </c:pt>
                <c:pt idx="10">
                  <c:v>7.9125299768048327</c:v>
                </c:pt>
                <c:pt idx="11">
                  <c:v>8.200748273467088</c:v>
                </c:pt>
              </c:numCache>
            </c:numRef>
          </c:val>
        </c:ser>
        <c:dLbls>
          <c:showLegendKey val="0"/>
          <c:showVal val="0"/>
          <c:showCatName val="0"/>
          <c:showSerName val="0"/>
          <c:showPercent val="0"/>
          <c:showBubbleSize val="0"/>
        </c:dLbls>
        <c:gapWidth val="100"/>
        <c:axId val="400965104"/>
        <c:axId val="643472576"/>
      </c:barChart>
      <c:catAx>
        <c:axId val="400965104"/>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0416684893554975"/>
              <c:y val="0.8838423606140141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72576"/>
        <c:crosses val="autoZero"/>
        <c:auto val="1"/>
        <c:lblAlgn val="ctr"/>
        <c:lblOffset val="100"/>
        <c:tickLblSkip val="1"/>
        <c:tickMarkSkip val="1"/>
        <c:noMultiLvlLbl val="0"/>
      </c:catAx>
      <c:valAx>
        <c:axId val="643472576"/>
        <c:scaling>
          <c:orientation val="minMax"/>
          <c:max val="12"/>
        </c:scaling>
        <c:delete val="0"/>
        <c:axPos val="l"/>
        <c:majorGridlines>
          <c:spPr>
            <a:ln w="3175">
              <a:solidFill>
                <a:srgbClr val="000000"/>
              </a:solidFill>
              <a:prstDash val="solid"/>
            </a:ln>
          </c:spPr>
        </c:majorGridlines>
        <c:title>
          <c:tx>
            <c:rich>
              <a:bodyPr/>
              <a:lstStyle/>
              <a:p>
                <a:pPr>
                  <a:defRPr/>
                </a:pPr>
                <a:r>
                  <a:rPr lang="en-US"/>
                  <a:t>C, mg l-1</a:t>
                </a:r>
              </a:p>
            </c:rich>
          </c:tx>
          <c:layout>
            <c:manualLayout>
              <c:xMode val="edge"/>
              <c:yMode val="edge"/>
              <c:x val="9.7222222222222224E-3"/>
              <c:y val="0.3005063760969273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400965104"/>
        <c:crosses val="autoZero"/>
        <c:crossBetween val="between"/>
        <c:majorUnit val="3"/>
      </c:valAx>
      <c:spPr>
        <a:solidFill>
          <a:srgbClr val="FFFFFF"/>
        </a:solidFill>
        <a:ln w="12700">
          <a:solidFill>
            <a:srgbClr val="808080"/>
          </a:solidFill>
          <a:prstDash val="solid"/>
        </a:ln>
      </c:spPr>
    </c:plotArea>
    <c:legend>
      <c:legendPos val="r"/>
      <c:layout>
        <c:manualLayout>
          <c:xMode val="edge"/>
          <c:yMode val="edge"/>
          <c:x val="0.53888907115777196"/>
          <c:y val="0.1010104324080702"/>
          <c:w val="0.29166684893554973"/>
          <c:h val="0.16919258198785755"/>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n-US" sz="900" b="1"/>
              <a:t>Cd</a:t>
            </a:r>
          </a:p>
        </c:rich>
      </c:tx>
      <c:layout>
        <c:manualLayout>
          <c:xMode val="edge"/>
          <c:yMode val="edge"/>
          <c:x val="0.21527777777777779"/>
          <c:y val="7.8283159680797479E-2"/>
        </c:manualLayout>
      </c:layout>
      <c:overlay val="0"/>
      <c:spPr>
        <a:noFill/>
        <a:ln w="25400">
          <a:noFill/>
        </a:ln>
      </c:spPr>
    </c:title>
    <c:autoTitleDeleted val="0"/>
    <c:plotArea>
      <c:layout>
        <c:manualLayout>
          <c:layoutTarget val="inner"/>
          <c:xMode val="edge"/>
          <c:yMode val="edge"/>
          <c:x val="0.16318648653878037"/>
          <c:y val="6.3131585583063962E-2"/>
          <c:w val="0.8253780306855788"/>
          <c:h val="0.73737691961018703"/>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Koncentracija!$G$3:$G$14</c:f>
              <c:numCache>
                <c:formatCode>0.0000</c:formatCode>
                <c:ptCount val="12"/>
                <c:pt idx="0">
                  <c:v>0.08</c:v>
                </c:pt>
                <c:pt idx="1">
                  <c:v>6.6819264557480246E-2</c:v>
                </c:pt>
                <c:pt idx="2">
                  <c:v>6.8974724704495727E-2</c:v>
                </c:pt>
                <c:pt idx="3">
                  <c:v>3.3972625600721777E-2</c:v>
                </c:pt>
                <c:pt idx="4">
                  <c:v>8.544630075333054E-2</c:v>
                </c:pt>
                <c:pt idx="5">
                  <c:v>5.6846239996662294E-2</c:v>
                </c:pt>
                <c:pt idx="6">
                  <c:v>7.5441105145542198E-2</c:v>
                </c:pt>
                <c:pt idx="7">
                  <c:v>4.0374663947827495E-2</c:v>
                </c:pt>
                <c:pt idx="8">
                  <c:v>5.4336898332972616E-2</c:v>
                </c:pt>
                <c:pt idx="9">
                  <c:v>5.5076832413291359E-2</c:v>
                </c:pt>
                <c:pt idx="10">
                  <c:v>5.2921372266275878E-2</c:v>
                </c:pt>
                <c:pt idx="11">
                  <c:v>4.7902688938896522E-2</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Koncentracija!$G$17:$G$28</c:f>
              <c:numCache>
                <c:formatCode>0.0000</c:formatCode>
                <c:ptCount val="12"/>
                <c:pt idx="0" formatCode="0.000">
                  <c:v>0.11</c:v>
                </c:pt>
                <c:pt idx="1">
                  <c:v>8.7569589853375637E-2</c:v>
                </c:pt>
                <c:pt idx="2">
                  <c:v>5.5398542882995179E-2</c:v>
                </c:pt>
                <c:pt idx="3">
                  <c:v>4.7548807422222346E-2</c:v>
                </c:pt>
                <c:pt idx="4">
                  <c:v>7.9012091359254438E-2</c:v>
                </c:pt>
                <c:pt idx="5" formatCode="0.000">
                  <c:v>0.10153182423852078</c:v>
                </c:pt>
                <c:pt idx="6">
                  <c:v>9.2942154697429183E-2</c:v>
                </c:pt>
                <c:pt idx="7">
                  <c:v>8.1875314539618299E-2</c:v>
                </c:pt>
                <c:pt idx="8">
                  <c:v>3.7157559250789444E-2</c:v>
                </c:pt>
                <c:pt idx="9">
                  <c:v>9.7220903944489789E-2</c:v>
                </c:pt>
                <c:pt idx="10">
                  <c:v>7.1516237415155781E-2</c:v>
                </c:pt>
                <c:pt idx="11">
                  <c:v>8.5092419236656336E-2</c:v>
                </c:pt>
              </c:numCache>
            </c:numRef>
          </c:val>
        </c:ser>
        <c:dLbls>
          <c:showLegendKey val="0"/>
          <c:showVal val="0"/>
          <c:showCatName val="0"/>
          <c:showSerName val="0"/>
          <c:showPercent val="0"/>
          <c:showBubbleSize val="0"/>
        </c:dLbls>
        <c:gapWidth val="100"/>
        <c:axId val="643471400"/>
        <c:axId val="643470224"/>
      </c:barChart>
      <c:catAx>
        <c:axId val="643471400"/>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0972240449110529"/>
              <c:y val="0.886367613139266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70224"/>
        <c:crosses val="autoZero"/>
        <c:auto val="1"/>
        <c:lblAlgn val="ctr"/>
        <c:lblOffset val="100"/>
        <c:tickLblSkip val="1"/>
        <c:tickMarkSkip val="1"/>
        <c:noMultiLvlLbl val="0"/>
      </c:catAx>
      <c:valAx>
        <c:axId val="643470224"/>
        <c:scaling>
          <c:orientation val="minMax"/>
          <c:max val="0.15"/>
        </c:scaling>
        <c:delete val="0"/>
        <c:axPos val="l"/>
        <c:majorGridlines>
          <c:spPr>
            <a:ln w="3175">
              <a:solidFill>
                <a:srgbClr val="000000"/>
              </a:solidFill>
              <a:prstDash val="solid"/>
            </a:ln>
          </c:spPr>
        </c:majorGridlines>
        <c:title>
          <c:tx>
            <c:rich>
              <a:bodyPr/>
              <a:lstStyle/>
              <a:p>
                <a:pPr>
                  <a:defRPr/>
                </a:pPr>
                <a:r>
                  <a:rPr lang="en-US"/>
                  <a:t>C, mg l-1</a:t>
                </a:r>
              </a:p>
            </c:rich>
          </c:tx>
          <c:layout>
            <c:manualLayout>
              <c:xMode val="edge"/>
              <c:yMode val="edge"/>
              <c:x val="9.7222222222222224E-3"/>
              <c:y val="0.31060738619793737"/>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a:pPr>
            <a:endParaRPr lang="en-US"/>
          </a:p>
        </c:txPr>
        <c:crossAx val="643471400"/>
        <c:crosses val="autoZero"/>
        <c:crossBetween val="between"/>
        <c:majorUnit val="0.03"/>
      </c:valAx>
      <c:spPr>
        <a:solidFill>
          <a:srgbClr val="FFFFFF"/>
        </a:solidFill>
        <a:ln w="12700">
          <a:solidFill>
            <a:srgbClr val="808080"/>
          </a:solidFill>
          <a:prstDash val="solid"/>
        </a:ln>
      </c:spPr>
    </c:plotArea>
    <c:legend>
      <c:legendPos val="r"/>
      <c:layout>
        <c:manualLayout>
          <c:xMode val="edge"/>
          <c:yMode val="edge"/>
          <c:x val="0.55972240449110533"/>
          <c:y val="0.10606093745857526"/>
          <c:w val="0.29166684893554973"/>
          <c:h val="0.16919258198785758"/>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n-US" sz="900" b="1"/>
              <a:t>As</a:t>
            </a:r>
          </a:p>
        </c:rich>
      </c:tx>
      <c:layout>
        <c:manualLayout>
          <c:xMode val="edge"/>
          <c:yMode val="edge"/>
          <c:x val="0.22083338823498408"/>
          <c:y val="0.10200673749746045"/>
        </c:manualLayout>
      </c:layout>
      <c:overlay val="0"/>
      <c:spPr>
        <a:noFill/>
        <a:ln w="25400">
          <a:noFill/>
        </a:ln>
      </c:spPr>
    </c:title>
    <c:autoTitleDeleted val="0"/>
    <c:plotArea>
      <c:layout>
        <c:manualLayout>
          <c:layoutTarget val="inner"/>
          <c:xMode val="edge"/>
          <c:yMode val="edge"/>
          <c:x val="0.16266449318874435"/>
          <c:y val="7.5757907155544965E-2"/>
          <c:w val="0.82634563945991835"/>
          <c:h val="0.73485165618686454"/>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Koncentracija!$H$3:$H$14</c:f>
              <c:numCache>
                <c:formatCode>0.000</c:formatCode>
                <c:ptCount val="12"/>
                <c:pt idx="0">
                  <c:v>0.63</c:v>
                </c:pt>
                <c:pt idx="1">
                  <c:v>0.32370298599489117</c:v>
                </c:pt>
                <c:pt idx="2">
                  <c:v>0.43468686690742531</c:v>
                </c:pt>
                <c:pt idx="3">
                  <c:v>0.11560820928388973</c:v>
                </c:pt>
                <c:pt idx="4">
                  <c:v>0.3477494935259402</c:v>
                </c:pt>
                <c:pt idx="5">
                  <c:v>0.19329692592266356</c:v>
                </c:pt>
                <c:pt idx="6">
                  <c:v>0.39121818021668286</c:v>
                </c:pt>
                <c:pt idx="7">
                  <c:v>0.46428256848410115</c:v>
                </c:pt>
                <c:pt idx="8">
                  <c:v>0.49387827006077678</c:v>
                </c:pt>
                <c:pt idx="9">
                  <c:v>0.42543821016471417</c:v>
                </c:pt>
                <c:pt idx="10">
                  <c:v>0.67145247952083142</c:v>
                </c:pt>
                <c:pt idx="11" formatCode="0.00">
                  <c:v>1.0543468686690742</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Koncentracija!$H$17:$H$28</c:f>
              <c:numCache>
                <c:formatCode>0.000</c:formatCode>
                <c:ptCount val="12"/>
                <c:pt idx="0">
                  <c:v>0.69</c:v>
                </c:pt>
                <c:pt idx="1">
                  <c:v>0.28855809037258873</c:v>
                </c:pt>
                <c:pt idx="2">
                  <c:v>0.17294988108869902</c:v>
                </c:pt>
                <c:pt idx="3">
                  <c:v>0.43191226988461195</c:v>
                </c:pt>
                <c:pt idx="4">
                  <c:v>0.18589800052849467</c:v>
                </c:pt>
                <c:pt idx="5" formatCode="0.0000">
                  <c:v>9.794327490531135E-2</c:v>
                </c:pt>
                <c:pt idx="6" formatCode="0.0000">
                  <c:v>5.086761208491148E-2</c:v>
                </c:pt>
                <c:pt idx="7">
                  <c:v>0.13318065709504096</c:v>
                </c:pt>
                <c:pt idx="8">
                  <c:v>0.26451158284153969</c:v>
                </c:pt>
                <c:pt idx="9">
                  <c:v>0.48462961331806564</c:v>
                </c:pt>
                <c:pt idx="10">
                  <c:v>0.2580375231216418</c:v>
                </c:pt>
                <c:pt idx="11">
                  <c:v>0.30890513520655327</c:v>
                </c:pt>
              </c:numCache>
            </c:numRef>
          </c:val>
        </c:ser>
        <c:dLbls>
          <c:showLegendKey val="0"/>
          <c:showVal val="0"/>
          <c:showCatName val="0"/>
          <c:showSerName val="0"/>
          <c:showPercent val="0"/>
          <c:showBubbleSize val="0"/>
        </c:dLbls>
        <c:gapWidth val="100"/>
        <c:axId val="643474536"/>
        <c:axId val="643477280"/>
      </c:barChart>
      <c:catAx>
        <c:axId val="643474536"/>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0416684893554975"/>
              <c:y val="0.886367613139266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77280"/>
        <c:crosses val="autoZero"/>
        <c:auto val="1"/>
        <c:lblAlgn val="ctr"/>
        <c:lblOffset val="100"/>
        <c:tickLblSkip val="1"/>
        <c:tickMarkSkip val="1"/>
        <c:noMultiLvlLbl val="0"/>
      </c:catAx>
      <c:valAx>
        <c:axId val="643477280"/>
        <c:scaling>
          <c:orientation val="minMax"/>
        </c:scaling>
        <c:delete val="0"/>
        <c:axPos val="l"/>
        <c:majorGridlines>
          <c:spPr>
            <a:ln w="3175">
              <a:solidFill>
                <a:srgbClr val="000000"/>
              </a:solidFill>
              <a:prstDash val="solid"/>
            </a:ln>
          </c:spPr>
        </c:majorGridlines>
        <c:title>
          <c:tx>
            <c:rich>
              <a:bodyPr/>
              <a:lstStyle/>
              <a:p>
                <a:pPr>
                  <a:defRPr/>
                </a:pPr>
                <a:r>
                  <a:rPr lang="en-US"/>
                  <a:t>C, mg l-1</a:t>
                </a:r>
              </a:p>
            </c:rich>
          </c:tx>
          <c:layout>
            <c:manualLayout>
              <c:xMode val="edge"/>
              <c:yMode val="edge"/>
              <c:x val="9.7222222222222224E-3"/>
              <c:y val="0.3080821336726848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en-US"/>
          </a:p>
        </c:txPr>
        <c:crossAx val="643474536"/>
        <c:crosses val="autoZero"/>
        <c:crossBetween val="between"/>
        <c:majorUnit val="0.2"/>
      </c:valAx>
      <c:spPr>
        <a:solidFill>
          <a:srgbClr val="FFFFFF"/>
        </a:solidFill>
        <a:ln w="12700">
          <a:solidFill>
            <a:srgbClr val="808080"/>
          </a:solidFill>
          <a:prstDash val="solid"/>
        </a:ln>
      </c:spPr>
    </c:plotArea>
    <c:legend>
      <c:legendPos val="r"/>
      <c:layout>
        <c:manualLayout>
          <c:xMode val="edge"/>
          <c:yMode val="edge"/>
          <c:x val="0.45694462671332753"/>
          <c:y val="0.10858618998382778"/>
          <c:w val="0.29166684893554978"/>
          <c:h val="0.16919258198785758"/>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a:t>SO2, 2017</a:t>
            </a:r>
          </a:p>
        </c:rich>
      </c:tx>
      <c:layout>
        <c:manualLayout>
          <c:xMode val="edge"/>
          <c:yMode val="edge"/>
          <c:x val="0.11320795985407485"/>
          <c:y val="4.9550140691872975E-2"/>
        </c:manualLayout>
      </c:layout>
      <c:overlay val="0"/>
      <c:spPr>
        <a:noFill/>
        <a:ln w="25400">
          <a:noFill/>
        </a:ln>
      </c:spPr>
    </c:title>
    <c:autoTitleDeleted val="0"/>
    <c:plotArea>
      <c:layout>
        <c:manualLayout>
          <c:layoutTarget val="inner"/>
          <c:xMode val="edge"/>
          <c:yMode val="edge"/>
          <c:x val="0.17924583347408571"/>
          <c:y val="0.18468580176211208"/>
          <c:w val="0.75786396258341493"/>
          <c:h val="0.59459819103899514"/>
        </c:manualLayout>
      </c:layout>
      <c:lineChart>
        <c:grouping val="standard"/>
        <c:varyColors val="0"/>
        <c:ser>
          <c:idx val="0"/>
          <c:order val="0"/>
          <c:tx>
            <c:strRef>
              <c:f>'1_2_4_5_6_10 pav'!$W$2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pav'!$W$3:$W$14</c:f>
              <c:numCache>
                <c:formatCode>0.00</c:formatCode>
                <c:ptCount val="12"/>
                <c:pt idx="0">
                  <c:v>0.15375000000000003</c:v>
                </c:pt>
                <c:pt idx="1">
                  <c:v>0.28975000000000001</c:v>
                </c:pt>
                <c:pt idx="2">
                  <c:v>0.12620000000000001</c:v>
                </c:pt>
                <c:pt idx="3">
                  <c:v>5.6500000000000009E-2</c:v>
                </c:pt>
                <c:pt idx="4">
                  <c:v>8.9249999999999996E-2</c:v>
                </c:pt>
                <c:pt idx="5">
                  <c:v>6.5600000000000006E-2</c:v>
                </c:pt>
                <c:pt idx="6">
                  <c:v>7.775E-2</c:v>
                </c:pt>
                <c:pt idx="7">
                  <c:v>0.11975000000000001</c:v>
                </c:pt>
                <c:pt idx="8">
                  <c:v>0.1542</c:v>
                </c:pt>
                <c:pt idx="9">
                  <c:v>8.8249999999999995E-2</c:v>
                </c:pt>
                <c:pt idx="10">
                  <c:v>4.4999999999999998E-2</c:v>
                </c:pt>
                <c:pt idx="11">
                  <c:v>5.8999999999999997E-2</c:v>
                </c:pt>
              </c:numCache>
            </c:numRef>
          </c:val>
          <c:smooth val="0"/>
        </c:ser>
        <c:ser>
          <c:idx val="1"/>
          <c:order val="1"/>
          <c:tx>
            <c:strRef>
              <c:f>'1_2_4_5_6_10 pav'!$X$2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pav'!$X$3:$X$14</c:f>
              <c:numCache>
                <c:formatCode>0.00</c:formatCode>
                <c:ptCount val="12"/>
                <c:pt idx="0">
                  <c:v>0.19675000000000001</c:v>
                </c:pt>
                <c:pt idx="1">
                  <c:v>0.1225</c:v>
                </c:pt>
                <c:pt idx="2">
                  <c:v>6.08E-2</c:v>
                </c:pt>
                <c:pt idx="3">
                  <c:v>0.20324999999999999</c:v>
                </c:pt>
                <c:pt idx="4">
                  <c:v>0.17250000000000001</c:v>
                </c:pt>
                <c:pt idx="5">
                  <c:v>6.4799999999999996E-2</c:v>
                </c:pt>
                <c:pt idx="6">
                  <c:v>0.13874999999999998</c:v>
                </c:pt>
                <c:pt idx="7">
                  <c:v>8.7000000000000008E-2</c:v>
                </c:pt>
                <c:pt idx="8">
                  <c:v>6.9599999999999995E-2</c:v>
                </c:pt>
                <c:pt idx="9">
                  <c:v>0.06</c:v>
                </c:pt>
                <c:pt idx="10">
                  <c:v>3.5500000000000004E-2</c:v>
                </c:pt>
                <c:pt idx="11">
                  <c:v>5.1799999999999999E-2</c:v>
                </c:pt>
              </c:numCache>
            </c:numRef>
          </c:val>
          <c:smooth val="0"/>
        </c:ser>
        <c:ser>
          <c:idx val="2"/>
          <c:order val="2"/>
          <c:tx>
            <c:strRef>
              <c:f>'1_2_4_5_6_10 pav'!$Y$2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pav'!$Y$3:$Y$14</c:f>
              <c:numCache>
                <c:formatCode>0.00</c:formatCode>
                <c:ptCount val="12"/>
                <c:pt idx="0">
                  <c:v>0.31727893086016773</c:v>
                </c:pt>
                <c:pt idx="1">
                  <c:v>0.31465587264818662</c:v>
                </c:pt>
                <c:pt idx="2">
                  <c:v>0.19339906768323645</c:v>
                </c:pt>
                <c:pt idx="3">
                  <c:v>0.12377947166032387</c:v>
                </c:pt>
                <c:pt idx="4">
                  <c:v>0.19057355111348129</c:v>
                </c:pt>
                <c:pt idx="5">
                  <c:v>0.15670399886577699</c:v>
                </c:pt>
                <c:pt idx="6">
                  <c:v>0.12396578145472993</c:v>
                </c:pt>
                <c:pt idx="7">
                  <c:v>0.13479806861730623</c:v>
                </c:pt>
                <c:pt idx="8">
                  <c:v>0.12746568112808859</c:v>
                </c:pt>
                <c:pt idx="9">
                  <c:v>6.5611434664842816E-2</c:v>
                </c:pt>
                <c:pt idx="10">
                  <c:v>0.13237704265931319</c:v>
                </c:pt>
                <c:pt idx="11">
                  <c:v>0.13725720643875106</c:v>
                </c:pt>
              </c:numCache>
            </c:numRef>
          </c:val>
          <c:smooth val="0"/>
        </c:ser>
        <c:dLbls>
          <c:showLegendKey val="0"/>
          <c:showVal val="0"/>
          <c:showCatName val="0"/>
          <c:showSerName val="0"/>
          <c:showPercent val="0"/>
          <c:showBubbleSize val="0"/>
        </c:dLbls>
        <c:marker val="1"/>
        <c:smooth val="0"/>
        <c:axId val="600419032"/>
        <c:axId val="600418640"/>
      </c:lineChart>
      <c:catAx>
        <c:axId val="600419032"/>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915143861734259"/>
              <c:y val="0.8709157976874513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418640"/>
        <c:crosses val="autoZero"/>
        <c:auto val="1"/>
        <c:lblAlgn val="ctr"/>
        <c:lblOffset val="100"/>
        <c:tickLblSkip val="1"/>
        <c:tickMarkSkip val="1"/>
        <c:noMultiLvlLbl val="0"/>
      </c:catAx>
      <c:valAx>
        <c:axId val="600418640"/>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ugS/m3</a:t>
                </a:r>
              </a:p>
            </c:rich>
          </c:tx>
          <c:layout>
            <c:manualLayout>
              <c:xMode val="edge"/>
              <c:yMode val="edge"/>
              <c:x val="3.8796860298123112E-2"/>
              <c:y val="0.19951821900640798"/>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419032"/>
        <c:crosses val="autoZero"/>
        <c:crossBetween val="between"/>
      </c:valAx>
      <c:spPr>
        <a:noFill/>
        <a:ln w="25400">
          <a:noFill/>
        </a:ln>
      </c:spPr>
    </c:plotArea>
    <c:legend>
      <c:legendPos val="r"/>
      <c:layout>
        <c:manualLayout>
          <c:xMode val="edge"/>
          <c:yMode val="edge"/>
          <c:x val="0.34591318773832519"/>
          <c:y val="4.504504504504505E-2"/>
          <c:w val="0.62893288103138034"/>
          <c:h val="0.23873992102338562"/>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n-US" sz="900" b="1"/>
              <a:t>Hg</a:t>
            </a:r>
          </a:p>
        </c:rich>
      </c:tx>
      <c:layout>
        <c:manualLayout>
          <c:xMode val="edge"/>
          <c:yMode val="edge"/>
          <c:x val="0.24756576333987343"/>
          <c:y val="8.8900476889041305E-2"/>
        </c:manualLayout>
      </c:layout>
      <c:overlay val="0"/>
      <c:spPr>
        <a:noFill/>
        <a:ln w="25400">
          <a:noFill/>
        </a:ln>
      </c:spPr>
    </c:title>
    <c:autoTitleDeleted val="0"/>
    <c:plotArea>
      <c:layout>
        <c:manualLayout>
          <c:layoutTarget val="inner"/>
          <c:xMode val="edge"/>
          <c:yMode val="edge"/>
          <c:x val="0.19486493103483399"/>
          <c:y val="6.3131585583063962E-2"/>
          <c:w val="0.79264804131232813"/>
          <c:h val="0.74242744645683223"/>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Koncentracija!$I$3:$I$14</c:f>
              <c:numCache>
                <c:formatCode>0.00000</c:formatCode>
                <c:ptCount val="12"/>
                <c:pt idx="0">
                  <c:v>3.5957231577607328E-3</c:v>
                </c:pt>
                <c:pt idx="1">
                  <c:v>5.3896312271319727E-3</c:v>
                </c:pt>
                <c:pt idx="2">
                  <c:v>8.8138017711450762E-3</c:v>
                </c:pt>
                <c:pt idx="3">
                  <c:v>9.8347256301404805E-3</c:v>
                </c:pt>
                <c:pt idx="4">
                  <c:v>8.5972796375849703E-3</c:v>
                </c:pt>
                <c:pt idx="5">
                  <c:v>9.4726819907644429E-3</c:v>
                </c:pt>
                <c:pt idx="6">
                  <c:v>6.8502751050736627E-3</c:v>
                </c:pt>
                <c:pt idx="7">
                  <c:v>8.3087474551024228E-3</c:v>
                </c:pt>
                <c:pt idx="8">
                  <c:v>5.6855941066915753E-3</c:v>
                </c:pt>
                <c:pt idx="9" formatCode="0.0000">
                  <c:v>1.1809915776212982E-2</c:v>
                </c:pt>
                <c:pt idx="10">
                  <c:v>5.9785541703090833E-3</c:v>
                </c:pt>
                <c:pt idx="11">
                  <c:v>3.645883986490058E-3</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Koncentracija!$I$17:$I$28</c:f>
              <c:numCache>
                <c:formatCode>0.0000</c:formatCode>
                <c:ptCount val="12"/>
                <c:pt idx="0" formatCode="General">
                  <c:v>4.3099999999999996E-3</c:v>
                </c:pt>
                <c:pt idx="1">
                  <c:v>1.5519999999999999E-2</c:v>
                </c:pt>
                <c:pt idx="2">
                  <c:v>1.737E-2</c:v>
                </c:pt>
                <c:pt idx="3">
                  <c:v>2.2020652178262001E-2</c:v>
                </c:pt>
                <c:pt idx="4">
                  <c:v>2.7411842766615645E-2</c:v>
                </c:pt>
                <c:pt idx="5">
                  <c:v>1.5524124794398984E-2</c:v>
                </c:pt>
                <c:pt idx="6">
                  <c:v>1.803580777560242E-2</c:v>
                </c:pt>
                <c:pt idx="7">
                  <c:v>1.235E-2</c:v>
                </c:pt>
                <c:pt idx="8">
                  <c:v>1.4332849697182326E-2</c:v>
                </c:pt>
                <c:pt idx="9">
                  <c:v>1.2451648773120143E-2</c:v>
                </c:pt>
                <c:pt idx="10">
                  <c:v>2.4588215531261434E-2</c:v>
                </c:pt>
                <c:pt idx="11">
                  <c:v>2.1010819376763471E-2</c:v>
                </c:pt>
              </c:numCache>
            </c:numRef>
          </c:val>
        </c:ser>
        <c:dLbls>
          <c:showLegendKey val="0"/>
          <c:showVal val="0"/>
          <c:showCatName val="0"/>
          <c:showSerName val="0"/>
          <c:showPercent val="0"/>
          <c:showBubbleSize val="0"/>
        </c:dLbls>
        <c:gapWidth val="100"/>
        <c:axId val="643471008"/>
        <c:axId val="643480808"/>
      </c:barChart>
      <c:catAx>
        <c:axId val="643471008"/>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1388907115777194"/>
              <c:y val="0.886367613139266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80808"/>
        <c:crosses val="autoZero"/>
        <c:auto val="1"/>
        <c:lblAlgn val="ctr"/>
        <c:lblOffset val="100"/>
        <c:tickLblSkip val="1"/>
        <c:tickMarkSkip val="1"/>
        <c:noMultiLvlLbl val="0"/>
      </c:catAx>
      <c:valAx>
        <c:axId val="643480808"/>
        <c:scaling>
          <c:orientation val="minMax"/>
          <c:max val="0.03"/>
        </c:scaling>
        <c:delete val="0"/>
        <c:axPos val="l"/>
        <c:majorGridlines>
          <c:spPr>
            <a:ln w="3175">
              <a:solidFill>
                <a:srgbClr val="000000"/>
              </a:solidFill>
              <a:prstDash val="solid"/>
            </a:ln>
          </c:spPr>
        </c:majorGridlines>
        <c:title>
          <c:tx>
            <c:rich>
              <a:bodyPr/>
              <a:lstStyle/>
              <a:p>
                <a:pPr>
                  <a:defRPr/>
                </a:pPr>
                <a:r>
                  <a:rPr lang="en-US"/>
                  <a:t>C, mg l-1</a:t>
                </a:r>
              </a:p>
            </c:rich>
          </c:tx>
          <c:layout>
            <c:manualLayout>
              <c:xMode val="edge"/>
              <c:yMode val="edge"/>
              <c:x val="1.6666666666666666E-2"/>
              <c:y val="0.32323364882420003"/>
            </c:manualLayout>
          </c:layout>
          <c:overlay val="0"/>
          <c:spPr>
            <a:noFill/>
            <a:ln w="25400">
              <a:noFill/>
            </a:ln>
          </c:spPr>
        </c:title>
        <c:numFmt formatCode="0.000" sourceLinked="0"/>
        <c:majorTickMark val="out"/>
        <c:minorTickMark val="none"/>
        <c:tickLblPos val="nextTo"/>
        <c:spPr>
          <a:ln w="3175">
            <a:solidFill>
              <a:srgbClr val="000000"/>
            </a:solidFill>
            <a:prstDash val="solid"/>
          </a:ln>
        </c:spPr>
        <c:txPr>
          <a:bodyPr rot="0" vert="horz"/>
          <a:lstStyle/>
          <a:p>
            <a:pPr>
              <a:defRPr/>
            </a:pPr>
            <a:endParaRPr lang="en-US"/>
          </a:p>
        </c:txPr>
        <c:crossAx val="643471008"/>
        <c:crosses val="autoZero"/>
        <c:crossBetween val="between"/>
        <c:majorUnit val="5.0000000000000001E-3"/>
      </c:valAx>
      <c:spPr>
        <a:solidFill>
          <a:srgbClr val="FFFFFF"/>
        </a:solidFill>
        <a:ln w="12700">
          <a:solidFill>
            <a:srgbClr val="808080"/>
          </a:solidFill>
          <a:prstDash val="solid"/>
        </a:ln>
      </c:spPr>
    </c:plotArea>
    <c:legend>
      <c:legendPos val="r"/>
      <c:layout>
        <c:manualLayout>
          <c:xMode val="edge"/>
          <c:yMode val="edge"/>
          <c:x val="0.54722240449110526"/>
          <c:y val="9.8485179882817672E-2"/>
          <c:w val="0.29166684893554973"/>
          <c:h val="0.16919258198785758"/>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n-US" sz="900" b="1"/>
              <a:t>B(a)P</a:t>
            </a:r>
          </a:p>
        </c:rich>
      </c:tx>
      <c:layout>
        <c:manualLayout>
          <c:xMode val="edge"/>
          <c:yMode val="edge"/>
          <c:x val="0.17499999999999999"/>
          <c:y val="9.0909422307060117E-2"/>
        </c:manualLayout>
      </c:layout>
      <c:overlay val="0"/>
      <c:spPr>
        <a:noFill/>
        <a:ln w="25400">
          <a:noFill/>
        </a:ln>
      </c:spPr>
    </c:title>
    <c:autoTitleDeleted val="0"/>
    <c:plotArea>
      <c:layout>
        <c:manualLayout>
          <c:layoutTarget val="inner"/>
          <c:xMode val="edge"/>
          <c:yMode val="edge"/>
          <c:x val="0.17342952963177369"/>
          <c:y val="6.2808559185641433E-2"/>
          <c:w val="0.79589643958015721"/>
          <c:h val="0.73737691961018703"/>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Koncentracija!$J$3:$J$14</c:f>
              <c:numCache>
                <c:formatCode>0.00000</c:formatCode>
                <c:ptCount val="12"/>
                <c:pt idx="0" formatCode="0.0000">
                  <c:v>1.0622043959987013E-2</c:v>
                </c:pt>
                <c:pt idx="1">
                  <c:v>6.7949939987924403E-3</c:v>
                </c:pt>
                <c:pt idx="2" formatCode="0.0000">
                  <c:v>1.0309403883719988E-2</c:v>
                </c:pt>
                <c:pt idx="3">
                  <c:v>8.8889758960134877E-3</c:v>
                </c:pt>
                <c:pt idx="5">
                  <c:v>7.7189613274027558E-3</c:v>
                </c:pt>
                <c:pt idx="6">
                  <c:v>8.6548305273283672E-3</c:v>
                </c:pt>
                <c:pt idx="7">
                  <c:v>6.0861136783253653E-3</c:v>
                </c:pt>
                <c:pt idx="8">
                  <c:v>5.4984824576675478E-3</c:v>
                </c:pt>
                <c:pt idx="9">
                  <c:v>4.2133944789269585E-3</c:v>
                </c:pt>
                <c:pt idx="10">
                  <c:v>5.8895620665432051E-3</c:v>
                </c:pt>
                <c:pt idx="11">
                  <c:v>6.4976402860254228E-3</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Koncentracija!$J$17:$J$28</c:f>
              <c:numCache>
                <c:formatCode>0.00000</c:formatCode>
                <c:ptCount val="12"/>
                <c:pt idx="0">
                  <c:v>9.4264150957524828E-3</c:v>
                </c:pt>
                <c:pt idx="1">
                  <c:v>1.0421331912644192E-2</c:v>
                </c:pt>
                <c:pt idx="2">
                  <c:v>7.5013162886401327E-3</c:v>
                </c:pt>
                <c:pt idx="3">
                  <c:v>7.3876840102177453E-3</c:v>
                </c:pt>
                <c:pt idx="4" formatCode="0.0000">
                  <c:v>2.6043887425894495E-2</c:v>
                </c:pt>
                <c:pt idx="5">
                  <c:v>3.0127083262465929E-3</c:v>
                </c:pt>
                <c:pt idx="6">
                  <c:v>3.8593190626508983E-3</c:v>
                </c:pt>
                <c:pt idx="7">
                  <c:v>3.0029960472403201E-3</c:v>
                </c:pt>
                <c:pt idx="8">
                  <c:v>4.0965290842673047E-3</c:v>
                </c:pt>
                <c:pt idx="9">
                  <c:v>3.5384361473059615E-3</c:v>
                </c:pt>
                <c:pt idx="10">
                  <c:v>1.0667871541556601E-2</c:v>
                </c:pt>
                <c:pt idx="11">
                  <c:v>1.0714163132525656E-2</c:v>
                </c:pt>
              </c:numCache>
            </c:numRef>
          </c:val>
        </c:ser>
        <c:dLbls>
          <c:showLegendKey val="0"/>
          <c:showVal val="0"/>
          <c:showCatName val="0"/>
          <c:showSerName val="0"/>
          <c:showPercent val="0"/>
          <c:showBubbleSize val="0"/>
        </c:dLbls>
        <c:gapWidth val="100"/>
        <c:axId val="643469832"/>
        <c:axId val="643478456"/>
      </c:barChart>
      <c:catAx>
        <c:axId val="643469832"/>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0694462671332752"/>
              <c:y val="0.886367613139266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78456"/>
        <c:crosses val="autoZero"/>
        <c:auto val="1"/>
        <c:lblAlgn val="ctr"/>
        <c:lblOffset val="100"/>
        <c:tickLblSkip val="1"/>
        <c:tickMarkSkip val="1"/>
        <c:noMultiLvlLbl val="0"/>
      </c:catAx>
      <c:valAx>
        <c:axId val="643478456"/>
        <c:scaling>
          <c:orientation val="minMax"/>
          <c:max val="0.03"/>
          <c:min val="0"/>
        </c:scaling>
        <c:delete val="0"/>
        <c:axPos val="l"/>
        <c:majorGridlines>
          <c:spPr>
            <a:ln w="3175">
              <a:solidFill>
                <a:srgbClr val="000000"/>
              </a:solidFill>
              <a:prstDash val="solid"/>
            </a:ln>
          </c:spPr>
        </c:majorGridlines>
        <c:title>
          <c:tx>
            <c:rich>
              <a:bodyPr/>
              <a:lstStyle/>
              <a:p>
                <a:pPr>
                  <a:defRPr/>
                </a:pPr>
                <a:r>
                  <a:rPr lang="en-US"/>
                  <a:t>C, mg l-1</a:t>
                </a:r>
              </a:p>
            </c:rich>
          </c:tx>
          <c:layout>
            <c:manualLayout>
              <c:xMode val="edge"/>
              <c:yMode val="edge"/>
              <c:x val="9.7222222222222224E-3"/>
              <c:y val="0.30808213367268489"/>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a:pPr>
            <a:endParaRPr lang="en-US"/>
          </a:p>
        </c:txPr>
        <c:crossAx val="643469832"/>
        <c:crosses val="autoZero"/>
        <c:crossBetween val="between"/>
        <c:majorUnit val="0.01"/>
      </c:valAx>
      <c:spPr>
        <a:solidFill>
          <a:srgbClr val="FFFFFF"/>
        </a:solidFill>
        <a:ln w="12700">
          <a:solidFill>
            <a:srgbClr val="808080"/>
          </a:solidFill>
          <a:prstDash val="solid"/>
        </a:ln>
      </c:spPr>
    </c:plotArea>
    <c:legend>
      <c:legendPos val="r"/>
      <c:layout>
        <c:manualLayout>
          <c:xMode val="edge"/>
          <c:yMode val="edge"/>
          <c:x val="0.58472240449110524"/>
          <c:y val="8.8384169781807576E-2"/>
          <c:w val="0.29166684893554973"/>
          <c:h val="0.16919258198785758"/>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Pb</a:t>
            </a:r>
          </a:p>
        </c:rich>
      </c:tx>
      <c:layout>
        <c:manualLayout>
          <c:xMode val="edge"/>
          <c:yMode val="edge"/>
          <c:x val="0.24166666666666667"/>
          <c:y val="6.8627772631362258E-2"/>
        </c:manualLayout>
      </c:layout>
      <c:overlay val="0"/>
      <c:spPr>
        <a:noFill/>
        <a:ln w="25400">
          <a:noFill/>
        </a:ln>
      </c:spPr>
    </c:title>
    <c:autoTitleDeleted val="0"/>
    <c:plotArea>
      <c:layout>
        <c:manualLayout>
          <c:layoutTarget val="inner"/>
          <c:xMode val="edge"/>
          <c:yMode val="edge"/>
          <c:x val="0.16805561254055873"/>
          <c:y val="6.1274656466989472E-2"/>
          <c:w val="0.82361139038472164"/>
          <c:h val="0.74509982263859187"/>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Kiekiai!$C$3:$C$14</c:f>
              <c:numCache>
                <c:formatCode>0.0</c:formatCode>
                <c:ptCount val="12"/>
                <c:pt idx="0">
                  <c:v>56.868163861261735</c:v>
                </c:pt>
                <c:pt idx="1">
                  <c:v>56.498973607519147</c:v>
                </c:pt>
                <c:pt idx="2">
                  <c:v>43.274568300648745</c:v>
                </c:pt>
                <c:pt idx="3">
                  <c:v>29.029544611110275</c:v>
                </c:pt>
                <c:pt idx="4">
                  <c:v>24.832668981926183</c:v>
                </c:pt>
                <c:pt idx="5">
                  <c:v>39.945738581583328</c:v>
                </c:pt>
                <c:pt idx="6">
                  <c:v>34.175046705188628</c:v>
                </c:pt>
                <c:pt idx="7">
                  <c:v>45.62380885217312</c:v>
                </c:pt>
                <c:pt idx="8">
                  <c:v>83.628660836153458</c:v>
                </c:pt>
                <c:pt idx="9">
                  <c:v>66.85276327604295</c:v>
                </c:pt>
                <c:pt idx="10" formatCode="0">
                  <c:v>110.37743171708509</c:v>
                </c:pt>
                <c:pt idx="11" formatCode="0">
                  <c:v>118.56191823045199</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Kiekiai!$C$17:$C$28</c:f>
              <c:numCache>
                <c:formatCode>0.0</c:formatCode>
                <c:ptCount val="12"/>
                <c:pt idx="0" formatCode="0">
                  <c:v>118.66589994249568</c:v>
                </c:pt>
                <c:pt idx="1">
                  <c:v>70.785585585585594</c:v>
                </c:pt>
                <c:pt idx="2" formatCode="0">
                  <c:v>100.3081081081081</c:v>
                </c:pt>
                <c:pt idx="3">
                  <c:v>70.282346175963198</c:v>
                </c:pt>
                <c:pt idx="4">
                  <c:v>20.502300172512943</c:v>
                </c:pt>
                <c:pt idx="5" formatCode="0">
                  <c:v>250.98332374928123</c:v>
                </c:pt>
                <c:pt idx="6" formatCode="0">
                  <c:v>125.91081081081083</c:v>
                </c:pt>
                <c:pt idx="7" formatCode="0">
                  <c:v>139.76653248993676</c:v>
                </c:pt>
                <c:pt idx="8">
                  <c:v>52.018918918918921</c:v>
                </c:pt>
                <c:pt idx="9" formatCode="0">
                  <c:v>199.6585968947671</c:v>
                </c:pt>
                <c:pt idx="10">
                  <c:v>52.624209315698685</c:v>
                </c:pt>
                <c:pt idx="11" formatCode="0">
                  <c:v>100.98217366302474</c:v>
                </c:pt>
              </c:numCache>
            </c:numRef>
          </c:val>
        </c:ser>
        <c:dLbls>
          <c:showLegendKey val="0"/>
          <c:showVal val="0"/>
          <c:showCatName val="0"/>
          <c:showSerName val="0"/>
          <c:showPercent val="0"/>
          <c:showBubbleSize val="0"/>
        </c:dLbls>
        <c:gapWidth val="100"/>
        <c:axId val="643470616"/>
        <c:axId val="643469440"/>
      </c:barChart>
      <c:catAx>
        <c:axId val="643470616"/>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2222240449110524"/>
              <c:y val="0.88970813390973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69440"/>
        <c:crosses val="autoZero"/>
        <c:auto val="1"/>
        <c:lblAlgn val="ctr"/>
        <c:lblOffset val="100"/>
        <c:tickLblSkip val="1"/>
        <c:tickMarkSkip val="1"/>
        <c:noMultiLvlLbl val="0"/>
      </c:catAx>
      <c:valAx>
        <c:axId val="643469440"/>
        <c:scaling>
          <c:orientation val="minMax"/>
          <c:max val="300"/>
        </c:scaling>
        <c:delete val="0"/>
        <c:axPos val="l"/>
        <c:majorGridlines>
          <c:spPr>
            <a:ln w="3175">
              <a:solidFill>
                <a:srgbClr val="000000"/>
              </a:solidFill>
              <a:prstDash val="solid"/>
            </a:ln>
          </c:spPr>
        </c:majorGridlines>
        <c:title>
          <c:tx>
            <c:rich>
              <a:bodyPr/>
              <a:lstStyle/>
              <a:p>
                <a:pPr>
                  <a:defRPr/>
                </a:pPr>
                <a:r>
                  <a:rPr lang="en-US"/>
                  <a:t>Kiekis, mg m-2mėn.-1</a:t>
                </a:r>
              </a:p>
            </c:rich>
          </c:tx>
          <c:layout>
            <c:manualLayout>
              <c:xMode val="edge"/>
              <c:yMode val="edge"/>
              <c:x val="2.5000000000000001E-2"/>
              <c:y val="0.1691179687097936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643470616"/>
        <c:crosses val="autoZero"/>
        <c:crossBetween val="between"/>
        <c:majorUnit val="50"/>
      </c:valAx>
      <c:spPr>
        <a:solidFill>
          <a:srgbClr val="FFFFFF"/>
        </a:solidFill>
        <a:ln w="12700">
          <a:solidFill>
            <a:srgbClr val="808080"/>
          </a:solidFill>
          <a:prstDash val="solid"/>
        </a:ln>
      </c:spPr>
    </c:plotArea>
    <c:legend>
      <c:legendPos val="r"/>
      <c:layout>
        <c:manualLayout>
          <c:xMode val="edge"/>
          <c:yMode val="edge"/>
          <c:x val="0.65972240449110531"/>
          <c:y val="0.10294149812155833"/>
          <c:w val="0.3027779600466608"/>
          <c:h val="0.16911796870979362"/>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Zn</a:t>
            </a:r>
          </a:p>
        </c:rich>
      </c:tx>
      <c:layout>
        <c:manualLayout>
          <c:xMode val="edge"/>
          <c:yMode val="edge"/>
          <c:x val="0.22916666666666666"/>
          <c:y val="6.8182149579787368E-2"/>
        </c:manualLayout>
      </c:layout>
      <c:overlay val="0"/>
      <c:spPr>
        <a:noFill/>
        <a:ln w="25400">
          <a:noFill/>
        </a:ln>
      </c:spPr>
    </c:title>
    <c:autoTitleDeleted val="0"/>
    <c:plotArea>
      <c:layout>
        <c:manualLayout>
          <c:layoutTarget val="inner"/>
          <c:xMode val="edge"/>
          <c:yMode val="edge"/>
          <c:x val="0.16583441558441558"/>
          <c:y val="6.3131585583063962E-2"/>
          <c:w val="0.82501659451659448"/>
          <c:h val="0.73485165618686454"/>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Kiekiai!$D$3:$D$14</c:f>
              <c:numCache>
                <c:formatCode>0</c:formatCode>
                <c:ptCount val="12"/>
                <c:pt idx="0">
                  <c:v>1446.6462736636759</c:v>
                </c:pt>
                <c:pt idx="1">
                  <c:v>1818.7721588301495</c:v>
                </c:pt>
                <c:pt idx="2">
                  <c:v>748.56297104579585</c:v>
                </c:pt>
                <c:pt idx="3">
                  <c:v>310.14383359150918</c:v>
                </c:pt>
                <c:pt idx="4">
                  <c:v>936.03117490248621</c:v>
                </c:pt>
                <c:pt idx="5">
                  <c:v>713.3771018892179</c:v>
                </c:pt>
                <c:pt idx="6">
                  <c:v>829.67930917641547</c:v>
                </c:pt>
                <c:pt idx="7">
                  <c:v>224.3442394483111</c:v>
                </c:pt>
                <c:pt idx="8">
                  <c:v>3313.4610636431048</c:v>
                </c:pt>
                <c:pt idx="9">
                  <c:v>1268.374050346687</c:v>
                </c:pt>
                <c:pt idx="10">
                  <c:v>1690.6486146562845</c:v>
                </c:pt>
                <c:pt idx="11">
                  <c:v>1159.6649722923655</c:v>
                </c:pt>
              </c:numCache>
            </c:numRef>
          </c:val>
        </c:ser>
        <c:ser>
          <c:idx val="1"/>
          <c:order val="1"/>
          <c:tx>
            <c:v>Aikštaitijos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Kiekiai!$D$17:$D$28</c:f>
              <c:numCache>
                <c:formatCode>0</c:formatCode>
                <c:ptCount val="12"/>
                <c:pt idx="0">
                  <c:v>1525.7044278320875</c:v>
                </c:pt>
                <c:pt idx="1">
                  <c:v>952.61351578731285</c:v>
                </c:pt>
                <c:pt idx="2">
                  <c:v>7170.7807220815239</c:v>
                </c:pt>
                <c:pt idx="3">
                  <c:v>8128.4562502731424</c:v>
                </c:pt>
                <c:pt idx="4">
                  <c:v>1767.698882615312</c:v>
                </c:pt>
                <c:pt idx="5">
                  <c:v>4166.5015410206452</c:v>
                </c:pt>
                <c:pt idx="6">
                  <c:v>469.79511137288773</c:v>
                </c:pt>
                <c:pt idx="7">
                  <c:v>7085.2365121710345</c:v>
                </c:pt>
                <c:pt idx="8">
                  <c:v>2216.6667098653797</c:v>
                </c:pt>
                <c:pt idx="9">
                  <c:v>5990.616519601559</c:v>
                </c:pt>
                <c:pt idx="10">
                  <c:v>1326.3355377540934</c:v>
                </c:pt>
                <c:pt idx="11">
                  <c:v>1225.0919694514</c:v>
                </c:pt>
              </c:numCache>
            </c:numRef>
          </c:val>
        </c:ser>
        <c:dLbls>
          <c:showLegendKey val="0"/>
          <c:showVal val="0"/>
          <c:showCatName val="0"/>
          <c:showSerName val="0"/>
          <c:showPercent val="0"/>
          <c:showBubbleSize val="0"/>
        </c:dLbls>
        <c:gapWidth val="100"/>
        <c:axId val="643480024"/>
        <c:axId val="643481200"/>
      </c:barChart>
      <c:catAx>
        <c:axId val="643480024"/>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1527796004666082"/>
              <c:y val="0.886367613139266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81200"/>
        <c:crosses val="autoZero"/>
        <c:auto val="1"/>
        <c:lblAlgn val="ctr"/>
        <c:lblOffset val="100"/>
        <c:tickLblSkip val="1"/>
        <c:tickMarkSkip val="1"/>
        <c:noMultiLvlLbl val="0"/>
      </c:catAx>
      <c:valAx>
        <c:axId val="643481200"/>
        <c:scaling>
          <c:orientation val="minMax"/>
          <c:max val="9000"/>
          <c:min val="0"/>
        </c:scaling>
        <c:delete val="0"/>
        <c:axPos val="l"/>
        <c:majorGridlines>
          <c:spPr>
            <a:ln w="3175">
              <a:solidFill>
                <a:srgbClr val="000000"/>
              </a:solidFill>
              <a:prstDash val="solid"/>
            </a:ln>
          </c:spPr>
        </c:majorGridlines>
        <c:title>
          <c:tx>
            <c:rich>
              <a:bodyPr/>
              <a:lstStyle/>
              <a:p>
                <a:pPr>
                  <a:defRPr/>
                </a:pPr>
                <a:r>
                  <a:rPr lang="en-US"/>
                  <a:t>Kiekis, mg m-2mėn.-1</a:t>
                </a:r>
              </a:p>
            </c:rich>
          </c:tx>
          <c:layout>
            <c:manualLayout>
              <c:xMode val="edge"/>
              <c:yMode val="edge"/>
              <c:x val="9.7222222222222224E-3"/>
              <c:y val="0.1565663193615949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643480024"/>
        <c:crosses val="autoZero"/>
        <c:crossBetween val="between"/>
        <c:majorUnit val="1500"/>
      </c:valAx>
      <c:spPr>
        <a:solidFill>
          <a:srgbClr val="FFFFFF"/>
        </a:solidFill>
        <a:ln w="12700">
          <a:solidFill>
            <a:srgbClr val="808080"/>
          </a:solidFill>
          <a:prstDash val="solid"/>
        </a:ln>
      </c:spPr>
    </c:plotArea>
    <c:legend>
      <c:legendPos val="r"/>
      <c:layout>
        <c:manualLayout>
          <c:xMode val="edge"/>
          <c:yMode val="edge"/>
          <c:x val="0.69778174603174614"/>
          <c:y val="9.7676893511027318E-2"/>
          <c:w val="0.28333351560221631"/>
          <c:h val="0.16919258198785758"/>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Cr</a:t>
            </a:r>
          </a:p>
        </c:rich>
      </c:tx>
      <c:layout>
        <c:manualLayout>
          <c:xMode val="edge"/>
          <c:yMode val="edge"/>
          <c:x val="0.23055555555555554"/>
          <c:y val="7.070740210503991E-2"/>
        </c:manualLayout>
      </c:layout>
      <c:overlay val="0"/>
      <c:spPr>
        <a:noFill/>
        <a:ln w="25400">
          <a:noFill/>
        </a:ln>
      </c:spPr>
    </c:title>
    <c:autoTitleDeleted val="0"/>
    <c:plotArea>
      <c:layout>
        <c:manualLayout>
          <c:layoutTarget val="inner"/>
          <c:xMode val="edge"/>
          <c:yMode val="edge"/>
          <c:x val="0.15416671894216546"/>
          <c:y val="6.3131585583063962E-2"/>
          <c:w val="0.83750028398311505"/>
          <c:h val="0.73232639276354194"/>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Kiekiai!$E$3:$E$14</c:f>
              <c:numCache>
                <c:formatCode>0.0</c:formatCode>
                <c:ptCount val="12"/>
                <c:pt idx="0">
                  <c:v>34.919047984985276</c:v>
                </c:pt>
                <c:pt idx="1">
                  <c:v>18.079125149358198</c:v>
                </c:pt>
                <c:pt idx="2">
                  <c:v>20.162005723172182</c:v>
                </c:pt>
                <c:pt idx="3">
                  <c:v>33.38283811846776</c:v>
                </c:pt>
                <c:pt idx="4">
                  <c:v>14.54332400664113</c:v>
                </c:pt>
                <c:pt idx="5">
                  <c:v>46.142880296614962</c:v>
                </c:pt>
                <c:pt idx="6">
                  <c:v>32.727417380947401</c:v>
                </c:pt>
                <c:pt idx="7" formatCode="0.00">
                  <c:v>5.0736031078010875</c:v>
                </c:pt>
                <c:pt idx="8">
                  <c:v>67.749884367785725</c:v>
                </c:pt>
                <c:pt idx="9">
                  <c:v>48.737280226980261</c:v>
                </c:pt>
                <c:pt idx="10">
                  <c:v>73.792731055236317</c:v>
                </c:pt>
                <c:pt idx="11">
                  <c:v>65.706592460482298</c:v>
                </c:pt>
              </c:numCache>
            </c:numRef>
          </c:val>
        </c:ser>
        <c:ser>
          <c:idx val="1"/>
          <c:order val="1"/>
          <c:tx>
            <c:v>Aikštaitijos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Kiekiai!$E$17:$E$28</c:f>
              <c:numCache>
                <c:formatCode>0.00</c:formatCode>
                <c:ptCount val="12"/>
                <c:pt idx="0" formatCode="0.0">
                  <c:v>16.952271420356528</c:v>
                </c:pt>
                <c:pt idx="1">
                  <c:v>6.0974285921310036</c:v>
                </c:pt>
                <c:pt idx="2">
                  <c:v>10.993553510615174</c:v>
                </c:pt>
                <c:pt idx="3" formatCode="0.0">
                  <c:v>17.870506992246938</c:v>
                </c:pt>
                <c:pt idx="4">
                  <c:v>7.8282753423664957</c:v>
                </c:pt>
                <c:pt idx="5" formatCode="0.0">
                  <c:v>67.442415259763777</c:v>
                </c:pt>
                <c:pt idx="6">
                  <c:v>5.2385877834939496</c:v>
                </c:pt>
                <c:pt idx="7" formatCode="0.0">
                  <c:v>37.570842692558521</c:v>
                </c:pt>
                <c:pt idx="8" formatCode="0.0">
                  <c:v>10.746197014709079</c:v>
                </c:pt>
                <c:pt idx="9" formatCode="0.0">
                  <c:v>50.498233316426344</c:v>
                </c:pt>
                <c:pt idx="10" formatCode="0.0">
                  <c:v>17.54306716904572</c:v>
                </c:pt>
                <c:pt idx="11" formatCode="0.0">
                  <c:v>17.346395623505543</c:v>
                </c:pt>
              </c:numCache>
            </c:numRef>
          </c:val>
        </c:ser>
        <c:dLbls>
          <c:showLegendKey val="0"/>
          <c:showVal val="0"/>
          <c:showCatName val="0"/>
          <c:showSerName val="0"/>
          <c:showPercent val="0"/>
          <c:showBubbleSize val="0"/>
        </c:dLbls>
        <c:gapWidth val="100"/>
        <c:axId val="643477672"/>
        <c:axId val="643472968"/>
      </c:barChart>
      <c:catAx>
        <c:axId val="643477672"/>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1527796004666082"/>
              <c:y val="0.8838423606140141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72968"/>
        <c:crosses val="autoZero"/>
        <c:auto val="1"/>
        <c:lblAlgn val="ctr"/>
        <c:lblOffset val="100"/>
        <c:tickLblSkip val="1"/>
        <c:tickMarkSkip val="1"/>
        <c:noMultiLvlLbl val="0"/>
      </c:catAx>
      <c:valAx>
        <c:axId val="643472968"/>
        <c:scaling>
          <c:orientation val="minMax"/>
        </c:scaling>
        <c:delete val="0"/>
        <c:axPos val="l"/>
        <c:majorGridlines>
          <c:spPr>
            <a:ln w="3175">
              <a:solidFill>
                <a:srgbClr val="000000"/>
              </a:solidFill>
              <a:prstDash val="solid"/>
            </a:ln>
          </c:spPr>
        </c:majorGridlines>
        <c:title>
          <c:tx>
            <c:rich>
              <a:bodyPr/>
              <a:lstStyle/>
              <a:p>
                <a:pPr>
                  <a:defRPr/>
                </a:pPr>
                <a:r>
                  <a:rPr lang="en-US"/>
                  <a:t>Kiekis, mg m-2mėn.-1</a:t>
                </a:r>
              </a:p>
            </c:rich>
          </c:tx>
          <c:layout>
            <c:manualLayout>
              <c:xMode val="edge"/>
              <c:yMode val="edge"/>
              <c:x val="1.1111111111111112E-2"/>
              <c:y val="0.15404106683634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643477672"/>
        <c:crosses val="autoZero"/>
        <c:crossBetween val="between"/>
        <c:majorUnit val="20"/>
      </c:valAx>
      <c:spPr>
        <a:solidFill>
          <a:srgbClr val="FFFFFF"/>
        </a:solidFill>
        <a:ln w="12700">
          <a:solidFill>
            <a:srgbClr val="808080"/>
          </a:solidFill>
          <a:prstDash val="solid"/>
        </a:ln>
      </c:spPr>
    </c:plotArea>
    <c:legend>
      <c:legendPos val="r"/>
      <c:layout>
        <c:manualLayout>
          <c:xMode val="edge"/>
          <c:yMode val="edge"/>
          <c:x val="0.20416666666666666"/>
          <c:y val="0.23484947904239245"/>
          <c:w val="0.28333351560221637"/>
          <c:h val="0.16919258198785758"/>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Ni</a:t>
            </a:r>
          </a:p>
        </c:rich>
      </c:tx>
      <c:layout>
        <c:manualLayout>
          <c:xMode val="edge"/>
          <c:yMode val="edge"/>
          <c:x val="0.21417748917748919"/>
          <c:y val="7.4177442472161403E-2"/>
        </c:manualLayout>
      </c:layout>
      <c:overlay val="0"/>
      <c:spPr>
        <a:noFill/>
        <a:ln w="25400">
          <a:noFill/>
        </a:ln>
      </c:spPr>
    </c:title>
    <c:autoTitleDeleted val="0"/>
    <c:plotArea>
      <c:layout>
        <c:manualLayout>
          <c:layoutTarget val="inner"/>
          <c:xMode val="edge"/>
          <c:yMode val="edge"/>
          <c:x val="0.15690404040404041"/>
          <c:y val="6.1274451333955302E-2"/>
          <c:w val="0.81361868686868688"/>
          <c:h val="0.74019785012123285"/>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Kiekiai!$F$3:$F$14</c:f>
              <c:numCache>
                <c:formatCode>0.0</c:formatCode>
                <c:ptCount val="12"/>
                <c:pt idx="0">
                  <c:v>64.84966054354409</c:v>
                </c:pt>
                <c:pt idx="1">
                  <c:v>20.114192051145917</c:v>
                </c:pt>
                <c:pt idx="2" formatCode="0">
                  <c:v>88.859308681038414</c:v>
                </c:pt>
                <c:pt idx="3">
                  <c:v>28.786513380556656</c:v>
                </c:pt>
                <c:pt idx="4">
                  <c:v>35.565951993840258</c:v>
                </c:pt>
                <c:pt idx="5">
                  <c:v>45.953309117644515</c:v>
                </c:pt>
                <c:pt idx="6">
                  <c:v>52.397543836213352</c:v>
                </c:pt>
                <c:pt idx="7">
                  <c:v>16.741611070983474</c:v>
                </c:pt>
                <c:pt idx="8">
                  <c:v>82.0693802973462</c:v>
                </c:pt>
                <c:pt idx="9">
                  <c:v>85.21076965442218</c:v>
                </c:pt>
                <c:pt idx="10" formatCode="0">
                  <c:v>264.76823751901213</c:v>
                </c:pt>
                <c:pt idx="11" formatCode="0">
                  <c:v>186.50098232067947</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Kiekiai!$F$17:$F$28</c:f>
              <c:numCache>
                <c:formatCode>0.0</c:formatCode>
                <c:ptCount val="12"/>
                <c:pt idx="0">
                  <c:v>50.85681426106958</c:v>
                </c:pt>
                <c:pt idx="1">
                  <c:v>37.817108750005303</c:v>
                </c:pt>
                <c:pt idx="2">
                  <c:v>44.229672509987552</c:v>
                </c:pt>
                <c:pt idx="3">
                  <c:v>65.711782039405804</c:v>
                </c:pt>
                <c:pt idx="4">
                  <c:v>13.803915949614604</c:v>
                </c:pt>
                <c:pt idx="5">
                  <c:v>99.064043726243796</c:v>
                </c:pt>
                <c:pt idx="6">
                  <c:v>15.151457478667396</c:v>
                </c:pt>
                <c:pt idx="7" formatCode="0">
                  <c:v>108.83705701205572</c:v>
                </c:pt>
                <c:pt idx="8">
                  <c:v>26.172234602826698</c:v>
                </c:pt>
                <c:pt idx="9" formatCode="0">
                  <c:v>155.25886022983028</c:v>
                </c:pt>
                <c:pt idx="10">
                  <c:v>33.339991701960031</c:v>
                </c:pt>
                <c:pt idx="11">
                  <c:v>16.10096788488989</c:v>
                </c:pt>
              </c:numCache>
            </c:numRef>
          </c:val>
        </c:ser>
        <c:dLbls>
          <c:showLegendKey val="0"/>
          <c:showVal val="0"/>
          <c:showCatName val="0"/>
          <c:showSerName val="0"/>
          <c:showPercent val="0"/>
          <c:showBubbleSize val="0"/>
        </c:dLbls>
        <c:gapWidth val="100"/>
        <c:axId val="643473752"/>
        <c:axId val="643474928"/>
      </c:barChart>
      <c:catAx>
        <c:axId val="643473752"/>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1944462671332747"/>
              <c:y val="0.877453231948947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74928"/>
        <c:crosses val="autoZero"/>
        <c:auto val="1"/>
        <c:lblAlgn val="ctr"/>
        <c:lblOffset val="100"/>
        <c:tickLblSkip val="1"/>
        <c:tickMarkSkip val="1"/>
        <c:noMultiLvlLbl val="0"/>
      </c:catAx>
      <c:valAx>
        <c:axId val="643474928"/>
        <c:scaling>
          <c:orientation val="minMax"/>
          <c:max val="300"/>
        </c:scaling>
        <c:delete val="0"/>
        <c:axPos val="l"/>
        <c:majorGridlines>
          <c:spPr>
            <a:ln w="3175">
              <a:solidFill>
                <a:srgbClr val="000000"/>
              </a:solidFill>
              <a:prstDash val="solid"/>
            </a:ln>
          </c:spPr>
        </c:majorGridlines>
        <c:title>
          <c:tx>
            <c:rich>
              <a:bodyPr/>
              <a:lstStyle/>
              <a:p>
                <a:pPr>
                  <a:defRPr/>
                </a:pPr>
                <a:r>
                  <a:rPr lang="en-US"/>
                  <a:t>Kiekis, mg m-2mėn.-1</a:t>
                </a:r>
              </a:p>
            </c:rich>
          </c:tx>
          <c:layout>
            <c:manualLayout>
              <c:xMode val="edge"/>
              <c:yMode val="edge"/>
              <c:x val="1.6666666666666666E-2"/>
              <c:y val="0.166666988317636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643473752"/>
        <c:crosses val="autoZero"/>
        <c:crossBetween val="between"/>
        <c:majorUnit val="50"/>
      </c:valAx>
      <c:spPr>
        <a:solidFill>
          <a:srgbClr val="FFFFFF"/>
        </a:solidFill>
        <a:ln w="12700">
          <a:solidFill>
            <a:srgbClr val="808080"/>
          </a:solidFill>
          <a:prstDash val="solid"/>
        </a:ln>
      </c:spPr>
    </c:plotArea>
    <c:legend>
      <c:legendPos val="r"/>
      <c:layout>
        <c:manualLayout>
          <c:xMode val="edge"/>
          <c:yMode val="edge"/>
          <c:x val="0.43611129337999416"/>
          <c:y val="0.10539247851371519"/>
          <c:w val="0.30277796004666085"/>
          <c:h val="0.16911796870979362"/>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Cu</a:t>
            </a:r>
          </a:p>
        </c:rich>
      </c:tx>
      <c:layout>
        <c:manualLayout>
          <c:xMode val="edge"/>
          <c:yMode val="edge"/>
          <c:x val="0.22916666666666666"/>
          <c:y val="7.2977280138147041E-2"/>
        </c:manualLayout>
      </c:layout>
      <c:overlay val="0"/>
      <c:spPr>
        <a:noFill/>
        <a:ln w="25400">
          <a:noFill/>
        </a:ln>
      </c:spPr>
    </c:title>
    <c:autoTitleDeleted val="0"/>
    <c:plotArea>
      <c:layout>
        <c:manualLayout>
          <c:layoutTarget val="inner"/>
          <c:xMode val="edge"/>
          <c:yMode val="edge"/>
          <c:x val="0.16111116574136211"/>
          <c:y val="6.3131585583063962E-2"/>
          <c:w val="0.83055583718391834"/>
          <c:h val="0.72980112934021935"/>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Kiekiai!$G$3:$G$14</c:f>
              <c:numCache>
                <c:formatCode>0</c:formatCode>
                <c:ptCount val="12"/>
                <c:pt idx="0">
                  <c:v>279.35238387988221</c:v>
                </c:pt>
                <c:pt idx="1">
                  <c:v>130.00772766154057</c:v>
                </c:pt>
                <c:pt idx="2">
                  <c:v>191.73959252553431</c:v>
                </c:pt>
                <c:pt idx="3" formatCode="0.0">
                  <c:v>55.047479762659705</c:v>
                </c:pt>
                <c:pt idx="4">
                  <c:v>188.62327681722442</c:v>
                </c:pt>
                <c:pt idx="5">
                  <c:v>162.36831991250344</c:v>
                </c:pt>
                <c:pt idx="6">
                  <c:v>182.55948865036672</c:v>
                </c:pt>
                <c:pt idx="7">
                  <c:v>117.97959484970495</c:v>
                </c:pt>
                <c:pt idx="8">
                  <c:v>243.89477282222182</c:v>
                </c:pt>
                <c:pt idx="9">
                  <c:v>303.37326957259523</c:v>
                </c:pt>
                <c:pt idx="10">
                  <c:v>360.86877929848561</c:v>
                </c:pt>
                <c:pt idx="11">
                  <c:v>408.99020225539459</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Kiekiai!$G$17:$G$28</c:f>
              <c:numCache>
                <c:formatCode>0</c:formatCode>
                <c:ptCount val="12"/>
                <c:pt idx="0">
                  <c:v>271.23634272570445</c:v>
                </c:pt>
                <c:pt idx="1">
                  <c:v>249.08392773383801</c:v>
                </c:pt>
                <c:pt idx="2">
                  <c:v>462.06832486078702</c:v>
                </c:pt>
                <c:pt idx="3">
                  <c:v>428.02468696795705</c:v>
                </c:pt>
                <c:pt idx="4">
                  <c:v>103.75162382107173</c:v>
                </c:pt>
                <c:pt idx="5">
                  <c:v>997.47427900715206</c:v>
                </c:pt>
                <c:pt idx="6">
                  <c:v>339.35212257560215</c:v>
                </c:pt>
                <c:pt idx="7">
                  <c:v>569.97546603726744</c:v>
                </c:pt>
                <c:pt idx="8">
                  <c:v>645.38170287731282</c:v>
                </c:pt>
                <c:pt idx="9">
                  <c:v>1008.9452220045597</c:v>
                </c:pt>
                <c:pt idx="10">
                  <c:v>355.88943052659658</c:v>
                </c:pt>
                <c:pt idx="11">
                  <c:v>345.05391096583492</c:v>
                </c:pt>
              </c:numCache>
            </c:numRef>
          </c:val>
        </c:ser>
        <c:dLbls>
          <c:showLegendKey val="0"/>
          <c:showVal val="0"/>
          <c:showCatName val="0"/>
          <c:showSerName val="0"/>
          <c:showPercent val="0"/>
          <c:showBubbleSize val="0"/>
        </c:dLbls>
        <c:gapWidth val="100"/>
        <c:axId val="643476104"/>
        <c:axId val="643478848"/>
      </c:barChart>
      <c:catAx>
        <c:axId val="643476104"/>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1944462671332747"/>
              <c:y val="0.8813167766907924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78848"/>
        <c:crosses val="autoZero"/>
        <c:auto val="1"/>
        <c:lblAlgn val="ctr"/>
        <c:lblOffset val="100"/>
        <c:tickLblSkip val="1"/>
        <c:tickMarkSkip val="1"/>
        <c:noMultiLvlLbl val="0"/>
      </c:catAx>
      <c:valAx>
        <c:axId val="643478848"/>
        <c:scaling>
          <c:orientation val="minMax"/>
        </c:scaling>
        <c:delete val="0"/>
        <c:axPos val="l"/>
        <c:majorGridlines>
          <c:spPr>
            <a:ln w="3175">
              <a:solidFill>
                <a:srgbClr val="000000"/>
              </a:solidFill>
              <a:prstDash val="solid"/>
            </a:ln>
          </c:spPr>
        </c:majorGridlines>
        <c:title>
          <c:tx>
            <c:rich>
              <a:bodyPr/>
              <a:lstStyle/>
              <a:p>
                <a:pPr>
                  <a:defRPr/>
                </a:pPr>
                <a:r>
                  <a:rPr lang="en-US"/>
                  <a:t>Kiekis, mg m-2mėn.-1</a:t>
                </a:r>
              </a:p>
            </c:rich>
          </c:tx>
          <c:layout>
            <c:manualLayout>
              <c:xMode val="edge"/>
              <c:yMode val="edge"/>
              <c:x val="9.7222222222222224E-3"/>
              <c:y val="0.1464653092605848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643476104"/>
        <c:crosses val="autoZero"/>
        <c:crossBetween val="between"/>
      </c:valAx>
      <c:spPr>
        <a:solidFill>
          <a:srgbClr val="FFFFFF"/>
        </a:solidFill>
        <a:ln w="12700">
          <a:solidFill>
            <a:srgbClr val="808080"/>
          </a:solidFill>
          <a:prstDash val="solid"/>
        </a:ln>
      </c:spPr>
    </c:plotArea>
    <c:legend>
      <c:legendPos val="r"/>
      <c:layout>
        <c:manualLayout>
          <c:xMode val="edge"/>
          <c:yMode val="edge"/>
          <c:x val="0.20833333333333334"/>
          <c:y val="0.22727372146663485"/>
          <c:w val="0.29166684893554973"/>
          <c:h val="0.16919258198785755"/>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Cd</a:t>
            </a:r>
          </a:p>
        </c:rich>
      </c:tx>
      <c:layout>
        <c:manualLayout>
          <c:xMode val="edge"/>
          <c:yMode val="edge"/>
          <c:x val="0.2361111111111111"/>
          <c:y val="7.3232654630292424E-2"/>
        </c:manualLayout>
      </c:layout>
      <c:overlay val="0"/>
      <c:spPr>
        <a:noFill/>
        <a:ln w="25400">
          <a:noFill/>
        </a:ln>
      </c:spPr>
    </c:title>
    <c:autoTitleDeleted val="0"/>
    <c:plotArea>
      <c:layout>
        <c:manualLayout>
          <c:layoutTarget val="inner"/>
          <c:xMode val="edge"/>
          <c:yMode val="edge"/>
          <c:x val="0.16388894446104077"/>
          <c:y val="6.3131585583063962E-2"/>
          <c:w val="0.8277780584642398"/>
          <c:h val="0.73232639276354194"/>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7"/>
            <c:invertIfNegative val="0"/>
            <c:bubble3D val="0"/>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11"/>
            <c:invertIfNegative val="0"/>
            <c:bubble3D val="0"/>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Kiekiai!$H$3:$H$14</c:f>
              <c:numCache>
                <c:formatCode>0.00</c:formatCode>
                <c:ptCount val="12"/>
                <c:pt idx="0">
                  <c:v>3.9907483411411748</c:v>
                </c:pt>
                <c:pt idx="1">
                  <c:v>5.7461489569359445</c:v>
                </c:pt>
                <c:pt idx="2">
                  <c:v>3.2026302953252626</c:v>
                </c:pt>
                <c:pt idx="3">
                  <c:v>1.94903132496581</c:v>
                </c:pt>
                <c:pt idx="4">
                  <c:v>1.6074694714678539</c:v>
                </c:pt>
                <c:pt idx="5">
                  <c:v>4.0477095227319397</c:v>
                </c:pt>
                <c:pt idx="6">
                  <c:v>4.7219840509889206</c:v>
                </c:pt>
                <c:pt idx="7">
                  <c:v>3.9699266172982912</c:v>
                </c:pt>
                <c:pt idx="8">
                  <c:v>7.4616125477450232</c:v>
                </c:pt>
                <c:pt idx="9">
                  <c:v>9.3452752267006503</c:v>
                </c:pt>
                <c:pt idx="10">
                  <c:v>6.8883551340746534</c:v>
                </c:pt>
                <c:pt idx="11">
                  <c:v>6.0227303170649282</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Kiekiai!$H$17:$H$28</c:f>
              <c:numCache>
                <c:formatCode>0.00</c:formatCode>
                <c:ptCount val="12"/>
                <c:pt idx="0">
                  <c:v>4.6618746405980449</c:v>
                </c:pt>
                <c:pt idx="1">
                  <c:v>3.2971620730110365</c:v>
                </c:pt>
                <c:pt idx="2">
                  <c:v>3.9410801620844991</c:v>
                </c:pt>
                <c:pt idx="3">
                  <c:v>3.0380379486389448</c:v>
                </c:pt>
                <c:pt idx="4">
                  <c:v>1.1999478624484818</c:v>
                </c:pt>
                <c:pt idx="5" formatCode="0.0">
                  <c:v>12.74139735685589</c:v>
                </c:pt>
                <c:pt idx="6">
                  <c:v>7.3600138719856085</c:v>
                </c:pt>
                <c:pt idx="7">
                  <c:v>9.0820863569248846</c:v>
                </c:pt>
                <c:pt idx="8">
                  <c:v>3.3910457226170911</c:v>
                </c:pt>
                <c:pt idx="9" formatCode="0.0">
                  <c:v>11.908582374477154</c:v>
                </c:pt>
                <c:pt idx="10">
                  <c:v>3.2166542283815041</c:v>
                </c:pt>
                <c:pt idx="11">
                  <c:v>3.5803406069845569</c:v>
                </c:pt>
              </c:numCache>
            </c:numRef>
          </c:val>
        </c:ser>
        <c:dLbls>
          <c:showLegendKey val="0"/>
          <c:showVal val="0"/>
          <c:showCatName val="0"/>
          <c:showSerName val="0"/>
          <c:showPercent val="0"/>
          <c:showBubbleSize val="0"/>
        </c:dLbls>
        <c:gapWidth val="100"/>
        <c:axId val="643476888"/>
        <c:axId val="643478064"/>
      </c:barChart>
      <c:catAx>
        <c:axId val="643476888"/>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2083351560221636"/>
              <c:y val="0.8838423606140141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78064"/>
        <c:crosses val="autoZero"/>
        <c:auto val="1"/>
        <c:lblAlgn val="ctr"/>
        <c:lblOffset val="100"/>
        <c:tickLblSkip val="1"/>
        <c:tickMarkSkip val="1"/>
        <c:noMultiLvlLbl val="0"/>
      </c:catAx>
      <c:valAx>
        <c:axId val="643478064"/>
        <c:scaling>
          <c:orientation val="minMax"/>
          <c:max val="15"/>
        </c:scaling>
        <c:delete val="0"/>
        <c:axPos val="l"/>
        <c:majorGridlines>
          <c:spPr>
            <a:ln w="3175">
              <a:solidFill>
                <a:srgbClr val="000000"/>
              </a:solidFill>
              <a:prstDash val="solid"/>
            </a:ln>
          </c:spPr>
        </c:majorGridlines>
        <c:title>
          <c:tx>
            <c:rich>
              <a:bodyPr/>
              <a:lstStyle/>
              <a:p>
                <a:pPr>
                  <a:defRPr/>
                </a:pPr>
                <a:r>
                  <a:rPr lang="en-US"/>
                  <a:t>Kiekis, mg m-2mėn.-1</a:t>
                </a:r>
              </a:p>
            </c:rich>
          </c:tx>
          <c:layout>
            <c:manualLayout>
              <c:xMode val="edge"/>
              <c:yMode val="edge"/>
              <c:x val="7.9184704184704184E-3"/>
              <c:y val="0.1369368289489987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643476888"/>
        <c:crosses val="autoZero"/>
        <c:crossBetween val="between"/>
        <c:majorUnit val="3"/>
      </c:valAx>
      <c:spPr>
        <a:solidFill>
          <a:srgbClr val="FFFFFF"/>
        </a:solidFill>
        <a:ln w="12700">
          <a:solidFill>
            <a:srgbClr val="808080"/>
          </a:solidFill>
          <a:prstDash val="solid"/>
        </a:ln>
      </c:spPr>
    </c:plotArea>
    <c:legend>
      <c:legendPos val="r"/>
      <c:layout>
        <c:manualLayout>
          <c:xMode val="edge"/>
          <c:yMode val="edge"/>
          <c:x val="0.21805555555555556"/>
          <c:y val="0.23989998409289748"/>
          <c:w val="0.29166684893554973"/>
          <c:h val="0.16919258198785758"/>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As</a:t>
            </a:r>
          </a:p>
        </c:rich>
      </c:tx>
      <c:layout>
        <c:manualLayout>
          <c:xMode val="edge"/>
          <c:yMode val="edge"/>
          <c:x val="0.22638888888888889"/>
          <c:y val="6.6176470588235295E-2"/>
        </c:manualLayout>
      </c:layout>
      <c:overlay val="0"/>
      <c:spPr>
        <a:noFill/>
        <a:ln w="25400">
          <a:noFill/>
        </a:ln>
      </c:spPr>
    </c:title>
    <c:autoTitleDeleted val="0"/>
    <c:plotArea>
      <c:layout>
        <c:manualLayout>
          <c:layoutTarget val="inner"/>
          <c:xMode val="edge"/>
          <c:yMode val="edge"/>
          <c:x val="0.14583338278312949"/>
          <c:y val="6.1274656466989472E-2"/>
          <c:w val="0.84583362014215102"/>
          <c:h val="0.74019785012123285"/>
        </c:manualLayout>
      </c:layout>
      <c:barChart>
        <c:barDir val="col"/>
        <c:grouping val="clustered"/>
        <c:varyColors val="0"/>
        <c:ser>
          <c:idx val="0"/>
          <c:order val="0"/>
          <c:tx>
            <c:v>Žemaitikos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Kiekiai!$I$3:$I$14</c:f>
              <c:numCache>
                <c:formatCode>0.00</c:formatCode>
                <c:ptCount val="12"/>
                <c:pt idx="0" formatCode="0.0">
                  <c:v>31.427143186486752</c:v>
                </c:pt>
                <c:pt idx="1">
                  <c:v>2.7836965696195577</c:v>
                </c:pt>
                <c:pt idx="2">
                  <c:v>2.0183354625944623</c:v>
                </c:pt>
                <c:pt idx="3" formatCode="0.000">
                  <c:v>0.6632517132049901</c:v>
                </c:pt>
                <c:pt idx="4" formatCode="0.000">
                  <c:v>0.65420818646682999</c:v>
                </c:pt>
                <c:pt idx="5">
                  <c:v>1.3763615813779673</c:v>
                </c:pt>
                <c:pt idx="6">
                  <c:v>2.4486995569274796</c:v>
                </c:pt>
                <c:pt idx="7">
                  <c:v>4.5651593012746998</c:v>
                </c:pt>
                <c:pt idx="8">
                  <c:v>6.7819997276287198</c:v>
                </c:pt>
                <c:pt idx="9">
                  <c:v>7.2187106478997567</c:v>
                </c:pt>
                <c:pt idx="10">
                  <c:v>8.739764175657788</c:v>
                </c:pt>
                <c:pt idx="11" formatCode="0.0">
                  <c:v>13.256138624567964</c:v>
                </c:pt>
              </c:numCache>
            </c:numRef>
          </c:val>
        </c:ser>
        <c:ser>
          <c:idx val="1"/>
          <c:order val="1"/>
          <c:tx>
            <c:v>Auštaitijos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Kiekiai!$I$17:$I$28</c:f>
              <c:numCache>
                <c:formatCode>0.0</c:formatCode>
                <c:ptCount val="12"/>
                <c:pt idx="0">
                  <c:v>29.242668200115006</c:v>
                </c:pt>
                <c:pt idx="1">
                  <c:v>10.864762448128735</c:v>
                </c:pt>
                <c:pt idx="2">
                  <c:v>12.303741396829549</c:v>
                </c:pt>
                <c:pt idx="3">
                  <c:v>27.596188790614857</c:v>
                </c:pt>
                <c:pt idx="4" formatCode="0.00">
                  <c:v>2.823212302448272</c:v>
                </c:pt>
                <c:pt idx="5">
                  <c:v>12.291064337312305</c:v>
                </c:pt>
                <c:pt idx="6" formatCode="0.00">
                  <c:v>4.0281649569943418</c:v>
                </c:pt>
                <c:pt idx="7">
                  <c:v>14.773173521353311</c:v>
                </c:pt>
                <c:pt idx="8">
                  <c:v>24.139660668331508</c:v>
                </c:pt>
                <c:pt idx="9">
                  <c:v>59.362250680207687</c:v>
                </c:pt>
                <c:pt idx="10">
                  <c:v>11.606000536801469</c:v>
                </c:pt>
                <c:pt idx="11">
                  <c:v>12.997463337011792</c:v>
                </c:pt>
              </c:numCache>
            </c:numRef>
          </c:val>
        </c:ser>
        <c:dLbls>
          <c:showLegendKey val="0"/>
          <c:showVal val="0"/>
          <c:showCatName val="0"/>
          <c:showSerName val="0"/>
          <c:showPercent val="0"/>
          <c:showBubbleSize val="0"/>
        </c:dLbls>
        <c:gapWidth val="100"/>
        <c:axId val="643484728"/>
        <c:axId val="643485120"/>
      </c:barChart>
      <c:catAx>
        <c:axId val="643484728"/>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1111129337999417"/>
              <c:y val="0.8848061731254180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85120"/>
        <c:crosses val="autoZero"/>
        <c:auto val="1"/>
        <c:lblAlgn val="ctr"/>
        <c:lblOffset val="100"/>
        <c:tickLblSkip val="1"/>
        <c:tickMarkSkip val="1"/>
        <c:noMultiLvlLbl val="0"/>
      </c:catAx>
      <c:valAx>
        <c:axId val="643485120"/>
        <c:scaling>
          <c:orientation val="minMax"/>
          <c:max val="60"/>
          <c:min val="0"/>
        </c:scaling>
        <c:delete val="0"/>
        <c:axPos val="l"/>
        <c:majorGridlines>
          <c:spPr>
            <a:ln w="3175">
              <a:solidFill>
                <a:srgbClr val="000000"/>
              </a:solidFill>
              <a:prstDash val="solid"/>
            </a:ln>
          </c:spPr>
        </c:majorGridlines>
        <c:title>
          <c:tx>
            <c:rich>
              <a:bodyPr/>
              <a:lstStyle/>
              <a:p>
                <a:pPr>
                  <a:defRPr/>
                </a:pPr>
                <a:r>
                  <a:rPr lang="en-US"/>
                  <a:t>Kiekis, mg m-2mėn.-1</a:t>
                </a:r>
              </a:p>
            </c:rich>
          </c:tx>
          <c:layout>
            <c:manualLayout>
              <c:xMode val="edge"/>
              <c:yMode val="edge"/>
              <c:x val="1.6666666666666666E-2"/>
              <c:y val="0.166666988317636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643484728"/>
        <c:crosses val="autoZero"/>
        <c:crossBetween val="between"/>
        <c:majorUnit val="10"/>
      </c:valAx>
      <c:spPr>
        <a:solidFill>
          <a:srgbClr val="FFFFFF"/>
        </a:solidFill>
        <a:ln w="12700">
          <a:solidFill>
            <a:srgbClr val="808080"/>
          </a:solidFill>
          <a:prstDash val="solid"/>
        </a:ln>
      </c:spPr>
    </c:plotArea>
    <c:legend>
      <c:legendPos val="r"/>
      <c:layout>
        <c:manualLayout>
          <c:xMode val="edge"/>
          <c:yMode val="edge"/>
          <c:x val="0.44166684893554975"/>
          <c:y val="0.1495101255725387"/>
          <c:w val="0.28888907115777185"/>
          <c:h val="0.16911796870979359"/>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Hg</a:t>
            </a:r>
          </a:p>
        </c:rich>
      </c:tx>
      <c:layout>
        <c:manualLayout>
          <c:xMode val="edge"/>
          <c:yMode val="edge"/>
          <c:x val="0.22222222222222221"/>
          <c:y val="7.3232654630292424E-2"/>
        </c:manualLayout>
      </c:layout>
      <c:overlay val="0"/>
      <c:spPr>
        <a:noFill/>
        <a:ln w="25400">
          <a:noFill/>
        </a:ln>
      </c:spPr>
    </c:title>
    <c:autoTitleDeleted val="0"/>
    <c:plotArea>
      <c:layout>
        <c:manualLayout>
          <c:layoutTarget val="inner"/>
          <c:xMode val="edge"/>
          <c:yMode val="edge"/>
          <c:x val="0.15277782958232611"/>
          <c:y val="6.3131585583063962E-2"/>
          <c:w val="0.83888917334295432"/>
          <c:h val="0.73232639276354194"/>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Kiekiai!$J$3:$J$14</c:f>
              <c:numCache>
                <c:formatCode>0.000</c:formatCode>
                <c:ptCount val="12"/>
                <c:pt idx="0">
                  <c:v>0.17958367535135286</c:v>
                </c:pt>
                <c:pt idx="1">
                  <c:v>0.46348345883712377</c:v>
                </c:pt>
                <c:pt idx="2">
                  <c:v>0.40924191709634816</c:v>
                </c:pt>
                <c:pt idx="3">
                  <c:v>0.56422451861302902</c:v>
                </c:pt>
                <c:pt idx="4">
                  <c:v>0.16173742377666808</c:v>
                </c:pt>
                <c:pt idx="5">
                  <c:v>0.67449782258386592</c:v>
                </c:pt>
                <c:pt idx="6">
                  <c:v>0.42877009461407206</c:v>
                </c:pt>
                <c:pt idx="7">
                  <c:v>0.81697565882019996</c:v>
                </c:pt>
                <c:pt idx="8">
                  <c:v>0.78075307257888771</c:v>
                </c:pt>
                <c:pt idx="9" formatCode="0.00">
                  <c:v>2.0038718367948514</c:v>
                </c:pt>
                <c:pt idx="10">
                  <c:v>0.77818096073135046</c:v>
                </c:pt>
                <c:pt idx="11">
                  <c:v>0.45839130337640366</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Kiekiai!$J$17:$J$28</c:f>
              <c:numCache>
                <c:formatCode>0.000</c:formatCode>
                <c:ptCount val="12"/>
                <c:pt idx="0">
                  <c:v>0.18266072455434157</c:v>
                </c:pt>
                <c:pt idx="1">
                  <c:v>0.40905032010734138</c:v>
                </c:pt>
                <c:pt idx="2">
                  <c:v>0.86499736630247281</c:v>
                </c:pt>
                <c:pt idx="3">
                  <c:v>0.98487651780832874</c:v>
                </c:pt>
                <c:pt idx="4">
                  <c:v>0.29141042968742004</c:v>
                </c:pt>
                <c:pt idx="5" formatCode="0.00">
                  <c:v>1.3637037537189096</c:v>
                </c:pt>
                <c:pt idx="6" formatCode="0.00">
                  <c:v>0.99976869588542083</c:v>
                </c:pt>
                <c:pt idx="7">
                  <c:v>0.95895370902817734</c:v>
                </c:pt>
                <c:pt idx="8">
                  <c:v>0.91562375858306189</c:v>
                </c:pt>
                <c:pt idx="9" formatCode="0.00">
                  <c:v>1.0676411694155405</c:v>
                </c:pt>
                <c:pt idx="10">
                  <c:v>0.77414938510395759</c:v>
                </c:pt>
                <c:pt idx="11">
                  <c:v>0.61883447823947579</c:v>
                </c:pt>
              </c:numCache>
            </c:numRef>
          </c:val>
        </c:ser>
        <c:dLbls>
          <c:showLegendKey val="0"/>
          <c:showVal val="0"/>
          <c:showCatName val="0"/>
          <c:showSerName val="0"/>
          <c:showPercent val="0"/>
          <c:showBubbleSize val="0"/>
        </c:dLbls>
        <c:gapWidth val="100"/>
        <c:axId val="643482768"/>
        <c:axId val="643481984"/>
      </c:barChart>
      <c:catAx>
        <c:axId val="643482768"/>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1527796004666082"/>
              <c:y val="0.8838423606140141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81984"/>
        <c:crosses val="autoZero"/>
        <c:auto val="1"/>
        <c:lblAlgn val="ctr"/>
        <c:lblOffset val="100"/>
        <c:tickLblSkip val="1"/>
        <c:tickMarkSkip val="1"/>
        <c:noMultiLvlLbl val="0"/>
      </c:catAx>
      <c:valAx>
        <c:axId val="643481984"/>
        <c:scaling>
          <c:orientation val="minMax"/>
        </c:scaling>
        <c:delete val="0"/>
        <c:axPos val="l"/>
        <c:majorGridlines>
          <c:spPr>
            <a:ln w="3175">
              <a:solidFill>
                <a:srgbClr val="000000"/>
              </a:solidFill>
              <a:prstDash val="solid"/>
            </a:ln>
          </c:spPr>
        </c:majorGridlines>
        <c:title>
          <c:tx>
            <c:rich>
              <a:bodyPr/>
              <a:lstStyle/>
              <a:p>
                <a:pPr>
                  <a:defRPr/>
                </a:pPr>
                <a:r>
                  <a:rPr lang="en-US"/>
                  <a:t>Kiekis, mg m-2mėn.-1</a:t>
                </a:r>
              </a:p>
            </c:rich>
          </c:tx>
          <c:layout>
            <c:manualLayout>
              <c:xMode val="edge"/>
              <c:yMode val="edge"/>
              <c:x val="1.6666666666666666E-2"/>
              <c:y val="0.1565663193615949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en-US"/>
          </a:p>
        </c:txPr>
        <c:crossAx val="643482768"/>
        <c:crosses val="autoZero"/>
        <c:crossBetween val="between"/>
      </c:valAx>
      <c:spPr>
        <a:solidFill>
          <a:srgbClr val="FFFFFF"/>
        </a:solidFill>
        <a:ln w="12700">
          <a:solidFill>
            <a:srgbClr val="808080"/>
          </a:solidFill>
          <a:prstDash val="solid"/>
        </a:ln>
      </c:spPr>
    </c:plotArea>
    <c:legend>
      <c:legendPos val="r"/>
      <c:layout>
        <c:manualLayout>
          <c:xMode val="edge"/>
          <c:yMode val="edge"/>
          <c:x val="0.40972240449110525"/>
          <c:y val="9.3434674832312631E-2"/>
          <c:w val="0.29166684893554978"/>
          <c:h val="0.16919258198785755"/>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a:t>NO2, 2017</a:t>
            </a:r>
          </a:p>
        </c:rich>
      </c:tx>
      <c:layout>
        <c:manualLayout>
          <c:xMode val="edge"/>
          <c:yMode val="edge"/>
          <c:x val="6.2696336155472723E-2"/>
          <c:y val="4.5248868778280542E-2"/>
        </c:manualLayout>
      </c:layout>
      <c:overlay val="0"/>
      <c:spPr>
        <a:noFill/>
        <a:ln w="25400">
          <a:noFill/>
        </a:ln>
      </c:spPr>
    </c:title>
    <c:autoTitleDeleted val="0"/>
    <c:plotArea>
      <c:layout>
        <c:manualLayout>
          <c:layoutTarget val="inner"/>
          <c:xMode val="edge"/>
          <c:yMode val="edge"/>
          <c:x val="0.17241445287417373"/>
          <c:y val="0.18099637488034565"/>
          <c:w val="0.76489320911451597"/>
          <c:h val="0.60633785584915789"/>
        </c:manualLayout>
      </c:layout>
      <c:lineChart>
        <c:grouping val="standard"/>
        <c:varyColors val="0"/>
        <c:ser>
          <c:idx val="0"/>
          <c:order val="0"/>
          <c:tx>
            <c:strRef>
              <c:f>'1_2_4_5_6_10 pav'!$W$2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pav'!$AA$3:$AA$14</c:f>
              <c:numCache>
                <c:formatCode>0.00</c:formatCode>
                <c:ptCount val="12"/>
                <c:pt idx="0">
                  <c:v>1.0049999999999999</c:v>
                </c:pt>
                <c:pt idx="1">
                  <c:v>0.67999999999999994</c:v>
                </c:pt>
                <c:pt idx="2">
                  <c:v>0.34799999999999998</c:v>
                </c:pt>
                <c:pt idx="3">
                  <c:v>0.3175</c:v>
                </c:pt>
                <c:pt idx="4">
                  <c:v>0.17499999999999999</c:v>
                </c:pt>
                <c:pt idx="5">
                  <c:v>0.29200000000000004</c:v>
                </c:pt>
                <c:pt idx="6">
                  <c:v>0.185</c:v>
                </c:pt>
                <c:pt idx="7">
                  <c:v>0.23</c:v>
                </c:pt>
                <c:pt idx="8">
                  <c:v>0.22400000000000003</c:v>
                </c:pt>
                <c:pt idx="9">
                  <c:v>0.34250000000000003</c:v>
                </c:pt>
                <c:pt idx="10">
                  <c:v>0.53749999999999998</c:v>
                </c:pt>
                <c:pt idx="11">
                  <c:v>0.80799999999999983</c:v>
                </c:pt>
              </c:numCache>
            </c:numRef>
          </c:val>
          <c:smooth val="0"/>
        </c:ser>
        <c:ser>
          <c:idx val="1"/>
          <c:order val="1"/>
          <c:tx>
            <c:strRef>
              <c:f>'1_2_4_5_6_10 pav'!$X$2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pav'!$AB$3:$AB$14</c:f>
              <c:numCache>
                <c:formatCode>0.000</c:formatCode>
                <c:ptCount val="12"/>
                <c:pt idx="0">
                  <c:v>0.97750000000000004</c:v>
                </c:pt>
                <c:pt idx="1">
                  <c:v>0.75249999999999995</c:v>
                </c:pt>
                <c:pt idx="2">
                  <c:v>0.58799999999999997</c:v>
                </c:pt>
                <c:pt idx="3">
                  <c:v>0.49</c:v>
                </c:pt>
                <c:pt idx="4">
                  <c:v>0.45750000000000002</c:v>
                </c:pt>
                <c:pt idx="5">
                  <c:v>0.47800000000000004</c:v>
                </c:pt>
                <c:pt idx="8">
                  <c:v>0.48</c:v>
                </c:pt>
                <c:pt idx="9">
                  <c:v>0.39750000000000008</c:v>
                </c:pt>
                <c:pt idx="10">
                  <c:v>0.64500000000000002</c:v>
                </c:pt>
                <c:pt idx="11">
                  <c:v>0.95799999999999996</c:v>
                </c:pt>
              </c:numCache>
            </c:numRef>
          </c:val>
          <c:smooth val="0"/>
        </c:ser>
        <c:ser>
          <c:idx val="2"/>
          <c:order val="2"/>
          <c:tx>
            <c:strRef>
              <c:f>'1_2_4_5_6_10 pav'!$AC$2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pav'!$AC$3:$AC$14</c:f>
              <c:numCache>
                <c:formatCode>0.00</c:formatCode>
                <c:ptCount val="12"/>
                <c:pt idx="0">
                  <c:v>1.3539009879202395</c:v>
                </c:pt>
                <c:pt idx="1">
                  <c:v>1.1534204649759867</c:v>
                </c:pt>
                <c:pt idx="2">
                  <c:v>1.0607325124668294</c:v>
                </c:pt>
                <c:pt idx="3">
                  <c:v>0.76453865034400259</c:v>
                </c:pt>
                <c:pt idx="4">
                  <c:v>0.83267554782414421</c:v>
                </c:pt>
                <c:pt idx="5">
                  <c:v>0.61409371173841509</c:v>
                </c:pt>
                <c:pt idx="6">
                  <c:v>0.53612443702569812</c:v>
                </c:pt>
                <c:pt idx="7">
                  <c:v>0.57864266298550671</c:v>
                </c:pt>
                <c:pt idx="8">
                  <c:v>0.69505041135845524</c:v>
                </c:pt>
                <c:pt idx="9">
                  <c:v>0.75575049212818457</c:v>
                </c:pt>
                <c:pt idx="10">
                  <c:v>1.6600931934491738</c:v>
                </c:pt>
                <c:pt idx="11">
                  <c:v>1.1136441578076375</c:v>
                </c:pt>
              </c:numCache>
            </c:numRef>
          </c:val>
          <c:smooth val="0"/>
        </c:ser>
        <c:dLbls>
          <c:showLegendKey val="0"/>
          <c:showVal val="0"/>
          <c:showCatName val="0"/>
          <c:showSerName val="0"/>
          <c:showPercent val="0"/>
          <c:showBubbleSize val="0"/>
        </c:dLbls>
        <c:marker val="1"/>
        <c:smooth val="0"/>
        <c:axId val="600416288"/>
        <c:axId val="600418248"/>
      </c:lineChart>
      <c:catAx>
        <c:axId val="600416288"/>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20498358551576"/>
              <c:y val="0.872246766665479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418248"/>
        <c:crosses val="autoZero"/>
        <c:auto val="1"/>
        <c:lblAlgn val="ctr"/>
        <c:lblOffset val="100"/>
        <c:tickLblSkip val="1"/>
        <c:tickMarkSkip val="1"/>
        <c:noMultiLvlLbl val="0"/>
      </c:catAx>
      <c:valAx>
        <c:axId val="600418248"/>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ugN/m3</a:t>
                </a:r>
              </a:p>
            </c:rich>
          </c:tx>
          <c:layout>
            <c:manualLayout>
              <c:xMode val="edge"/>
              <c:yMode val="edge"/>
              <c:x val="3.6230757205506052E-2"/>
              <c:y val="0.231161743922281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416288"/>
        <c:crosses val="autoZero"/>
        <c:crossBetween val="between"/>
        <c:majorUnit val="0.30000000000000004"/>
      </c:valAx>
      <c:spPr>
        <a:noFill/>
        <a:ln w="25400">
          <a:noFill/>
        </a:ln>
      </c:spPr>
    </c:plotArea>
    <c:legend>
      <c:legendPos val="r"/>
      <c:layout>
        <c:manualLayout>
          <c:xMode val="edge"/>
          <c:yMode val="edge"/>
          <c:x val="0.30721126551970973"/>
          <c:y val="3.1674208144796386E-2"/>
          <c:w val="0.63636610470713117"/>
          <c:h val="0.17647118205246967"/>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B(a)P</a:t>
            </a:r>
          </a:p>
        </c:rich>
      </c:tx>
      <c:layout>
        <c:manualLayout>
          <c:xMode val="edge"/>
          <c:yMode val="edge"/>
          <c:x val="0.21003703703703705"/>
          <c:y val="8.7746149614961494E-2"/>
        </c:manualLayout>
      </c:layout>
      <c:overlay val="0"/>
      <c:spPr>
        <a:noFill/>
        <a:ln w="25400">
          <a:noFill/>
        </a:ln>
      </c:spPr>
    </c:title>
    <c:autoTitleDeleted val="0"/>
    <c:plotArea>
      <c:layout>
        <c:manualLayout>
          <c:layoutTarget val="inner"/>
          <c:xMode val="edge"/>
          <c:yMode val="edge"/>
          <c:x val="0.15277782958232611"/>
          <c:y val="6.3131585583063962E-2"/>
          <c:w val="0.83888917334295432"/>
          <c:h val="0.73232639276354194"/>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Kiekiai!$K$3:$K$14</c:f>
              <c:numCache>
                <c:formatCode>0.000</c:formatCode>
                <c:ptCount val="12"/>
                <c:pt idx="0">
                  <c:v>0.52987380391058514</c:v>
                </c:pt>
                <c:pt idx="1">
                  <c:v>0.58433818356320399</c:v>
                </c:pt>
                <c:pt idx="2">
                  <c:v>0.47868562500537987</c:v>
                </c:pt>
                <c:pt idx="3">
                  <c:v>0.50996624964507409</c:v>
                </c:pt>
                <c:pt idx="5">
                  <c:v>0.54962497558962908</c:v>
                </c:pt>
                <c:pt idx="6">
                  <c:v>0.54172021519585944</c:v>
                </c:pt>
                <c:pt idx="7">
                  <c:v>0.59843036015627737</c:v>
                </c:pt>
                <c:pt idx="8">
                  <c:v>0.75505866102761721</c:v>
                </c:pt>
                <c:pt idx="9">
                  <c:v>0.71491640530022915</c:v>
                </c:pt>
                <c:pt idx="10">
                  <c:v>0.76659756467382922</c:v>
                </c:pt>
                <c:pt idx="11">
                  <c:v>0.81693817209187369</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Kiekiai!$K$17:$K$28</c:f>
              <c:numCache>
                <c:formatCode>0.000</c:formatCode>
                <c:ptCount val="12"/>
                <c:pt idx="0">
                  <c:v>0.39949786806035537</c:v>
                </c:pt>
                <c:pt idx="1">
                  <c:v>0.3923830223501435</c:v>
                </c:pt>
                <c:pt idx="2">
                  <c:v>0.53364740796739485</c:v>
                </c:pt>
                <c:pt idx="3">
                  <c:v>0.47202160458613784</c:v>
                </c:pt>
                <c:pt idx="4">
                  <c:v>0.39552562789986984</c:v>
                </c:pt>
                <c:pt idx="5">
                  <c:v>0.3780697746042519</c:v>
                </c:pt>
                <c:pt idx="6">
                  <c:v>0.3056163473937063</c:v>
                </c:pt>
                <c:pt idx="7">
                  <c:v>0.33310979730457613</c:v>
                </c:pt>
                <c:pt idx="8">
                  <c:v>0.37385441102367384</c:v>
                </c:pt>
                <c:pt idx="9">
                  <c:v>0.43342281986063425</c:v>
                </c:pt>
                <c:pt idx="10">
                  <c:v>0.47981906406483743</c:v>
                </c:pt>
                <c:pt idx="11">
                  <c:v>0.45080811754278455</c:v>
                </c:pt>
              </c:numCache>
            </c:numRef>
          </c:val>
        </c:ser>
        <c:dLbls>
          <c:showLegendKey val="0"/>
          <c:showVal val="0"/>
          <c:showCatName val="0"/>
          <c:showSerName val="0"/>
          <c:showPercent val="0"/>
          <c:showBubbleSize val="0"/>
        </c:dLbls>
        <c:gapWidth val="100"/>
        <c:axId val="643483160"/>
        <c:axId val="643483552"/>
      </c:barChart>
      <c:catAx>
        <c:axId val="643483160"/>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1527796004666082"/>
              <c:y val="0.8838423606140141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3483552"/>
        <c:crosses val="autoZero"/>
        <c:auto val="1"/>
        <c:lblAlgn val="ctr"/>
        <c:lblOffset val="100"/>
        <c:tickLblSkip val="1"/>
        <c:tickMarkSkip val="1"/>
        <c:noMultiLvlLbl val="0"/>
      </c:catAx>
      <c:valAx>
        <c:axId val="643483552"/>
        <c:scaling>
          <c:orientation val="minMax"/>
        </c:scaling>
        <c:delete val="0"/>
        <c:axPos val="l"/>
        <c:majorGridlines>
          <c:spPr>
            <a:ln w="3175">
              <a:solidFill>
                <a:srgbClr val="000000"/>
              </a:solidFill>
              <a:prstDash val="solid"/>
            </a:ln>
          </c:spPr>
        </c:majorGridlines>
        <c:title>
          <c:tx>
            <c:rich>
              <a:bodyPr/>
              <a:lstStyle/>
              <a:p>
                <a:pPr>
                  <a:defRPr/>
                </a:pPr>
                <a:r>
                  <a:rPr lang="en-US"/>
                  <a:t>Kiekis, mg m-2mėn.-1</a:t>
                </a:r>
              </a:p>
            </c:rich>
          </c:tx>
          <c:layout>
            <c:manualLayout>
              <c:xMode val="edge"/>
              <c:yMode val="edge"/>
              <c:x val="1.6666666666666666E-2"/>
              <c:y val="0.1565663193615949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en-US"/>
          </a:p>
        </c:txPr>
        <c:crossAx val="643483160"/>
        <c:crosses val="autoZero"/>
        <c:crossBetween val="between"/>
      </c:valAx>
      <c:spPr>
        <a:solidFill>
          <a:srgbClr val="FFFFFF"/>
        </a:solidFill>
        <a:ln w="12700">
          <a:solidFill>
            <a:srgbClr val="808080"/>
          </a:solidFill>
          <a:prstDash val="solid"/>
        </a:ln>
      </c:spPr>
    </c:plotArea>
    <c:legend>
      <c:legendPos val="r"/>
      <c:layout>
        <c:manualLayout>
          <c:xMode val="edge"/>
          <c:yMode val="edge"/>
          <c:x val="0.36388907115777197"/>
          <c:y val="9.5959927357565158E-2"/>
          <c:w val="0.29166684893554967"/>
          <c:h val="0.16919258198785758"/>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vert="horz"/>
          <a:lstStyle/>
          <a:p>
            <a:pPr algn="ctr">
              <a:defRPr sz="700"/>
            </a:pPr>
            <a:r>
              <a:rPr lang="lt-LT" sz="700"/>
              <a:t>Kritulių</a:t>
            </a:r>
            <a:r>
              <a:rPr lang="lt-LT" sz="700" baseline="0"/>
              <a:t> kiekis</a:t>
            </a:r>
            <a:r>
              <a:rPr lang="en-US" sz="700"/>
              <a:t>, </a:t>
            </a:r>
            <a:endParaRPr lang="lt-LT" sz="700"/>
          </a:p>
          <a:p>
            <a:pPr algn="ctr">
              <a:defRPr sz="700"/>
            </a:pPr>
            <a:r>
              <a:rPr lang="en-US" sz="700"/>
              <a:t>mm mėn.-1</a:t>
            </a:r>
          </a:p>
        </c:rich>
      </c:tx>
      <c:layout>
        <c:manualLayout>
          <c:xMode val="edge"/>
          <c:yMode val="edge"/>
          <c:x val="9.7222222222222224E-3"/>
          <c:y val="0.24763281068711218"/>
        </c:manualLayout>
      </c:layout>
      <c:overlay val="0"/>
      <c:spPr>
        <a:noFill/>
        <a:ln w="25400">
          <a:noFill/>
        </a:ln>
      </c:spPr>
    </c:title>
    <c:autoTitleDeleted val="0"/>
    <c:plotArea>
      <c:layout>
        <c:manualLayout>
          <c:layoutTarget val="inner"/>
          <c:xMode val="edge"/>
          <c:yMode val="edge"/>
          <c:x val="0.18496176046176047"/>
          <c:y val="6.1274656466989472E-2"/>
          <c:w val="0.80505772005772003"/>
          <c:h val="0.74019785012123285"/>
        </c:manualLayout>
      </c:layout>
      <c:barChart>
        <c:barDir val="col"/>
        <c:grouping val="clustered"/>
        <c:varyColors val="0"/>
        <c:ser>
          <c:idx val="0"/>
          <c:order val="0"/>
          <c:tx>
            <c:v>Žemaitijos IMS</c:v>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Kiekiai!$B$3:$B$14</c:f>
              <c:numCache>
                <c:formatCode>0.0</c:formatCode>
                <c:ptCount val="12"/>
                <c:pt idx="0">
                  <c:v>49.884354264264687</c:v>
                </c:pt>
                <c:pt idx="1">
                  <c:v>85.995393618750597</c:v>
                </c:pt>
                <c:pt idx="2">
                  <c:v>46.431940236747579</c:v>
                </c:pt>
                <c:pt idx="3">
                  <c:v>57.370641523933351</c:v>
                </c:pt>
                <c:pt idx="4">
                  <c:v>18.812628016610745</c:v>
                </c:pt>
                <c:pt idx="5">
                  <c:v>71.204525100861545</c:v>
                </c:pt>
                <c:pt idx="6">
                  <c:v>62.591660632213603</c:v>
                </c:pt>
                <c:pt idx="7">
                  <c:v>98.327174250373105</c:v>
                </c:pt>
                <c:pt idx="8">
                  <c:v>137.32128216117152</c:v>
                </c:pt>
                <c:pt idx="9">
                  <c:v>169.67706415239326</c:v>
                </c:pt>
                <c:pt idx="10">
                  <c:v>130.16206570410978</c:v>
                </c:pt>
                <c:pt idx="11">
                  <c:v>125.72843926877201</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Kiekiai!$B$17:$B$28</c:f>
              <c:numCache>
                <c:formatCode>0.0</c:formatCode>
                <c:ptCount val="12"/>
                <c:pt idx="0">
                  <c:v>42.380678550891318</c:v>
                </c:pt>
                <c:pt idx="1">
                  <c:v>37.651907226375315</c:v>
                </c:pt>
                <c:pt idx="2">
                  <c:v>71.140502204331995</c:v>
                </c:pt>
                <c:pt idx="3">
                  <c:v>63.893041978148361</c:v>
                </c:pt>
                <c:pt idx="4">
                  <c:v>15.186889016676252</c:v>
                </c:pt>
                <c:pt idx="5">
                  <c:v>125.49166187464061</c:v>
                </c:pt>
                <c:pt idx="6">
                  <c:v>79.189189189189193</c:v>
                </c:pt>
                <c:pt idx="7">
                  <c:v>110.92581943645776</c:v>
                </c:pt>
                <c:pt idx="8">
                  <c:v>91.261261261261268</c:v>
                </c:pt>
                <c:pt idx="9">
                  <c:v>122.4899367452559</c:v>
                </c:pt>
                <c:pt idx="10">
                  <c:v>44.977956680084347</c:v>
                </c:pt>
                <c:pt idx="11">
                  <c:v>42.075905692926973</c:v>
                </c:pt>
              </c:numCache>
            </c:numRef>
          </c:val>
        </c:ser>
        <c:dLbls>
          <c:showLegendKey val="0"/>
          <c:showVal val="0"/>
          <c:showCatName val="0"/>
          <c:showSerName val="0"/>
          <c:showPercent val="0"/>
          <c:showBubbleSize val="0"/>
        </c:dLbls>
        <c:gapWidth val="100"/>
        <c:axId val="640214880"/>
        <c:axId val="640215272"/>
      </c:barChart>
      <c:catAx>
        <c:axId val="640214880"/>
        <c:scaling>
          <c:orientation val="minMax"/>
        </c:scaling>
        <c:delete val="0"/>
        <c:axPos val="b"/>
        <c:majorGridlines>
          <c:spPr>
            <a:ln w="3175">
              <a:solidFill>
                <a:srgbClr val="000000"/>
              </a:solidFill>
              <a:prstDash val="solid"/>
            </a:ln>
          </c:spPr>
        </c:majorGridlines>
        <c:title>
          <c:tx>
            <c:rich>
              <a:bodyPr/>
              <a:lstStyle/>
              <a:p>
                <a:pPr>
                  <a:defRPr/>
                </a:pPr>
                <a:r>
                  <a:rPr lang="lt-LT"/>
                  <a:t>Mėnuo</a:t>
                </a:r>
              </a:p>
            </c:rich>
          </c:tx>
          <c:layout>
            <c:manualLayout>
              <c:xMode val="edge"/>
              <c:yMode val="edge"/>
              <c:x val="0.51944462671332747"/>
              <c:y val="0.877453231948947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40215272"/>
        <c:crosses val="autoZero"/>
        <c:auto val="1"/>
        <c:lblAlgn val="ctr"/>
        <c:lblOffset val="100"/>
        <c:tickLblSkip val="1"/>
        <c:tickMarkSkip val="1"/>
        <c:noMultiLvlLbl val="0"/>
      </c:catAx>
      <c:valAx>
        <c:axId val="640215272"/>
        <c:scaling>
          <c:orientation val="minMax"/>
          <c:max val="180"/>
          <c:min val="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640214880"/>
        <c:crosses val="autoZero"/>
        <c:crossBetween val="between"/>
        <c:majorUnit val="30"/>
      </c:valAx>
      <c:spPr>
        <a:solidFill>
          <a:srgbClr val="FFFFFF"/>
        </a:solidFill>
        <a:ln w="12700">
          <a:solidFill>
            <a:srgbClr val="808080"/>
          </a:solidFill>
          <a:prstDash val="solid"/>
        </a:ln>
      </c:spPr>
    </c:plotArea>
    <c:legend>
      <c:legendPos val="r"/>
      <c:layout>
        <c:manualLayout>
          <c:xMode val="edge"/>
          <c:yMode val="edge"/>
          <c:x val="0.23472222222222225"/>
          <c:y val="0.10049051772940147"/>
          <c:w val="0.3027779600466608"/>
          <c:h val="0.16911796870979362"/>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7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a:t>SumNO3, 2017</a:t>
            </a:r>
          </a:p>
        </c:rich>
      </c:tx>
      <c:layout>
        <c:manualLayout>
          <c:xMode val="edge"/>
          <c:yMode val="edge"/>
          <c:x val="7.2100724870206273E-2"/>
          <c:y val="4.072398190045249E-2"/>
        </c:manualLayout>
      </c:layout>
      <c:overlay val="0"/>
      <c:spPr>
        <a:noFill/>
        <a:ln w="25400">
          <a:noFill/>
        </a:ln>
      </c:spPr>
    </c:title>
    <c:autoTitleDeleted val="0"/>
    <c:plotArea>
      <c:layout>
        <c:manualLayout>
          <c:layoutTarget val="inner"/>
          <c:xMode val="edge"/>
          <c:yMode val="edge"/>
          <c:x val="0.1786840693423255"/>
          <c:y val="0.17194655613632837"/>
          <c:w val="0.75862359264636436"/>
          <c:h val="0.58371330898911455"/>
        </c:manualLayout>
      </c:layout>
      <c:lineChart>
        <c:grouping val="standard"/>
        <c:varyColors val="0"/>
        <c:ser>
          <c:idx val="0"/>
          <c:order val="0"/>
          <c:tx>
            <c:strRef>
              <c:f>'1_2_4_5_6_10 pav'!$W$2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pav'!$AJ$3:$AJ$14</c:f>
              <c:numCache>
                <c:formatCode>0.00</c:formatCode>
                <c:ptCount val="12"/>
                <c:pt idx="0">
                  <c:v>0.4325</c:v>
                </c:pt>
                <c:pt idx="1">
                  <c:v>0.375</c:v>
                </c:pt>
                <c:pt idx="2">
                  <c:v>0.43200000000000005</c:v>
                </c:pt>
                <c:pt idx="3">
                  <c:v>0.23749999999999999</c:v>
                </c:pt>
                <c:pt idx="4">
                  <c:v>0.17249999999999999</c:v>
                </c:pt>
                <c:pt idx="5">
                  <c:v>0.21399999999999997</c:v>
                </c:pt>
                <c:pt idx="6">
                  <c:v>0.15675</c:v>
                </c:pt>
                <c:pt idx="7">
                  <c:v>0.34750000000000003</c:v>
                </c:pt>
                <c:pt idx="8">
                  <c:v>0.22200000000000003</c:v>
                </c:pt>
                <c:pt idx="9">
                  <c:v>0.21999999999999997</c:v>
                </c:pt>
                <c:pt idx="10">
                  <c:v>0.28000000000000003</c:v>
                </c:pt>
                <c:pt idx="11">
                  <c:v>0.17660000000000001</c:v>
                </c:pt>
              </c:numCache>
            </c:numRef>
          </c:val>
          <c:smooth val="0"/>
        </c:ser>
        <c:ser>
          <c:idx val="1"/>
          <c:order val="1"/>
          <c:tx>
            <c:strRef>
              <c:f>'1_2_4_5_6_10 pav'!$X$2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pav'!$AK$3:$AK$14</c:f>
              <c:numCache>
                <c:formatCode>0.00</c:formatCode>
                <c:ptCount val="12"/>
                <c:pt idx="0">
                  <c:v>0.34499999999999997</c:v>
                </c:pt>
                <c:pt idx="1">
                  <c:v>0.42499999999999999</c:v>
                </c:pt>
                <c:pt idx="2">
                  <c:v>0.64799999999999991</c:v>
                </c:pt>
                <c:pt idx="3">
                  <c:v>0.46249999999999997</c:v>
                </c:pt>
                <c:pt idx="4">
                  <c:v>0.17175000000000001</c:v>
                </c:pt>
                <c:pt idx="5">
                  <c:v>0.2732</c:v>
                </c:pt>
                <c:pt idx="6">
                  <c:v>0.19750000000000001</c:v>
                </c:pt>
                <c:pt idx="7">
                  <c:v>0.33074999999999999</c:v>
                </c:pt>
                <c:pt idx="8">
                  <c:v>0.22000000000000003</c:v>
                </c:pt>
                <c:pt idx="9">
                  <c:v>0.29749999999999999</c:v>
                </c:pt>
                <c:pt idx="10">
                  <c:v>0.29749999999999999</c:v>
                </c:pt>
                <c:pt idx="11">
                  <c:v>0.28800000000000003</c:v>
                </c:pt>
              </c:numCache>
            </c:numRef>
          </c:val>
          <c:smooth val="0"/>
        </c:ser>
        <c:ser>
          <c:idx val="2"/>
          <c:order val="2"/>
          <c:tx>
            <c:strRef>
              <c:f>'1_2_4_5_6_10 pav'!$AL$2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pav'!$AL$3:$AL$14</c:f>
              <c:numCache>
                <c:formatCode>0.00</c:formatCode>
                <c:ptCount val="12"/>
                <c:pt idx="0">
                  <c:v>0.86911646617566429</c:v>
                </c:pt>
                <c:pt idx="1">
                  <c:v>0.86849102400059963</c:v>
                </c:pt>
                <c:pt idx="2">
                  <c:v>0.76390314532074521</c:v>
                </c:pt>
                <c:pt idx="3">
                  <c:v>0.63596139755292125</c:v>
                </c:pt>
                <c:pt idx="4">
                  <c:v>0.44852347440590629</c:v>
                </c:pt>
                <c:pt idx="5">
                  <c:v>0.46656365159792501</c:v>
                </c:pt>
                <c:pt idx="6">
                  <c:v>0.2979429720747927</c:v>
                </c:pt>
                <c:pt idx="7">
                  <c:v>0.29242710188712517</c:v>
                </c:pt>
                <c:pt idx="8">
                  <c:v>0.29778184950062381</c:v>
                </c:pt>
                <c:pt idx="9">
                  <c:v>0.3438278520929946</c:v>
                </c:pt>
                <c:pt idx="10">
                  <c:v>0.5528607879212607</c:v>
                </c:pt>
                <c:pt idx="11">
                  <c:v>0.48222539093886757</c:v>
                </c:pt>
              </c:numCache>
            </c:numRef>
          </c:val>
          <c:smooth val="0"/>
        </c:ser>
        <c:dLbls>
          <c:showLegendKey val="0"/>
          <c:showVal val="0"/>
          <c:showCatName val="0"/>
          <c:showSerName val="0"/>
          <c:showPercent val="0"/>
          <c:showBubbleSize val="0"/>
        </c:dLbls>
        <c:marker val="1"/>
        <c:smooth val="0"/>
        <c:axId val="600415896"/>
        <c:axId val="600417856"/>
      </c:lineChart>
      <c:catAx>
        <c:axId val="600415896"/>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954146405680479"/>
              <c:y val="0.8735739480528734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417856"/>
        <c:crosses val="autoZero"/>
        <c:auto val="1"/>
        <c:lblAlgn val="ctr"/>
        <c:lblOffset val="100"/>
        <c:tickLblSkip val="1"/>
        <c:tickMarkSkip val="1"/>
        <c:noMultiLvlLbl val="0"/>
      </c:catAx>
      <c:valAx>
        <c:axId val="600417856"/>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ugN/m3</a:t>
                </a:r>
              </a:p>
            </c:rich>
          </c:tx>
          <c:layout>
            <c:manualLayout>
              <c:xMode val="edge"/>
              <c:yMode val="edge"/>
              <c:x val="2.8213166144200632E-2"/>
              <c:y val="0.2161144166933884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415896"/>
        <c:crosses val="autoZero"/>
        <c:crossBetween val="between"/>
        <c:majorUnit val="0.2"/>
      </c:valAx>
      <c:spPr>
        <a:noFill/>
        <a:ln w="25400">
          <a:noFill/>
        </a:ln>
      </c:spPr>
    </c:plotArea>
    <c:legend>
      <c:legendPos val="r"/>
      <c:layout>
        <c:manualLayout>
          <c:xMode val="edge"/>
          <c:yMode val="edge"/>
          <c:x val="0.39185117534289404"/>
          <c:y val="3.1674208144796386E-2"/>
          <c:w val="0.58620895350463631"/>
          <c:h val="0.21719575777009775"/>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0.55556</cdr:x>
      <cdr:y>0.10787</cdr:y>
    </cdr:from>
    <cdr:to>
      <cdr:x>0.6453</cdr:x>
      <cdr:y>0.17493</cdr:y>
    </cdr:to>
    <cdr:sp macro="" textlink="">
      <cdr:nvSpPr>
        <cdr:cNvPr id="3" name="TextBox 2"/>
        <cdr:cNvSpPr txBox="1"/>
      </cdr:nvSpPr>
      <cdr:spPr>
        <a:xfrm xmlns:a="http://schemas.openxmlformats.org/drawingml/2006/main">
          <a:off x="2971498" y="285982"/>
          <a:ext cx="479988" cy="177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600" b="1">
            <a:solidFill>
              <a:srgbClr val="FF33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0.60343</cdr:x>
      <cdr:y>0.04378</cdr:y>
    </cdr:from>
    <cdr:to>
      <cdr:x>0.68685</cdr:x>
      <cdr:y>0.12011</cdr:y>
    </cdr:to>
    <cdr:sp macro="" textlink="">
      <cdr:nvSpPr>
        <cdr:cNvPr id="2" name="TextBox 1"/>
        <cdr:cNvSpPr txBox="1"/>
      </cdr:nvSpPr>
      <cdr:spPr>
        <a:xfrm xmlns:a="http://schemas.openxmlformats.org/drawingml/2006/main">
          <a:off x="3225030" y="116221"/>
          <a:ext cx="445851" cy="202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0.58219</cdr:x>
      <cdr:y>0.06515</cdr:y>
    </cdr:from>
    <cdr:to>
      <cdr:x>0.68836</cdr:x>
      <cdr:y>0.12622</cdr:y>
    </cdr:to>
    <cdr:sp macro="" textlink="">
      <cdr:nvSpPr>
        <cdr:cNvPr id="4" name="TextBox 3"/>
        <cdr:cNvSpPr txBox="1"/>
      </cdr:nvSpPr>
      <cdr:spPr>
        <a:xfrm xmlns:a="http://schemas.openxmlformats.org/drawingml/2006/main">
          <a:off x="3111541" y="172966"/>
          <a:ext cx="567447" cy="1621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0.53214</cdr:x>
      <cdr:y>0.04378</cdr:y>
    </cdr:from>
    <cdr:to>
      <cdr:x>0.64286</cdr:x>
      <cdr:y>0.11095</cdr:y>
    </cdr:to>
    <cdr:sp macro="" textlink="">
      <cdr:nvSpPr>
        <cdr:cNvPr id="5" name="TextBox 4"/>
        <cdr:cNvSpPr txBox="1"/>
      </cdr:nvSpPr>
      <cdr:spPr>
        <a:xfrm xmlns:a="http://schemas.openxmlformats.org/drawingml/2006/main">
          <a:off x="2844030" y="116221"/>
          <a:ext cx="591766" cy="1783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0.71718</cdr:x>
      <cdr:y>0.04988</cdr:y>
    </cdr:from>
    <cdr:to>
      <cdr:x>0.89009</cdr:x>
      <cdr:y>0.14148</cdr:y>
    </cdr:to>
    <cdr:sp macro="" textlink="">
      <cdr:nvSpPr>
        <cdr:cNvPr id="7" name="TextBox 6"/>
        <cdr:cNvSpPr txBox="1"/>
      </cdr:nvSpPr>
      <cdr:spPr>
        <a:xfrm xmlns:a="http://schemas.openxmlformats.org/drawingml/2006/main">
          <a:off x="3833008" y="132434"/>
          <a:ext cx="924127" cy="243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0.62921</cdr:x>
      <cdr:y>0.03462</cdr:y>
    </cdr:from>
    <cdr:to>
      <cdr:x>0.81426</cdr:x>
      <cdr:y>0.114</cdr:y>
    </cdr:to>
    <cdr:grpSp>
      <cdr:nvGrpSpPr>
        <cdr:cNvPr id="9" name="Group 8"/>
        <cdr:cNvGrpSpPr/>
      </cdr:nvGrpSpPr>
      <cdr:grpSpPr>
        <a:xfrm xmlns:a="http://schemas.openxmlformats.org/drawingml/2006/main">
          <a:off x="3362837" y="91913"/>
          <a:ext cx="989007" cy="210747"/>
          <a:chOff x="3362841" y="91903"/>
          <a:chExt cx="988976" cy="210766"/>
        </a:xfrm>
      </cdr:grpSpPr>
      <cdr:sp macro="" textlink="">
        <cdr:nvSpPr>
          <cdr:cNvPr id="6" name="TextBox 5"/>
          <cdr:cNvSpPr txBox="1"/>
        </cdr:nvSpPr>
        <cdr:spPr>
          <a:xfrm xmlns:a="http://schemas.openxmlformats.org/drawingml/2006/main">
            <a:off x="3362841" y="100009"/>
            <a:ext cx="429638" cy="1783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800"/>
              <a:t>3881</a:t>
            </a:r>
            <a:endParaRPr lang="en-US" sz="800"/>
          </a:p>
        </cdr:txBody>
      </cdr:sp>
      <cdr:sp macro="" textlink="">
        <cdr:nvSpPr>
          <cdr:cNvPr id="8" name="TextBox 7"/>
          <cdr:cNvSpPr txBox="1"/>
        </cdr:nvSpPr>
        <cdr:spPr>
          <a:xfrm xmlns:a="http://schemas.openxmlformats.org/drawingml/2006/main">
            <a:off x="3833008" y="91903"/>
            <a:ext cx="518809" cy="2107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800"/>
              <a:t>1968</a:t>
            </a:r>
            <a:endParaRPr lang="en-US" sz="800"/>
          </a:p>
        </cdr:txBody>
      </cdr:sp>
    </cdr:grp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74B5E-D485-448E-889B-2FEDC7BFB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94</Pages>
  <Words>22168</Words>
  <Characters>126359</Characters>
  <Application>Microsoft Office Word</Application>
  <DocSecurity>0</DocSecurity>
  <Lines>1052</Lines>
  <Paragraphs>296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Sutarties 28TP-2016-99  ATASKAITA (II DALIS)</vt:lpstr>
      <vt:lpstr>Sutarties 4F12_63  ATASKAITA</vt:lpstr>
    </vt:vector>
  </TitlesOfParts>
  <Company>FTMC</Company>
  <LinksUpToDate>false</LinksUpToDate>
  <CharactersWithSpaces>148231</CharactersWithSpaces>
  <SharedDoc>false</SharedDoc>
  <HLinks>
    <vt:vector size="216" baseType="variant">
      <vt:variant>
        <vt:i4>7405686</vt:i4>
      </vt:variant>
      <vt:variant>
        <vt:i4>309</vt:i4>
      </vt:variant>
      <vt:variant>
        <vt:i4>0</vt:i4>
      </vt:variant>
      <vt:variant>
        <vt:i4>5</vt:i4>
      </vt:variant>
      <vt:variant>
        <vt:lpwstr>http://tarantula.nilu.no/projects/ccc/manual/index.html</vt:lpwstr>
      </vt:variant>
      <vt:variant>
        <vt:lpwstr/>
      </vt:variant>
      <vt:variant>
        <vt:i4>5111827</vt:i4>
      </vt:variant>
      <vt:variant>
        <vt:i4>306</vt:i4>
      </vt:variant>
      <vt:variant>
        <vt:i4>0</vt:i4>
      </vt:variant>
      <vt:variant>
        <vt:i4>5</vt:i4>
      </vt:variant>
      <vt:variant>
        <vt:lpwstr>http://eur-lex.europa.eu/LexUriServ/LexUriServ.do?uri=OJ:L:2008:152:0001:0044:LT:PDF</vt:lpwstr>
      </vt:variant>
      <vt:variant>
        <vt:lpwstr/>
      </vt:variant>
      <vt:variant>
        <vt:i4>1835070</vt:i4>
      </vt:variant>
      <vt:variant>
        <vt:i4>300</vt:i4>
      </vt:variant>
      <vt:variant>
        <vt:i4>0</vt:i4>
      </vt:variant>
      <vt:variant>
        <vt:i4>5</vt:i4>
      </vt:variant>
      <vt:variant>
        <vt:lpwstr>http://www.eurad.uni-koeln.de/index_e.html?/index_home_e.html</vt:lpwstr>
      </vt:variant>
      <vt:variant>
        <vt:lpwstr/>
      </vt:variant>
      <vt:variant>
        <vt:i4>852084</vt:i4>
      </vt:variant>
      <vt:variant>
        <vt:i4>297</vt:i4>
      </vt:variant>
      <vt:variant>
        <vt:i4>0</vt:i4>
      </vt:variant>
      <vt:variant>
        <vt:i4>5</vt:i4>
      </vt:variant>
      <vt:variant>
        <vt:lpwstr>http://www.eurad.uni-koeln.de/index_e.html</vt:lpwstr>
      </vt:variant>
      <vt:variant>
        <vt:lpwstr/>
      </vt:variant>
      <vt:variant>
        <vt:i4>655413</vt:i4>
      </vt:variant>
      <vt:variant>
        <vt:i4>207</vt:i4>
      </vt:variant>
      <vt:variant>
        <vt:i4>0</vt:i4>
      </vt:variant>
      <vt:variant>
        <vt:i4>5</vt:i4>
      </vt:variant>
      <vt:variant>
        <vt:lpwstr>http://ready.arl.noaa.gov/HYSPLIT_traj.php</vt:lpwstr>
      </vt:variant>
      <vt:variant>
        <vt:lpwstr/>
      </vt:variant>
      <vt:variant>
        <vt:i4>1376318</vt:i4>
      </vt:variant>
      <vt:variant>
        <vt:i4>182</vt:i4>
      </vt:variant>
      <vt:variant>
        <vt:i4>0</vt:i4>
      </vt:variant>
      <vt:variant>
        <vt:i4>5</vt:i4>
      </vt:variant>
      <vt:variant>
        <vt:lpwstr/>
      </vt:variant>
      <vt:variant>
        <vt:lpwstr>_Toc350342963</vt:lpwstr>
      </vt:variant>
      <vt:variant>
        <vt:i4>1376318</vt:i4>
      </vt:variant>
      <vt:variant>
        <vt:i4>176</vt:i4>
      </vt:variant>
      <vt:variant>
        <vt:i4>0</vt:i4>
      </vt:variant>
      <vt:variant>
        <vt:i4>5</vt:i4>
      </vt:variant>
      <vt:variant>
        <vt:lpwstr/>
      </vt:variant>
      <vt:variant>
        <vt:lpwstr>_Toc350342961</vt:lpwstr>
      </vt:variant>
      <vt:variant>
        <vt:i4>1376318</vt:i4>
      </vt:variant>
      <vt:variant>
        <vt:i4>170</vt:i4>
      </vt:variant>
      <vt:variant>
        <vt:i4>0</vt:i4>
      </vt:variant>
      <vt:variant>
        <vt:i4>5</vt:i4>
      </vt:variant>
      <vt:variant>
        <vt:lpwstr/>
      </vt:variant>
      <vt:variant>
        <vt:lpwstr>_Toc350342960</vt:lpwstr>
      </vt:variant>
      <vt:variant>
        <vt:i4>1441854</vt:i4>
      </vt:variant>
      <vt:variant>
        <vt:i4>164</vt:i4>
      </vt:variant>
      <vt:variant>
        <vt:i4>0</vt:i4>
      </vt:variant>
      <vt:variant>
        <vt:i4>5</vt:i4>
      </vt:variant>
      <vt:variant>
        <vt:lpwstr/>
      </vt:variant>
      <vt:variant>
        <vt:lpwstr>_Toc350342959</vt:lpwstr>
      </vt:variant>
      <vt:variant>
        <vt:i4>1441854</vt:i4>
      </vt:variant>
      <vt:variant>
        <vt:i4>158</vt:i4>
      </vt:variant>
      <vt:variant>
        <vt:i4>0</vt:i4>
      </vt:variant>
      <vt:variant>
        <vt:i4>5</vt:i4>
      </vt:variant>
      <vt:variant>
        <vt:lpwstr/>
      </vt:variant>
      <vt:variant>
        <vt:lpwstr>_Toc350342958</vt:lpwstr>
      </vt:variant>
      <vt:variant>
        <vt:i4>1441854</vt:i4>
      </vt:variant>
      <vt:variant>
        <vt:i4>152</vt:i4>
      </vt:variant>
      <vt:variant>
        <vt:i4>0</vt:i4>
      </vt:variant>
      <vt:variant>
        <vt:i4>5</vt:i4>
      </vt:variant>
      <vt:variant>
        <vt:lpwstr/>
      </vt:variant>
      <vt:variant>
        <vt:lpwstr>_Toc350342957</vt:lpwstr>
      </vt:variant>
      <vt:variant>
        <vt:i4>1441854</vt:i4>
      </vt:variant>
      <vt:variant>
        <vt:i4>146</vt:i4>
      </vt:variant>
      <vt:variant>
        <vt:i4>0</vt:i4>
      </vt:variant>
      <vt:variant>
        <vt:i4>5</vt:i4>
      </vt:variant>
      <vt:variant>
        <vt:lpwstr/>
      </vt:variant>
      <vt:variant>
        <vt:lpwstr>_Toc350342956</vt:lpwstr>
      </vt:variant>
      <vt:variant>
        <vt:i4>1441854</vt:i4>
      </vt:variant>
      <vt:variant>
        <vt:i4>140</vt:i4>
      </vt:variant>
      <vt:variant>
        <vt:i4>0</vt:i4>
      </vt:variant>
      <vt:variant>
        <vt:i4>5</vt:i4>
      </vt:variant>
      <vt:variant>
        <vt:lpwstr/>
      </vt:variant>
      <vt:variant>
        <vt:lpwstr>_Toc350342955</vt:lpwstr>
      </vt:variant>
      <vt:variant>
        <vt:i4>1441854</vt:i4>
      </vt:variant>
      <vt:variant>
        <vt:i4>134</vt:i4>
      </vt:variant>
      <vt:variant>
        <vt:i4>0</vt:i4>
      </vt:variant>
      <vt:variant>
        <vt:i4>5</vt:i4>
      </vt:variant>
      <vt:variant>
        <vt:lpwstr/>
      </vt:variant>
      <vt:variant>
        <vt:lpwstr>_Toc350342954</vt:lpwstr>
      </vt:variant>
      <vt:variant>
        <vt:i4>1441854</vt:i4>
      </vt:variant>
      <vt:variant>
        <vt:i4>128</vt:i4>
      </vt:variant>
      <vt:variant>
        <vt:i4>0</vt:i4>
      </vt:variant>
      <vt:variant>
        <vt:i4>5</vt:i4>
      </vt:variant>
      <vt:variant>
        <vt:lpwstr/>
      </vt:variant>
      <vt:variant>
        <vt:lpwstr>_Toc350342953</vt:lpwstr>
      </vt:variant>
      <vt:variant>
        <vt:i4>1441854</vt:i4>
      </vt:variant>
      <vt:variant>
        <vt:i4>122</vt:i4>
      </vt:variant>
      <vt:variant>
        <vt:i4>0</vt:i4>
      </vt:variant>
      <vt:variant>
        <vt:i4>5</vt:i4>
      </vt:variant>
      <vt:variant>
        <vt:lpwstr/>
      </vt:variant>
      <vt:variant>
        <vt:lpwstr>_Toc350342952</vt:lpwstr>
      </vt:variant>
      <vt:variant>
        <vt:i4>1441854</vt:i4>
      </vt:variant>
      <vt:variant>
        <vt:i4>116</vt:i4>
      </vt:variant>
      <vt:variant>
        <vt:i4>0</vt:i4>
      </vt:variant>
      <vt:variant>
        <vt:i4>5</vt:i4>
      </vt:variant>
      <vt:variant>
        <vt:lpwstr/>
      </vt:variant>
      <vt:variant>
        <vt:lpwstr>_Toc350342951</vt:lpwstr>
      </vt:variant>
      <vt:variant>
        <vt:i4>1441854</vt:i4>
      </vt:variant>
      <vt:variant>
        <vt:i4>110</vt:i4>
      </vt:variant>
      <vt:variant>
        <vt:i4>0</vt:i4>
      </vt:variant>
      <vt:variant>
        <vt:i4>5</vt:i4>
      </vt:variant>
      <vt:variant>
        <vt:lpwstr/>
      </vt:variant>
      <vt:variant>
        <vt:lpwstr>_Toc350342950</vt:lpwstr>
      </vt:variant>
      <vt:variant>
        <vt:i4>1507390</vt:i4>
      </vt:variant>
      <vt:variant>
        <vt:i4>104</vt:i4>
      </vt:variant>
      <vt:variant>
        <vt:i4>0</vt:i4>
      </vt:variant>
      <vt:variant>
        <vt:i4>5</vt:i4>
      </vt:variant>
      <vt:variant>
        <vt:lpwstr/>
      </vt:variant>
      <vt:variant>
        <vt:lpwstr>_Toc350342949</vt:lpwstr>
      </vt:variant>
      <vt:variant>
        <vt:i4>1507390</vt:i4>
      </vt:variant>
      <vt:variant>
        <vt:i4>98</vt:i4>
      </vt:variant>
      <vt:variant>
        <vt:i4>0</vt:i4>
      </vt:variant>
      <vt:variant>
        <vt:i4>5</vt:i4>
      </vt:variant>
      <vt:variant>
        <vt:lpwstr/>
      </vt:variant>
      <vt:variant>
        <vt:lpwstr>_Toc350342948</vt:lpwstr>
      </vt:variant>
      <vt:variant>
        <vt:i4>1507390</vt:i4>
      </vt:variant>
      <vt:variant>
        <vt:i4>92</vt:i4>
      </vt:variant>
      <vt:variant>
        <vt:i4>0</vt:i4>
      </vt:variant>
      <vt:variant>
        <vt:i4>5</vt:i4>
      </vt:variant>
      <vt:variant>
        <vt:lpwstr/>
      </vt:variant>
      <vt:variant>
        <vt:lpwstr>_Toc350342947</vt:lpwstr>
      </vt:variant>
      <vt:variant>
        <vt:i4>1507390</vt:i4>
      </vt:variant>
      <vt:variant>
        <vt:i4>86</vt:i4>
      </vt:variant>
      <vt:variant>
        <vt:i4>0</vt:i4>
      </vt:variant>
      <vt:variant>
        <vt:i4>5</vt:i4>
      </vt:variant>
      <vt:variant>
        <vt:lpwstr/>
      </vt:variant>
      <vt:variant>
        <vt:lpwstr>_Toc350342946</vt:lpwstr>
      </vt:variant>
      <vt:variant>
        <vt:i4>1507390</vt:i4>
      </vt:variant>
      <vt:variant>
        <vt:i4>80</vt:i4>
      </vt:variant>
      <vt:variant>
        <vt:i4>0</vt:i4>
      </vt:variant>
      <vt:variant>
        <vt:i4>5</vt:i4>
      </vt:variant>
      <vt:variant>
        <vt:lpwstr/>
      </vt:variant>
      <vt:variant>
        <vt:lpwstr>_Toc350342945</vt:lpwstr>
      </vt:variant>
      <vt:variant>
        <vt:i4>1507390</vt:i4>
      </vt:variant>
      <vt:variant>
        <vt:i4>74</vt:i4>
      </vt:variant>
      <vt:variant>
        <vt:i4>0</vt:i4>
      </vt:variant>
      <vt:variant>
        <vt:i4>5</vt:i4>
      </vt:variant>
      <vt:variant>
        <vt:lpwstr/>
      </vt:variant>
      <vt:variant>
        <vt:lpwstr>_Toc350342944</vt:lpwstr>
      </vt:variant>
      <vt:variant>
        <vt:i4>1507390</vt:i4>
      </vt:variant>
      <vt:variant>
        <vt:i4>68</vt:i4>
      </vt:variant>
      <vt:variant>
        <vt:i4>0</vt:i4>
      </vt:variant>
      <vt:variant>
        <vt:i4>5</vt:i4>
      </vt:variant>
      <vt:variant>
        <vt:lpwstr/>
      </vt:variant>
      <vt:variant>
        <vt:lpwstr>_Toc350342943</vt:lpwstr>
      </vt:variant>
      <vt:variant>
        <vt:i4>1507390</vt:i4>
      </vt:variant>
      <vt:variant>
        <vt:i4>62</vt:i4>
      </vt:variant>
      <vt:variant>
        <vt:i4>0</vt:i4>
      </vt:variant>
      <vt:variant>
        <vt:i4>5</vt:i4>
      </vt:variant>
      <vt:variant>
        <vt:lpwstr/>
      </vt:variant>
      <vt:variant>
        <vt:lpwstr>_Toc350342942</vt:lpwstr>
      </vt:variant>
      <vt:variant>
        <vt:i4>1507390</vt:i4>
      </vt:variant>
      <vt:variant>
        <vt:i4>56</vt:i4>
      </vt:variant>
      <vt:variant>
        <vt:i4>0</vt:i4>
      </vt:variant>
      <vt:variant>
        <vt:i4>5</vt:i4>
      </vt:variant>
      <vt:variant>
        <vt:lpwstr/>
      </vt:variant>
      <vt:variant>
        <vt:lpwstr>_Toc350342941</vt:lpwstr>
      </vt:variant>
      <vt:variant>
        <vt:i4>1507390</vt:i4>
      </vt:variant>
      <vt:variant>
        <vt:i4>50</vt:i4>
      </vt:variant>
      <vt:variant>
        <vt:i4>0</vt:i4>
      </vt:variant>
      <vt:variant>
        <vt:i4>5</vt:i4>
      </vt:variant>
      <vt:variant>
        <vt:lpwstr/>
      </vt:variant>
      <vt:variant>
        <vt:lpwstr>_Toc350342940</vt:lpwstr>
      </vt:variant>
      <vt:variant>
        <vt:i4>1048638</vt:i4>
      </vt:variant>
      <vt:variant>
        <vt:i4>44</vt:i4>
      </vt:variant>
      <vt:variant>
        <vt:i4>0</vt:i4>
      </vt:variant>
      <vt:variant>
        <vt:i4>5</vt:i4>
      </vt:variant>
      <vt:variant>
        <vt:lpwstr/>
      </vt:variant>
      <vt:variant>
        <vt:lpwstr>_Toc350342939</vt:lpwstr>
      </vt:variant>
      <vt:variant>
        <vt:i4>1048638</vt:i4>
      </vt:variant>
      <vt:variant>
        <vt:i4>38</vt:i4>
      </vt:variant>
      <vt:variant>
        <vt:i4>0</vt:i4>
      </vt:variant>
      <vt:variant>
        <vt:i4>5</vt:i4>
      </vt:variant>
      <vt:variant>
        <vt:lpwstr/>
      </vt:variant>
      <vt:variant>
        <vt:lpwstr>_Toc350342938</vt:lpwstr>
      </vt:variant>
      <vt:variant>
        <vt:i4>1048638</vt:i4>
      </vt:variant>
      <vt:variant>
        <vt:i4>32</vt:i4>
      </vt:variant>
      <vt:variant>
        <vt:i4>0</vt:i4>
      </vt:variant>
      <vt:variant>
        <vt:i4>5</vt:i4>
      </vt:variant>
      <vt:variant>
        <vt:lpwstr/>
      </vt:variant>
      <vt:variant>
        <vt:lpwstr>_Toc350342937</vt:lpwstr>
      </vt:variant>
      <vt:variant>
        <vt:i4>1048638</vt:i4>
      </vt:variant>
      <vt:variant>
        <vt:i4>26</vt:i4>
      </vt:variant>
      <vt:variant>
        <vt:i4>0</vt:i4>
      </vt:variant>
      <vt:variant>
        <vt:i4>5</vt:i4>
      </vt:variant>
      <vt:variant>
        <vt:lpwstr/>
      </vt:variant>
      <vt:variant>
        <vt:lpwstr>_Toc350342936</vt:lpwstr>
      </vt:variant>
      <vt:variant>
        <vt:i4>1048638</vt:i4>
      </vt:variant>
      <vt:variant>
        <vt:i4>20</vt:i4>
      </vt:variant>
      <vt:variant>
        <vt:i4>0</vt:i4>
      </vt:variant>
      <vt:variant>
        <vt:i4>5</vt:i4>
      </vt:variant>
      <vt:variant>
        <vt:lpwstr/>
      </vt:variant>
      <vt:variant>
        <vt:lpwstr>_Toc350342935</vt:lpwstr>
      </vt:variant>
      <vt:variant>
        <vt:i4>1048638</vt:i4>
      </vt:variant>
      <vt:variant>
        <vt:i4>14</vt:i4>
      </vt:variant>
      <vt:variant>
        <vt:i4>0</vt:i4>
      </vt:variant>
      <vt:variant>
        <vt:i4>5</vt:i4>
      </vt:variant>
      <vt:variant>
        <vt:lpwstr/>
      </vt:variant>
      <vt:variant>
        <vt:lpwstr>_Toc350342934</vt:lpwstr>
      </vt:variant>
      <vt:variant>
        <vt:i4>1048638</vt:i4>
      </vt:variant>
      <vt:variant>
        <vt:i4>8</vt:i4>
      </vt:variant>
      <vt:variant>
        <vt:i4>0</vt:i4>
      </vt:variant>
      <vt:variant>
        <vt:i4>5</vt:i4>
      </vt:variant>
      <vt:variant>
        <vt:lpwstr/>
      </vt:variant>
      <vt:variant>
        <vt:lpwstr>_Toc350342933</vt:lpwstr>
      </vt:variant>
      <vt:variant>
        <vt:i4>1048638</vt:i4>
      </vt:variant>
      <vt:variant>
        <vt:i4>2</vt:i4>
      </vt:variant>
      <vt:variant>
        <vt:i4>0</vt:i4>
      </vt:variant>
      <vt:variant>
        <vt:i4>5</vt:i4>
      </vt:variant>
      <vt:variant>
        <vt:lpwstr/>
      </vt:variant>
      <vt:variant>
        <vt:lpwstr>_Toc350342932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Sutarties 28TP-2016-99  ATASKAITA (II DALIS)</dc:title>
  <dc:subject>Sutarties 28TP-2016-99 ataskaita</dc:subject>
  <dc:creator>dalia.jasineviciene@ftmc.lt</dc:creator>
  <cp:keywords/>
  <dc:description/>
  <cp:lastModifiedBy>Dalia</cp:lastModifiedBy>
  <cp:revision>3</cp:revision>
  <cp:lastPrinted>2018-03-07T16:17:00Z</cp:lastPrinted>
  <dcterms:created xsi:type="dcterms:W3CDTF">2018-03-07T16:55:00Z</dcterms:created>
  <dcterms:modified xsi:type="dcterms:W3CDTF">2018-03-08T11:37:00Z</dcterms:modified>
</cp:coreProperties>
</file>